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709" w:rsidRDefault="00BC6514">
      <w:r>
        <w:rPr>
          <w:rFonts w:ascii="DIN" w:hAnsi="DIN"/>
          <w:b/>
          <w:bCs/>
          <w:sz w:val="36"/>
          <w:szCs w:val="36"/>
        </w:rPr>
        <w:t>19</w:t>
      </w:r>
      <w:r w:rsidR="00B66983">
        <w:rPr>
          <w:rFonts w:ascii="DIN" w:hAnsi="DIN"/>
          <w:b/>
          <w:bCs/>
          <w:sz w:val="36"/>
          <w:szCs w:val="36"/>
        </w:rPr>
        <w:t>.</w:t>
      </w:r>
      <w:r>
        <w:rPr>
          <w:rFonts w:ascii="DIN" w:hAnsi="DIN"/>
          <w:b/>
          <w:bCs/>
          <w:sz w:val="36"/>
          <w:szCs w:val="36"/>
        </w:rPr>
        <w:t>02</w:t>
      </w:r>
      <w:r w:rsidR="00235749">
        <w:rPr>
          <w:rFonts w:ascii="DIN" w:hAnsi="DIN"/>
          <w:b/>
          <w:bCs/>
          <w:sz w:val="36"/>
          <w:szCs w:val="36"/>
        </w:rPr>
        <w:t>.201</w:t>
      </w:r>
      <w:r>
        <w:rPr>
          <w:rFonts w:ascii="DIN" w:hAnsi="DIN"/>
          <w:b/>
          <w:bCs/>
          <w:sz w:val="36"/>
          <w:szCs w:val="36"/>
        </w:rPr>
        <w:t>8</w:t>
      </w:r>
    </w:p>
    <w:p w:rsidR="00BC1709" w:rsidRDefault="00627C85">
      <w:pPr>
        <w:rPr>
          <w:rFonts w:ascii="DIN" w:hAnsi="DIN" w:hint="eastAsia"/>
          <w:b/>
          <w:bCs/>
          <w:sz w:val="36"/>
          <w:szCs w:val="3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4777105" cy="36830"/>
                <wp:effectExtent l="12065" t="10795" r="1143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05" cy="3683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9525" cap="flat">
                          <a:solidFill>
                            <a:srgbClr val="EEEEE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E15F" id="Rectangle 2" o:spid="_x0000_s1026" style="position:absolute;margin-left:.2pt;margin-top:.85pt;width:376.15pt;height:2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" fillcolor="#900" strokecolor="#eee">
                <v:stroke joinstyle="round"/>
              </v:rect>
            </w:pict>
          </mc:Fallback>
        </mc:AlternateConten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7501"/>
      </w:tblGrid>
      <w:tr w:rsidR="00BC1709" w:rsidTr="007A18CE">
        <w:tc>
          <w:tcPr>
            <w:tcW w:w="2144" w:type="dxa"/>
            <w:shd w:val="clear" w:color="auto" w:fill="auto"/>
          </w:tcPr>
          <w:p w:rsidR="00BC1709" w:rsidRDefault="00BC6514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13</w:t>
            </w:r>
            <w:r w:rsidR="00B66983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304033">
              <w:rPr>
                <w:rFonts w:ascii="DIN" w:hAnsi="DI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501" w:type="dxa"/>
            <w:shd w:val="clear" w:color="auto" w:fill="auto"/>
          </w:tcPr>
          <w:p w:rsidR="001F5902" w:rsidRDefault="00235749" w:rsidP="00ED2A69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Credenciamento</w:t>
            </w:r>
          </w:p>
        </w:tc>
      </w:tr>
      <w:tr w:rsidR="00B66983" w:rsidTr="007A18CE">
        <w:trPr>
          <w:trHeight w:val="461"/>
        </w:trPr>
        <w:tc>
          <w:tcPr>
            <w:tcW w:w="2144" w:type="dxa"/>
            <w:shd w:val="clear" w:color="auto" w:fill="auto"/>
          </w:tcPr>
          <w:p w:rsidR="00B66983" w:rsidRDefault="00BC6514" w:rsidP="00B66983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14</w:t>
            </w:r>
            <w:r w:rsidR="00B66983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501" w:type="dxa"/>
            <w:shd w:val="clear" w:color="auto" w:fill="auto"/>
          </w:tcPr>
          <w:p w:rsidR="001F5902" w:rsidRDefault="00B66983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 xml:space="preserve">Acolhimento e Boas-vindas do </w:t>
            </w:r>
            <w:r w:rsidR="00BC6514">
              <w:rPr>
                <w:rFonts w:ascii="DIN" w:hAnsi="DIN"/>
                <w:sz w:val="22"/>
                <w:szCs w:val="22"/>
              </w:rPr>
              <w:t xml:space="preserve">Presidente da </w:t>
            </w:r>
            <w:r w:rsidR="00BC6514" w:rsidRPr="00BC6514">
              <w:rPr>
                <w:rFonts w:ascii="DIN" w:hAnsi="DIN"/>
                <w:sz w:val="22"/>
                <w:szCs w:val="22"/>
              </w:rPr>
              <w:t xml:space="preserve">Comissão Temporária de Aperfeiçoamento e Fomento da Atuação do Ministério Público na Defesa do Meio Ambiente e </w:t>
            </w:r>
            <w:r w:rsidR="00BC6514">
              <w:rPr>
                <w:rFonts w:ascii="DIN" w:hAnsi="DIN"/>
                <w:sz w:val="22"/>
                <w:szCs w:val="22"/>
              </w:rPr>
              <w:t>F</w:t>
            </w:r>
            <w:r w:rsidR="00BC6514" w:rsidRPr="00BC6514">
              <w:rPr>
                <w:rFonts w:ascii="DIN" w:hAnsi="DIN"/>
                <w:sz w:val="22"/>
                <w:szCs w:val="22"/>
              </w:rPr>
              <w:t xml:space="preserve">iscalização das Políticas Públicas Ambientais </w:t>
            </w:r>
            <w:r w:rsidR="00BC6514">
              <w:rPr>
                <w:rFonts w:ascii="DIN" w:hAnsi="DIN"/>
                <w:sz w:val="22"/>
                <w:szCs w:val="22"/>
              </w:rPr>
              <w:t xml:space="preserve">(CTMA), </w:t>
            </w:r>
            <w:r w:rsidR="00BC6514">
              <w:rPr>
                <w:rFonts w:ascii="DIN" w:hAnsi="DIN"/>
                <w:b/>
                <w:sz w:val="22"/>
                <w:szCs w:val="22"/>
              </w:rPr>
              <w:t>Luciano Nunes Maia Freire</w:t>
            </w:r>
          </w:p>
        </w:tc>
      </w:tr>
      <w:tr w:rsidR="00133CEE" w:rsidTr="007A18CE">
        <w:trPr>
          <w:trHeight w:val="461"/>
        </w:trPr>
        <w:tc>
          <w:tcPr>
            <w:tcW w:w="2144" w:type="dxa"/>
            <w:shd w:val="clear" w:color="auto" w:fill="auto"/>
          </w:tcPr>
          <w:p w:rsidR="00133CEE" w:rsidRDefault="00BC6514" w:rsidP="00983AF8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14</w:t>
            </w:r>
            <w:r w:rsidR="00133CEE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3E3DC5">
              <w:rPr>
                <w:rFonts w:ascii="DIN" w:hAnsi="DI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01" w:type="dxa"/>
            <w:shd w:val="clear" w:color="auto" w:fill="auto"/>
          </w:tcPr>
          <w:p w:rsidR="001F5902" w:rsidRPr="00B66983" w:rsidRDefault="00133CEE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B66983">
              <w:rPr>
                <w:rFonts w:ascii="DIN" w:hAnsi="DIN"/>
                <w:sz w:val="22"/>
                <w:szCs w:val="22"/>
              </w:rPr>
              <w:t>Apres</w:t>
            </w:r>
            <w:r>
              <w:rPr>
                <w:rFonts w:ascii="DIN" w:hAnsi="DIN"/>
                <w:sz w:val="22"/>
                <w:szCs w:val="22"/>
              </w:rPr>
              <w:t>e</w:t>
            </w:r>
            <w:r w:rsidRPr="00B66983">
              <w:rPr>
                <w:rFonts w:ascii="DIN" w:hAnsi="DIN"/>
                <w:sz w:val="22"/>
                <w:szCs w:val="22"/>
              </w:rPr>
              <w:t>ntação d</w:t>
            </w:r>
            <w:r>
              <w:rPr>
                <w:rFonts w:ascii="DIN" w:hAnsi="DIN"/>
                <w:sz w:val="22"/>
                <w:szCs w:val="22"/>
              </w:rPr>
              <w:t>o</w:t>
            </w:r>
            <w:r w:rsidRPr="00B66983">
              <w:rPr>
                <w:rFonts w:ascii="DIN" w:hAnsi="DIN"/>
                <w:sz w:val="22"/>
                <w:szCs w:val="22"/>
              </w:rPr>
              <w:t xml:space="preserve"> </w:t>
            </w:r>
            <w:r>
              <w:rPr>
                <w:rFonts w:ascii="DIN" w:hAnsi="DIN"/>
                <w:sz w:val="22"/>
                <w:szCs w:val="22"/>
              </w:rPr>
              <w:t xml:space="preserve">Projeto </w:t>
            </w:r>
            <w:r w:rsidRPr="00B66983">
              <w:rPr>
                <w:rFonts w:ascii="DIN" w:hAnsi="DIN"/>
                <w:sz w:val="22"/>
                <w:szCs w:val="22"/>
              </w:rPr>
              <w:t>Ação Nacional</w:t>
            </w:r>
            <w:r>
              <w:rPr>
                <w:rFonts w:ascii="DIN" w:hAnsi="DIN"/>
                <w:sz w:val="22"/>
                <w:szCs w:val="22"/>
              </w:rPr>
              <w:t xml:space="preserve">: </w:t>
            </w:r>
            <w:proofErr w:type="spellStart"/>
            <w:r w:rsidR="00BF67A7" w:rsidRPr="00BF67A7">
              <w:rPr>
                <w:rFonts w:ascii="DIN" w:hAnsi="DIN"/>
                <w:b/>
                <w:color w:val="800000"/>
                <w:sz w:val="22"/>
                <w:szCs w:val="22"/>
              </w:rPr>
              <w:t>M</w:t>
            </w:r>
            <w:r w:rsidR="00BF67A7">
              <w:rPr>
                <w:rFonts w:ascii="DIN" w:hAnsi="DIN"/>
                <w:sz w:val="22"/>
                <w:szCs w:val="22"/>
              </w:rPr>
              <w:t>ulti</w:t>
            </w:r>
            <w:r w:rsidR="00BF67A7" w:rsidRPr="00BF67A7">
              <w:rPr>
                <w:rFonts w:ascii="DIN" w:hAnsi="DIN"/>
                <w:b/>
                <w:color w:val="800000"/>
                <w:sz w:val="22"/>
                <w:szCs w:val="22"/>
              </w:rPr>
              <w:t>P</w:t>
            </w:r>
            <w:r w:rsidR="00BF67A7">
              <w:rPr>
                <w:rFonts w:ascii="DIN" w:hAnsi="DIN"/>
                <w:sz w:val="22"/>
                <w:szCs w:val="22"/>
              </w:rPr>
              <w:t>licando</w:t>
            </w:r>
            <w:proofErr w:type="spellEnd"/>
            <w:r>
              <w:rPr>
                <w:rFonts w:ascii="DIN" w:hAnsi="DIN"/>
                <w:sz w:val="22"/>
                <w:szCs w:val="22"/>
              </w:rPr>
              <w:t xml:space="preserve"> a Estratégia</w:t>
            </w:r>
            <w:r w:rsidRPr="00B66983">
              <w:rPr>
                <w:rFonts w:ascii="DIN" w:hAnsi="DIN"/>
                <w:sz w:val="22"/>
                <w:szCs w:val="22"/>
              </w:rPr>
              <w:t xml:space="preserve"> com o </w:t>
            </w:r>
            <w:r>
              <w:rPr>
                <w:rFonts w:ascii="DIN" w:hAnsi="DIN"/>
                <w:sz w:val="22"/>
                <w:szCs w:val="22"/>
              </w:rPr>
              <w:t xml:space="preserve">Presidente da </w:t>
            </w:r>
            <w:r w:rsidRPr="00304033">
              <w:rPr>
                <w:rFonts w:ascii="DIN" w:hAnsi="DIN"/>
                <w:sz w:val="22"/>
                <w:szCs w:val="22"/>
              </w:rPr>
              <w:t>Comissão d</w:t>
            </w:r>
            <w:r>
              <w:rPr>
                <w:rFonts w:ascii="DIN" w:hAnsi="DIN"/>
                <w:sz w:val="22"/>
                <w:szCs w:val="22"/>
              </w:rPr>
              <w:t>e Planejamento Estratégico</w:t>
            </w:r>
            <w:r w:rsidR="00BC6514">
              <w:rPr>
                <w:rFonts w:ascii="DIN" w:hAnsi="DIN"/>
                <w:sz w:val="22"/>
                <w:szCs w:val="22"/>
              </w:rPr>
              <w:t xml:space="preserve"> (CPE)</w:t>
            </w:r>
            <w:r>
              <w:rPr>
                <w:rFonts w:ascii="DIN" w:hAnsi="DIN"/>
                <w:sz w:val="22"/>
                <w:szCs w:val="22"/>
              </w:rPr>
              <w:t xml:space="preserve">, </w:t>
            </w:r>
            <w:r>
              <w:rPr>
                <w:rFonts w:ascii="DIN" w:hAnsi="DIN"/>
                <w:b/>
                <w:sz w:val="22"/>
                <w:szCs w:val="22"/>
              </w:rPr>
              <w:t>Sebastião Vieira Caixeta</w:t>
            </w:r>
          </w:p>
        </w:tc>
      </w:tr>
      <w:tr w:rsidR="00133CEE" w:rsidTr="007A18CE">
        <w:trPr>
          <w:trHeight w:val="461"/>
        </w:trPr>
        <w:tc>
          <w:tcPr>
            <w:tcW w:w="2144" w:type="dxa"/>
            <w:shd w:val="clear" w:color="auto" w:fill="auto"/>
          </w:tcPr>
          <w:p w:rsidR="00133CEE" w:rsidRDefault="00BC6514" w:rsidP="00133CEE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14</w:t>
            </w:r>
            <w:r w:rsidR="003E3DC5">
              <w:rPr>
                <w:rFonts w:ascii="DIN" w:hAnsi="DIN"/>
                <w:b/>
                <w:bCs/>
                <w:sz w:val="22"/>
                <w:szCs w:val="22"/>
              </w:rPr>
              <w:t>h30</w:t>
            </w:r>
            <w:r w:rsidR="00133CEE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501" w:type="dxa"/>
            <w:shd w:val="clear" w:color="auto" w:fill="auto"/>
          </w:tcPr>
          <w:p w:rsidR="007B5AF2" w:rsidRPr="00B66983" w:rsidRDefault="00133CEE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B66983">
              <w:rPr>
                <w:rFonts w:ascii="DIN" w:hAnsi="DIN"/>
                <w:sz w:val="22"/>
                <w:szCs w:val="22"/>
              </w:rPr>
              <w:t>Apres</w:t>
            </w:r>
            <w:r>
              <w:rPr>
                <w:rFonts w:ascii="DIN" w:hAnsi="DIN"/>
                <w:sz w:val="22"/>
                <w:szCs w:val="22"/>
              </w:rPr>
              <w:t>e</w:t>
            </w:r>
            <w:r w:rsidRPr="00B66983">
              <w:rPr>
                <w:rFonts w:ascii="DIN" w:hAnsi="DIN"/>
                <w:sz w:val="22"/>
                <w:szCs w:val="22"/>
              </w:rPr>
              <w:t>ntação da Ação Nacional</w:t>
            </w:r>
            <w:r>
              <w:rPr>
                <w:rFonts w:ascii="DIN" w:hAnsi="DIN"/>
                <w:sz w:val="22"/>
                <w:szCs w:val="22"/>
              </w:rPr>
              <w:t xml:space="preserve"> em Defesa d</w:t>
            </w:r>
            <w:r w:rsidR="00BC6514">
              <w:rPr>
                <w:rFonts w:ascii="DIN" w:hAnsi="DIN"/>
                <w:sz w:val="22"/>
                <w:szCs w:val="22"/>
              </w:rPr>
              <w:t>os Recursos Hídricos</w:t>
            </w:r>
            <w:r w:rsidRPr="00B66983">
              <w:rPr>
                <w:rFonts w:ascii="DIN" w:hAnsi="DIN"/>
                <w:sz w:val="22"/>
                <w:szCs w:val="22"/>
              </w:rPr>
              <w:t xml:space="preserve"> com </w:t>
            </w:r>
            <w:r w:rsidR="00BC6514">
              <w:rPr>
                <w:rFonts w:ascii="DIN" w:hAnsi="DIN"/>
                <w:sz w:val="22"/>
                <w:szCs w:val="22"/>
              </w:rPr>
              <w:t>a</w:t>
            </w:r>
            <w:r w:rsidRPr="00B66983">
              <w:rPr>
                <w:rFonts w:ascii="DIN" w:hAnsi="DIN"/>
                <w:sz w:val="22"/>
                <w:szCs w:val="22"/>
              </w:rPr>
              <w:t xml:space="preserve"> </w:t>
            </w:r>
            <w:r w:rsidR="00BC6514">
              <w:rPr>
                <w:rFonts w:ascii="DIN" w:hAnsi="DIN"/>
                <w:sz w:val="22"/>
                <w:szCs w:val="22"/>
              </w:rPr>
              <w:t>Membro Auxilia da CTMA</w:t>
            </w:r>
            <w:r w:rsidR="007B5AF2">
              <w:rPr>
                <w:rFonts w:ascii="DIN" w:hAnsi="DIN"/>
                <w:sz w:val="22"/>
                <w:szCs w:val="22"/>
              </w:rPr>
              <w:t xml:space="preserve"> e </w:t>
            </w:r>
            <w:r w:rsidR="007B5AF2" w:rsidRPr="007B5AF2">
              <w:rPr>
                <w:rFonts w:ascii="DIN" w:hAnsi="DIN"/>
                <w:sz w:val="22"/>
                <w:szCs w:val="22"/>
              </w:rPr>
              <w:t xml:space="preserve">Promotora de Justiça </w:t>
            </w:r>
            <w:r w:rsidR="007B5AF2">
              <w:rPr>
                <w:rFonts w:ascii="DIN" w:hAnsi="DIN"/>
                <w:sz w:val="22"/>
                <w:szCs w:val="22"/>
              </w:rPr>
              <w:t>do Ministério Público do Estado de Goiás</w:t>
            </w:r>
            <w:r>
              <w:rPr>
                <w:rFonts w:ascii="DIN" w:hAnsi="DIN"/>
                <w:sz w:val="22"/>
                <w:szCs w:val="22"/>
              </w:rPr>
              <w:t xml:space="preserve">, </w:t>
            </w:r>
            <w:proofErr w:type="spellStart"/>
            <w:r w:rsidR="007B5AF2" w:rsidRPr="007B5AF2">
              <w:rPr>
                <w:rFonts w:ascii="DIN" w:hAnsi="DIN"/>
                <w:b/>
                <w:sz w:val="22"/>
                <w:szCs w:val="22"/>
              </w:rPr>
              <w:t>Tarcila</w:t>
            </w:r>
            <w:proofErr w:type="spellEnd"/>
            <w:r w:rsidR="007B5AF2" w:rsidRPr="007B5AF2">
              <w:rPr>
                <w:rFonts w:ascii="DIN" w:hAnsi="DIN"/>
                <w:b/>
                <w:sz w:val="22"/>
                <w:szCs w:val="22"/>
              </w:rPr>
              <w:t xml:space="preserve"> Santos Britto Gomes</w:t>
            </w:r>
          </w:p>
        </w:tc>
      </w:tr>
      <w:tr w:rsidR="00DE1395" w:rsidTr="007A18CE">
        <w:tc>
          <w:tcPr>
            <w:tcW w:w="2144" w:type="dxa"/>
            <w:shd w:val="clear" w:color="auto" w:fill="auto"/>
          </w:tcPr>
          <w:p w:rsidR="00DE1395" w:rsidRDefault="00482E6F" w:rsidP="007F0435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14</w:t>
            </w:r>
            <w:r w:rsid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3E3DC5">
              <w:rPr>
                <w:rFonts w:ascii="DIN" w:hAnsi="DI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01" w:type="dxa"/>
            <w:shd w:val="clear" w:color="auto" w:fill="auto"/>
          </w:tcPr>
          <w:p w:rsidR="00DE1395" w:rsidRDefault="00DE1395" w:rsidP="00DE1395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133CEE">
              <w:rPr>
                <w:rFonts w:ascii="DIN" w:hAnsi="DIN"/>
                <w:sz w:val="22"/>
                <w:szCs w:val="22"/>
              </w:rPr>
              <w:t xml:space="preserve">Palestra: </w:t>
            </w:r>
            <w:r>
              <w:rPr>
                <w:rFonts w:ascii="DIN" w:hAnsi="DIN"/>
                <w:sz w:val="22"/>
                <w:szCs w:val="22"/>
              </w:rPr>
              <w:t xml:space="preserve">“A </w:t>
            </w:r>
            <w:r w:rsidR="007B5AF2">
              <w:rPr>
                <w:rFonts w:ascii="DIN" w:hAnsi="DIN"/>
                <w:sz w:val="22"/>
                <w:szCs w:val="22"/>
              </w:rPr>
              <w:t>Crise Hídrica</w:t>
            </w:r>
            <w:r>
              <w:rPr>
                <w:rFonts w:ascii="DIN" w:hAnsi="DIN"/>
                <w:sz w:val="22"/>
                <w:szCs w:val="22"/>
              </w:rPr>
              <w:t>”</w:t>
            </w:r>
          </w:p>
          <w:p w:rsidR="00DE1395" w:rsidRPr="00DE1395" w:rsidRDefault="007B5AF2" w:rsidP="00DE1395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>
              <w:rPr>
                <w:rFonts w:ascii="DIN" w:hAnsi="DIN"/>
                <w:b/>
                <w:sz w:val="22"/>
                <w:szCs w:val="22"/>
              </w:rPr>
              <w:t>Oscar de Moraes Cordeiro Netto</w:t>
            </w:r>
          </w:p>
          <w:p w:rsidR="001F5902" w:rsidRPr="00133CEE" w:rsidRDefault="007B5AF2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P</w:t>
            </w:r>
            <w:r w:rsidRPr="007B5AF2">
              <w:rPr>
                <w:rFonts w:ascii="DIN" w:hAnsi="DIN"/>
                <w:sz w:val="22"/>
                <w:szCs w:val="22"/>
              </w:rPr>
              <w:t xml:space="preserve">rofessor </w:t>
            </w:r>
            <w:r>
              <w:rPr>
                <w:rFonts w:ascii="DIN" w:hAnsi="DIN"/>
                <w:sz w:val="22"/>
                <w:szCs w:val="22"/>
              </w:rPr>
              <w:t xml:space="preserve">Doutor </w:t>
            </w:r>
            <w:r w:rsidRPr="007B5AF2">
              <w:rPr>
                <w:rFonts w:ascii="DIN" w:hAnsi="DIN"/>
                <w:sz w:val="22"/>
                <w:szCs w:val="22"/>
              </w:rPr>
              <w:t>do Departamento de Engenharia Civil e Ambiental da Universidade de Brasília</w:t>
            </w:r>
            <w:r>
              <w:rPr>
                <w:rFonts w:ascii="DIN" w:hAnsi="DIN"/>
                <w:sz w:val="22"/>
                <w:szCs w:val="22"/>
              </w:rPr>
              <w:t xml:space="preserve"> </w:t>
            </w:r>
            <w:r w:rsidRPr="007B5AF2">
              <w:rPr>
                <w:rFonts w:ascii="DIN" w:hAnsi="DIN"/>
                <w:sz w:val="22"/>
                <w:szCs w:val="22"/>
              </w:rPr>
              <w:t>(UnB)</w:t>
            </w:r>
          </w:p>
        </w:tc>
      </w:tr>
      <w:tr w:rsidR="00482E6F" w:rsidRPr="00DE1395" w:rsidTr="00032AFB">
        <w:tc>
          <w:tcPr>
            <w:tcW w:w="2144" w:type="dxa"/>
            <w:shd w:val="clear" w:color="auto" w:fill="auto"/>
          </w:tcPr>
          <w:p w:rsidR="00482E6F" w:rsidRPr="00DE1395" w:rsidRDefault="00482E6F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5</w:t>
            </w: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501" w:type="dxa"/>
            <w:shd w:val="clear" w:color="auto" w:fill="auto"/>
          </w:tcPr>
          <w:p w:rsidR="00482E6F" w:rsidRPr="00DE1395" w:rsidRDefault="00482E6F" w:rsidP="00ED2A69">
            <w:pPr>
              <w:pStyle w:val="Contedodatabela"/>
              <w:rPr>
                <w:rFonts w:ascii="DIN" w:hAnsi="DIN" w:hint="eastAsia"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Cs/>
                <w:sz w:val="22"/>
                <w:szCs w:val="22"/>
              </w:rPr>
              <w:t>Painel de Perguntas</w:t>
            </w:r>
          </w:p>
        </w:tc>
      </w:tr>
      <w:tr w:rsidR="00DE1395" w:rsidTr="007A18CE">
        <w:tc>
          <w:tcPr>
            <w:tcW w:w="2144" w:type="dxa"/>
            <w:shd w:val="clear" w:color="auto" w:fill="auto"/>
          </w:tcPr>
          <w:p w:rsidR="00DE1395" w:rsidRDefault="003E3DC5" w:rsidP="00983AF8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 w:rsidR="00482E6F">
              <w:rPr>
                <w:rFonts w:ascii="DIN" w:hAnsi="DIN"/>
                <w:b/>
                <w:bCs/>
                <w:sz w:val="22"/>
                <w:szCs w:val="22"/>
              </w:rPr>
              <w:t>5</w:t>
            </w:r>
            <w:r w:rsid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482E6F">
              <w:rPr>
                <w:rFonts w:ascii="DIN" w:hAnsi="DIN"/>
                <w:b/>
                <w:bCs/>
                <w:sz w:val="22"/>
                <w:szCs w:val="22"/>
              </w:rPr>
              <w:t>4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01" w:type="dxa"/>
            <w:shd w:val="clear" w:color="auto" w:fill="auto"/>
          </w:tcPr>
          <w:p w:rsidR="00DE1395" w:rsidRDefault="00DE1395" w:rsidP="00983AF8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133CEE">
              <w:rPr>
                <w:rFonts w:ascii="DIN" w:hAnsi="DIN"/>
                <w:sz w:val="22"/>
                <w:szCs w:val="22"/>
              </w:rPr>
              <w:t xml:space="preserve">Palestra: </w:t>
            </w:r>
            <w:r w:rsidR="00B95A0F" w:rsidRPr="00B95A0F">
              <w:rPr>
                <w:rFonts w:ascii="DIN" w:hAnsi="DIN"/>
                <w:bCs/>
                <w:sz w:val="22"/>
                <w:szCs w:val="22"/>
              </w:rPr>
              <w:t xml:space="preserve">"Atlas </w:t>
            </w:r>
            <w:proofErr w:type="spellStart"/>
            <w:r w:rsidR="00B95A0F" w:rsidRPr="00B95A0F">
              <w:rPr>
                <w:rFonts w:ascii="DIN" w:hAnsi="DIN"/>
                <w:bCs/>
                <w:sz w:val="22"/>
                <w:szCs w:val="22"/>
              </w:rPr>
              <w:t>Esgostos</w:t>
            </w:r>
            <w:proofErr w:type="spellEnd"/>
            <w:r w:rsidR="00B95A0F" w:rsidRPr="00B95A0F">
              <w:rPr>
                <w:rFonts w:ascii="DIN" w:hAnsi="DIN"/>
                <w:bCs/>
                <w:sz w:val="22"/>
                <w:szCs w:val="22"/>
              </w:rPr>
              <w:t>: despoluição das Bacias Hidrográficas"</w:t>
            </w:r>
          </w:p>
          <w:p w:rsidR="00DE1395" w:rsidRDefault="00B95A0F" w:rsidP="00983AF8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 w:rsidRPr="00B95A0F">
              <w:rPr>
                <w:rFonts w:ascii="DIN" w:hAnsi="DIN"/>
                <w:b/>
                <w:bCs/>
                <w:sz w:val="22"/>
                <w:szCs w:val="22"/>
              </w:rPr>
              <w:t xml:space="preserve">Sérgio Rodrigues </w:t>
            </w:r>
            <w:proofErr w:type="spellStart"/>
            <w:r w:rsidRPr="00B95A0F">
              <w:rPr>
                <w:rFonts w:ascii="DIN" w:hAnsi="DIN"/>
                <w:b/>
                <w:bCs/>
                <w:sz w:val="22"/>
                <w:szCs w:val="22"/>
              </w:rPr>
              <w:t>Ayrimoraes</w:t>
            </w:r>
            <w:proofErr w:type="spellEnd"/>
            <w:r w:rsidRPr="00B95A0F">
              <w:rPr>
                <w:rFonts w:ascii="DIN" w:hAnsi="DIN"/>
                <w:b/>
                <w:bCs/>
                <w:sz w:val="22"/>
                <w:szCs w:val="22"/>
              </w:rPr>
              <w:t xml:space="preserve"> Soares</w:t>
            </w:r>
          </w:p>
          <w:p w:rsidR="001F5902" w:rsidRDefault="00ED2A69" w:rsidP="00482E6F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Superintendente de Planejamento de Recursos Hídricos</w:t>
            </w:r>
          </w:p>
          <w:p w:rsidR="00ED2A69" w:rsidRPr="00133CEE" w:rsidRDefault="00ED2A69" w:rsidP="00482E6F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Agência Nacional de Águas (ANA)</w:t>
            </w:r>
          </w:p>
        </w:tc>
      </w:tr>
      <w:tr w:rsidR="00DE1395" w:rsidRPr="00DE1395" w:rsidTr="007A18CE">
        <w:tc>
          <w:tcPr>
            <w:tcW w:w="2144" w:type="dxa"/>
            <w:shd w:val="clear" w:color="auto" w:fill="auto"/>
          </w:tcPr>
          <w:p w:rsidR="00DE1395" w:rsidRPr="00DE1395" w:rsidRDefault="00DE1395" w:rsidP="00DE1395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 w:rsidR="00482E6F">
              <w:rPr>
                <w:rFonts w:ascii="DIN" w:hAnsi="DIN"/>
                <w:b/>
                <w:bCs/>
                <w:sz w:val="22"/>
                <w:szCs w:val="22"/>
              </w:rPr>
              <w:t>6</w:t>
            </w: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482E6F">
              <w:rPr>
                <w:rFonts w:ascii="DIN" w:hAnsi="DIN"/>
                <w:b/>
                <w:bCs/>
                <w:sz w:val="22"/>
                <w:szCs w:val="22"/>
              </w:rPr>
              <w:t>3</w:t>
            </w:r>
            <w:r w:rsidR="003E3DC5">
              <w:rPr>
                <w:rFonts w:ascii="DIN" w:hAnsi="DI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01" w:type="dxa"/>
            <w:shd w:val="clear" w:color="auto" w:fill="auto"/>
          </w:tcPr>
          <w:p w:rsidR="001F5902" w:rsidRPr="00DE1395" w:rsidRDefault="00DE1395" w:rsidP="00ED2A69">
            <w:pPr>
              <w:pStyle w:val="Contedodatabela"/>
              <w:rPr>
                <w:rFonts w:ascii="DIN" w:hAnsi="DIN" w:hint="eastAsia"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Cs/>
                <w:sz w:val="22"/>
                <w:szCs w:val="22"/>
              </w:rPr>
              <w:t>Painel de Perguntas</w:t>
            </w:r>
          </w:p>
        </w:tc>
      </w:tr>
      <w:tr w:rsidR="007A18CE" w:rsidRPr="007A18CE" w:rsidTr="007A18CE">
        <w:tc>
          <w:tcPr>
            <w:tcW w:w="2144" w:type="dxa"/>
            <w:shd w:val="clear" w:color="auto" w:fill="auto"/>
          </w:tcPr>
          <w:p w:rsidR="007A18CE" w:rsidRPr="007A18CE" w:rsidRDefault="007A18CE" w:rsidP="00983AF8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1</w:t>
            </w:r>
            <w:r w:rsidR="00482E6F">
              <w:rPr>
                <w:rFonts w:ascii="DIN" w:hAnsi="DIN"/>
                <w:b/>
                <w:color w:val="000000"/>
                <w:sz w:val="22"/>
                <w:szCs w:val="22"/>
              </w:rPr>
              <w:t>6</w:t>
            </w: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h</w:t>
            </w:r>
            <w:r w:rsidR="00482E6F">
              <w:rPr>
                <w:rFonts w:ascii="DIN" w:hAnsi="DIN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01" w:type="dxa"/>
            <w:shd w:val="clear" w:color="auto" w:fill="auto"/>
          </w:tcPr>
          <w:p w:rsidR="00482E6F" w:rsidRPr="00482E6F" w:rsidRDefault="007A18CE" w:rsidP="00482E6F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Intervalo</w:t>
            </w:r>
          </w:p>
        </w:tc>
      </w:tr>
      <w:tr w:rsidR="00482E6F" w:rsidTr="00032AFB">
        <w:tc>
          <w:tcPr>
            <w:tcW w:w="2144" w:type="dxa"/>
            <w:shd w:val="clear" w:color="auto" w:fill="auto"/>
          </w:tcPr>
          <w:p w:rsidR="00482E6F" w:rsidRDefault="00482E6F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7501" w:type="dxa"/>
            <w:shd w:val="clear" w:color="auto" w:fill="auto"/>
          </w:tcPr>
          <w:p w:rsidR="00482E6F" w:rsidRDefault="00482E6F" w:rsidP="00032AFB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133CEE">
              <w:rPr>
                <w:rFonts w:ascii="DIN" w:hAnsi="DIN"/>
                <w:sz w:val="22"/>
                <w:szCs w:val="22"/>
              </w:rPr>
              <w:t xml:space="preserve">Palestra: </w:t>
            </w:r>
            <w:r w:rsidR="00B95A0F" w:rsidRPr="00B95A0F">
              <w:rPr>
                <w:rFonts w:ascii="DIN" w:hAnsi="DIN"/>
                <w:bCs/>
                <w:sz w:val="22"/>
                <w:szCs w:val="22"/>
              </w:rPr>
              <w:t>"Programa Produtor de Água"</w:t>
            </w:r>
          </w:p>
          <w:p w:rsidR="00482E6F" w:rsidRDefault="00B95A0F" w:rsidP="00032AFB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 w:rsidRPr="00B95A0F">
              <w:rPr>
                <w:rFonts w:ascii="DIN" w:hAnsi="DIN"/>
                <w:b/>
                <w:bCs/>
                <w:sz w:val="22"/>
                <w:szCs w:val="22"/>
              </w:rPr>
              <w:t>Devanir Garcia dos Santos</w:t>
            </w:r>
          </w:p>
          <w:p w:rsidR="00ED2A69" w:rsidRPr="00ED2A69" w:rsidRDefault="00ED2A69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ED2A69">
              <w:rPr>
                <w:rFonts w:ascii="DIN" w:hAnsi="DIN"/>
                <w:sz w:val="22"/>
                <w:szCs w:val="22"/>
              </w:rPr>
              <w:t>Coordenador de Implementação de Projetos Indutores</w:t>
            </w:r>
          </w:p>
          <w:p w:rsidR="00ED2A69" w:rsidRDefault="00ED2A69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ED2A69">
              <w:rPr>
                <w:rFonts w:ascii="DIN" w:hAnsi="DIN"/>
                <w:sz w:val="22"/>
                <w:szCs w:val="22"/>
              </w:rPr>
              <w:t>Superintendência de Implementação de Programas e Projetos</w:t>
            </w:r>
          </w:p>
          <w:p w:rsidR="00482E6F" w:rsidRPr="00133CEE" w:rsidRDefault="00ED2A69" w:rsidP="00ED2A69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Agência Nacional de Águas (ANA)</w:t>
            </w:r>
          </w:p>
        </w:tc>
      </w:tr>
      <w:tr w:rsidR="00482E6F" w:rsidRPr="00DE1395" w:rsidTr="00032AFB">
        <w:tc>
          <w:tcPr>
            <w:tcW w:w="2144" w:type="dxa"/>
            <w:shd w:val="clear" w:color="auto" w:fill="auto"/>
          </w:tcPr>
          <w:p w:rsidR="00482E6F" w:rsidRPr="00DE1395" w:rsidRDefault="00482E6F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7</w:t>
            </w: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501" w:type="dxa"/>
            <w:shd w:val="clear" w:color="auto" w:fill="auto"/>
          </w:tcPr>
          <w:p w:rsidR="00482E6F" w:rsidRPr="00DE1395" w:rsidRDefault="00482E6F" w:rsidP="00ED2A69">
            <w:pPr>
              <w:pStyle w:val="Contedodatabela"/>
              <w:rPr>
                <w:rFonts w:ascii="DIN" w:hAnsi="DIN" w:hint="eastAsia"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Cs/>
                <w:sz w:val="22"/>
                <w:szCs w:val="22"/>
              </w:rPr>
              <w:t>Painel de Perguntas</w:t>
            </w:r>
          </w:p>
        </w:tc>
      </w:tr>
      <w:tr w:rsidR="00BC1709" w:rsidRPr="007A18CE" w:rsidTr="007A18CE">
        <w:tc>
          <w:tcPr>
            <w:tcW w:w="2144" w:type="dxa"/>
            <w:shd w:val="clear" w:color="auto" w:fill="auto"/>
          </w:tcPr>
          <w:p w:rsidR="00BC1709" w:rsidRPr="007A18CE" w:rsidRDefault="00AC76FB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18</w:t>
            </w:r>
            <w:r w:rsidR="00235749"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7501" w:type="dxa"/>
            <w:shd w:val="clear" w:color="auto" w:fill="auto"/>
          </w:tcPr>
          <w:p w:rsidR="001F5902" w:rsidRPr="00482E6F" w:rsidRDefault="00235749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Conclusão das atividades do primeiro dia</w:t>
            </w:r>
          </w:p>
        </w:tc>
      </w:tr>
    </w:tbl>
    <w:p w:rsidR="007B77D6" w:rsidRDefault="007B77D6">
      <w:pPr>
        <w:widowControl/>
        <w:suppressAutoHyphens w:val="0"/>
        <w:rPr>
          <w:rFonts w:ascii="DIN" w:hAnsi="DIN" w:hint="eastAsia"/>
          <w:b/>
          <w:bCs/>
          <w:sz w:val="30"/>
          <w:szCs w:val="30"/>
        </w:rPr>
      </w:pPr>
      <w:r>
        <w:rPr>
          <w:rFonts w:ascii="DIN" w:hAnsi="DIN" w:hint="eastAsia"/>
          <w:b/>
          <w:bCs/>
          <w:sz w:val="30"/>
          <w:szCs w:val="30"/>
        </w:rPr>
        <w:br w:type="page"/>
      </w:r>
    </w:p>
    <w:p w:rsidR="00BC1709" w:rsidRDefault="00BC6514">
      <w:r>
        <w:rPr>
          <w:rFonts w:ascii="DIN" w:hAnsi="DIN"/>
          <w:b/>
          <w:bCs/>
          <w:sz w:val="36"/>
          <w:szCs w:val="36"/>
        </w:rPr>
        <w:lastRenderedPageBreak/>
        <w:t>20</w:t>
      </w:r>
      <w:r w:rsidR="006369DB">
        <w:rPr>
          <w:rFonts w:ascii="DIN" w:hAnsi="DIN"/>
          <w:b/>
          <w:bCs/>
          <w:sz w:val="36"/>
          <w:szCs w:val="36"/>
        </w:rPr>
        <w:t>.</w:t>
      </w:r>
      <w:r>
        <w:rPr>
          <w:rFonts w:ascii="DIN" w:hAnsi="DIN"/>
          <w:b/>
          <w:bCs/>
          <w:sz w:val="36"/>
          <w:szCs w:val="36"/>
        </w:rPr>
        <w:t>02</w:t>
      </w:r>
      <w:r w:rsidR="006369DB">
        <w:rPr>
          <w:rFonts w:ascii="DIN" w:hAnsi="DIN"/>
          <w:b/>
          <w:bCs/>
          <w:sz w:val="36"/>
          <w:szCs w:val="36"/>
        </w:rPr>
        <w:t>.</w:t>
      </w:r>
      <w:r w:rsidR="00235749">
        <w:rPr>
          <w:rFonts w:ascii="DIN" w:hAnsi="DIN"/>
          <w:b/>
          <w:bCs/>
          <w:sz w:val="36"/>
          <w:szCs w:val="36"/>
        </w:rPr>
        <w:t>201</w:t>
      </w:r>
      <w:r>
        <w:rPr>
          <w:rFonts w:ascii="DIN" w:hAnsi="DIN"/>
          <w:b/>
          <w:bCs/>
          <w:sz w:val="36"/>
          <w:szCs w:val="36"/>
        </w:rPr>
        <w:t>8</w:t>
      </w:r>
    </w:p>
    <w:p w:rsidR="00BC1709" w:rsidRDefault="00627C85">
      <w:pPr>
        <w:rPr>
          <w:rFonts w:ascii="DIN" w:hAnsi="DIN" w:hint="eastAsia"/>
          <w:b/>
          <w:bCs/>
          <w:sz w:val="36"/>
          <w:szCs w:val="3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4777105" cy="36830"/>
                <wp:effectExtent l="12065" t="10795" r="1143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05" cy="3683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9525" cap="flat">
                          <a:solidFill>
                            <a:srgbClr val="EEEEE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F79C" id="Rectangle 3" o:spid="_x0000_s1026" style="position:absolute;margin-left:.2pt;margin-top:.85pt;width:376.15pt;height:2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" fillcolor="#900" strokecolor="#eee">
                <v:stroke joinstyle="round"/>
              </v:rect>
            </w:pict>
          </mc:Fallback>
        </mc:AlternateConten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7501"/>
      </w:tblGrid>
      <w:tr w:rsidR="00E945AD" w:rsidTr="007919C4">
        <w:tc>
          <w:tcPr>
            <w:tcW w:w="2144" w:type="dxa"/>
            <w:shd w:val="clear" w:color="auto" w:fill="auto"/>
          </w:tcPr>
          <w:p w:rsidR="00E945AD" w:rsidRDefault="00E945AD" w:rsidP="00E945AD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9h</w:t>
            </w:r>
          </w:p>
        </w:tc>
        <w:tc>
          <w:tcPr>
            <w:tcW w:w="7501" w:type="dxa"/>
            <w:shd w:val="clear" w:color="auto" w:fill="auto"/>
          </w:tcPr>
          <w:p w:rsidR="00E945AD" w:rsidRPr="005B364B" w:rsidRDefault="00932E9B" w:rsidP="00E945AD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932E9B">
              <w:rPr>
                <w:rFonts w:ascii="DIN" w:hAnsi="DIN"/>
                <w:i/>
                <w:sz w:val="22"/>
                <w:szCs w:val="22"/>
              </w:rPr>
              <w:t>Cases</w:t>
            </w:r>
            <w:r>
              <w:rPr>
                <w:rFonts w:ascii="DIN" w:hAnsi="DIN"/>
                <w:sz w:val="22"/>
                <w:szCs w:val="22"/>
              </w:rPr>
              <w:t xml:space="preserve"> do MP</w:t>
            </w:r>
            <w:r w:rsidR="00E945AD" w:rsidRPr="00133CEE">
              <w:rPr>
                <w:rFonts w:ascii="DIN" w:hAnsi="DIN"/>
                <w:sz w:val="22"/>
                <w:szCs w:val="22"/>
              </w:rPr>
              <w:t xml:space="preserve">: </w:t>
            </w:r>
            <w:r w:rsidR="00C95AAD">
              <w:rPr>
                <w:rFonts w:ascii="DIN" w:hAnsi="DIN"/>
                <w:sz w:val="22"/>
                <w:szCs w:val="22"/>
              </w:rPr>
              <w:t>“SOS Rios”</w:t>
            </w:r>
          </w:p>
          <w:p w:rsidR="00C95AAD" w:rsidRDefault="00932E9B" w:rsidP="00E945AD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>
              <w:rPr>
                <w:rFonts w:ascii="DIN" w:hAnsi="DIN"/>
                <w:b/>
                <w:sz w:val="22"/>
                <w:szCs w:val="22"/>
              </w:rPr>
              <w:t>Luciano F</w:t>
            </w:r>
            <w:r w:rsidR="00C95AAD">
              <w:rPr>
                <w:rFonts w:ascii="DIN" w:hAnsi="DIN"/>
                <w:b/>
                <w:sz w:val="22"/>
                <w:szCs w:val="22"/>
              </w:rPr>
              <w:t xml:space="preserve">urtado </w:t>
            </w:r>
            <w:proofErr w:type="spellStart"/>
            <w:r w:rsidR="00C95AAD">
              <w:rPr>
                <w:rFonts w:ascii="DIN" w:hAnsi="DIN"/>
                <w:b/>
                <w:sz w:val="22"/>
                <w:szCs w:val="22"/>
              </w:rPr>
              <w:t>Loubet</w:t>
            </w:r>
            <w:proofErr w:type="spellEnd"/>
          </w:p>
          <w:p w:rsidR="00C95AAD" w:rsidRDefault="00E945AD" w:rsidP="00E945AD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Promotor de Justiça</w:t>
            </w:r>
            <w:r w:rsidR="00081519">
              <w:rPr>
                <w:rFonts w:ascii="DIN" w:hAnsi="DIN"/>
                <w:sz w:val="22"/>
                <w:szCs w:val="22"/>
              </w:rPr>
              <w:t xml:space="preserve"> do Estado de </w:t>
            </w:r>
            <w:r w:rsidR="00C95AAD">
              <w:rPr>
                <w:rFonts w:ascii="DIN" w:hAnsi="DIN"/>
                <w:sz w:val="22"/>
                <w:szCs w:val="22"/>
              </w:rPr>
              <w:t>Mato Grosso do S</w:t>
            </w:r>
            <w:r w:rsidR="00C95AAD">
              <w:rPr>
                <w:rFonts w:ascii="DIN" w:hAnsi="DIN" w:hint="eastAsia"/>
                <w:sz w:val="22"/>
                <w:szCs w:val="22"/>
              </w:rPr>
              <w:t>u</w:t>
            </w:r>
            <w:r w:rsidR="00C95AAD">
              <w:rPr>
                <w:rFonts w:ascii="DIN" w:hAnsi="DIN"/>
                <w:sz w:val="22"/>
                <w:szCs w:val="22"/>
              </w:rPr>
              <w:t>l</w:t>
            </w:r>
          </w:p>
          <w:p w:rsidR="00ED2A69" w:rsidRDefault="00ED2A69" w:rsidP="00B81E57">
            <w:pPr>
              <w:pStyle w:val="Contedodatabela"/>
              <w:rPr>
                <w:rFonts w:ascii="DIN" w:hAnsi="DIN" w:hint="eastAsia"/>
                <w:i/>
                <w:sz w:val="22"/>
                <w:szCs w:val="22"/>
              </w:rPr>
            </w:pPr>
          </w:p>
          <w:p w:rsidR="00B81E57" w:rsidRPr="00B81E57" w:rsidRDefault="00B81E57" w:rsidP="00B81E57">
            <w:pPr>
              <w:pStyle w:val="Contedodatabela"/>
              <w:rPr>
                <w:rFonts w:ascii="DIN" w:hAnsi="DIN" w:hint="eastAsia"/>
                <w:i/>
                <w:sz w:val="22"/>
                <w:szCs w:val="22"/>
              </w:rPr>
            </w:pPr>
            <w:r>
              <w:rPr>
                <w:rFonts w:ascii="DIN" w:hAnsi="DIN"/>
                <w:i/>
                <w:sz w:val="22"/>
                <w:szCs w:val="22"/>
              </w:rPr>
              <w:t>Mediadora</w:t>
            </w:r>
            <w:r w:rsidRPr="00B81E57">
              <w:rPr>
                <w:rFonts w:ascii="DIN" w:hAnsi="DIN"/>
                <w:i/>
                <w:sz w:val="22"/>
                <w:szCs w:val="22"/>
              </w:rPr>
              <w:t>:</w:t>
            </w:r>
          </w:p>
          <w:p w:rsidR="00C95AAD" w:rsidRPr="00081519" w:rsidRDefault="00C95AAD" w:rsidP="00C95AAD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 w:rsidRPr="00081519">
              <w:rPr>
                <w:rFonts w:ascii="DIN" w:hAnsi="DIN"/>
                <w:b/>
                <w:sz w:val="22"/>
                <w:szCs w:val="22"/>
              </w:rPr>
              <w:t>Ana Lara Camargo de Castro</w:t>
            </w:r>
          </w:p>
          <w:p w:rsidR="001F5902" w:rsidRPr="00133CEE" w:rsidRDefault="00C95AAD" w:rsidP="00C95AAD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>Promotora de Justiça do Estado de Mato Grasso do Sul</w:t>
            </w:r>
          </w:p>
        </w:tc>
      </w:tr>
      <w:tr w:rsidR="00B26C9F" w:rsidRPr="00DE1395" w:rsidTr="00032AFB">
        <w:tc>
          <w:tcPr>
            <w:tcW w:w="2144" w:type="dxa"/>
            <w:shd w:val="clear" w:color="auto" w:fill="auto"/>
          </w:tcPr>
          <w:p w:rsidR="00B26C9F" w:rsidRPr="00DE1395" w:rsidRDefault="00B26C9F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9</w:t>
            </w: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501" w:type="dxa"/>
            <w:shd w:val="clear" w:color="auto" w:fill="auto"/>
          </w:tcPr>
          <w:p w:rsidR="00B26C9F" w:rsidRPr="00DE1395" w:rsidRDefault="00B26C9F" w:rsidP="00032AFB">
            <w:pPr>
              <w:pStyle w:val="Contedodatabela"/>
              <w:rPr>
                <w:rFonts w:ascii="DIN" w:hAnsi="DIN" w:hint="eastAsia"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Cs/>
                <w:sz w:val="22"/>
                <w:szCs w:val="22"/>
              </w:rPr>
              <w:t>Painel de Perguntas</w:t>
            </w:r>
          </w:p>
        </w:tc>
      </w:tr>
      <w:tr w:rsidR="00C95AAD" w:rsidTr="00032AFB">
        <w:tc>
          <w:tcPr>
            <w:tcW w:w="2144" w:type="dxa"/>
            <w:shd w:val="clear" w:color="auto" w:fill="auto"/>
          </w:tcPr>
          <w:p w:rsidR="00C95AAD" w:rsidRDefault="00C95AAD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10h</w:t>
            </w:r>
          </w:p>
        </w:tc>
        <w:tc>
          <w:tcPr>
            <w:tcW w:w="7501" w:type="dxa"/>
            <w:shd w:val="clear" w:color="auto" w:fill="auto"/>
          </w:tcPr>
          <w:p w:rsidR="00C95AAD" w:rsidRPr="005B364B" w:rsidRDefault="00C95AAD" w:rsidP="00032AFB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932E9B">
              <w:rPr>
                <w:rFonts w:ascii="DIN" w:hAnsi="DIN"/>
                <w:i/>
                <w:sz w:val="22"/>
                <w:szCs w:val="22"/>
              </w:rPr>
              <w:t>Cases</w:t>
            </w:r>
            <w:r>
              <w:rPr>
                <w:rFonts w:ascii="DIN" w:hAnsi="DIN"/>
                <w:sz w:val="22"/>
                <w:szCs w:val="22"/>
              </w:rPr>
              <w:t xml:space="preserve"> do MP</w:t>
            </w:r>
            <w:r w:rsidRPr="00133CEE">
              <w:rPr>
                <w:rFonts w:ascii="DIN" w:hAnsi="DIN"/>
                <w:sz w:val="22"/>
                <w:szCs w:val="22"/>
              </w:rPr>
              <w:t xml:space="preserve">: </w:t>
            </w:r>
            <w:r>
              <w:rPr>
                <w:rFonts w:ascii="DIN" w:hAnsi="DIN"/>
                <w:sz w:val="22"/>
                <w:szCs w:val="22"/>
              </w:rPr>
              <w:t>“Meia Ponte Vivo”</w:t>
            </w:r>
          </w:p>
          <w:p w:rsidR="00C95AAD" w:rsidRDefault="00C95AAD" w:rsidP="00032AFB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proofErr w:type="spellStart"/>
            <w:r>
              <w:rPr>
                <w:rFonts w:ascii="DIN" w:hAnsi="DIN"/>
                <w:b/>
                <w:sz w:val="22"/>
                <w:szCs w:val="22"/>
              </w:rPr>
              <w:t>Delson</w:t>
            </w:r>
            <w:proofErr w:type="spellEnd"/>
            <w:r>
              <w:rPr>
                <w:rFonts w:ascii="DIN" w:hAnsi="DIN"/>
                <w:b/>
                <w:sz w:val="22"/>
                <w:szCs w:val="22"/>
              </w:rPr>
              <w:t xml:space="preserve"> </w:t>
            </w:r>
            <w:r w:rsidR="00B26C9F">
              <w:rPr>
                <w:rFonts w:ascii="DIN" w:hAnsi="DIN"/>
                <w:b/>
                <w:sz w:val="22"/>
                <w:szCs w:val="22"/>
              </w:rPr>
              <w:t>Leon</w:t>
            </w:r>
            <w:r w:rsidR="002D2993">
              <w:rPr>
                <w:rFonts w:ascii="DIN" w:hAnsi="DIN"/>
                <w:b/>
                <w:sz w:val="22"/>
                <w:szCs w:val="22"/>
              </w:rPr>
              <w:t>e</w:t>
            </w:r>
            <w:r w:rsidR="00B26C9F">
              <w:rPr>
                <w:rFonts w:ascii="DIN" w:hAnsi="DIN"/>
                <w:b/>
                <w:sz w:val="22"/>
                <w:szCs w:val="22"/>
              </w:rPr>
              <w:t xml:space="preserve"> Júnior</w:t>
            </w:r>
          </w:p>
          <w:p w:rsidR="00C95AAD" w:rsidRDefault="00C95AAD" w:rsidP="00032AFB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 xml:space="preserve">Promotor de Justiça do Estado de </w:t>
            </w:r>
            <w:proofErr w:type="spellStart"/>
            <w:r>
              <w:rPr>
                <w:rFonts w:ascii="DIN" w:hAnsi="DIN"/>
                <w:sz w:val="22"/>
                <w:szCs w:val="22"/>
              </w:rPr>
              <w:t>Goias</w:t>
            </w:r>
            <w:proofErr w:type="spellEnd"/>
          </w:p>
          <w:p w:rsidR="00ED2A69" w:rsidRDefault="00ED2A69" w:rsidP="00032AFB">
            <w:pPr>
              <w:pStyle w:val="Contedodatabela"/>
              <w:rPr>
                <w:rFonts w:ascii="DIN" w:hAnsi="DIN" w:hint="eastAsia"/>
                <w:i/>
                <w:sz w:val="22"/>
                <w:szCs w:val="22"/>
              </w:rPr>
            </w:pPr>
          </w:p>
          <w:p w:rsidR="00C95AAD" w:rsidRPr="00B81E57" w:rsidRDefault="00C95AAD" w:rsidP="00032AFB">
            <w:pPr>
              <w:pStyle w:val="Contedodatabela"/>
              <w:rPr>
                <w:rFonts w:ascii="DIN" w:hAnsi="DIN" w:hint="eastAsia"/>
                <w:i/>
                <w:sz w:val="22"/>
                <w:szCs w:val="22"/>
              </w:rPr>
            </w:pPr>
            <w:r>
              <w:rPr>
                <w:rFonts w:ascii="DIN" w:hAnsi="DIN"/>
                <w:i/>
                <w:sz w:val="22"/>
                <w:szCs w:val="22"/>
              </w:rPr>
              <w:t>Mediadora</w:t>
            </w:r>
            <w:r w:rsidRPr="00B81E57">
              <w:rPr>
                <w:rFonts w:ascii="DIN" w:hAnsi="DIN"/>
                <w:i/>
                <w:sz w:val="22"/>
                <w:szCs w:val="22"/>
              </w:rPr>
              <w:t>:</w:t>
            </w:r>
          </w:p>
          <w:p w:rsidR="00C95AAD" w:rsidRDefault="00C95AAD" w:rsidP="00032AFB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proofErr w:type="spellStart"/>
            <w:r w:rsidRPr="007B5AF2">
              <w:rPr>
                <w:rFonts w:ascii="DIN" w:hAnsi="DIN"/>
                <w:b/>
                <w:sz w:val="22"/>
                <w:szCs w:val="22"/>
              </w:rPr>
              <w:t>Tarcila</w:t>
            </w:r>
            <w:proofErr w:type="spellEnd"/>
            <w:r w:rsidRPr="007B5AF2">
              <w:rPr>
                <w:rFonts w:ascii="DIN" w:hAnsi="DIN"/>
                <w:b/>
                <w:sz w:val="22"/>
                <w:szCs w:val="22"/>
              </w:rPr>
              <w:t xml:space="preserve"> Santos Britto Gomes</w:t>
            </w:r>
          </w:p>
          <w:p w:rsidR="00C95AAD" w:rsidRPr="00133CEE" w:rsidRDefault="00C95AAD" w:rsidP="00032AFB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 xml:space="preserve">Promotora de Justiça do Estado de </w:t>
            </w:r>
            <w:proofErr w:type="spellStart"/>
            <w:r>
              <w:rPr>
                <w:rFonts w:ascii="DIN" w:hAnsi="DIN"/>
                <w:sz w:val="22"/>
                <w:szCs w:val="22"/>
              </w:rPr>
              <w:t>Goias</w:t>
            </w:r>
            <w:proofErr w:type="spellEnd"/>
          </w:p>
        </w:tc>
      </w:tr>
      <w:tr w:rsidR="00B26C9F" w:rsidRPr="00DE1395" w:rsidTr="00032AFB">
        <w:tc>
          <w:tcPr>
            <w:tcW w:w="2144" w:type="dxa"/>
            <w:shd w:val="clear" w:color="auto" w:fill="auto"/>
          </w:tcPr>
          <w:p w:rsidR="00B26C9F" w:rsidRPr="00DE1395" w:rsidRDefault="00B26C9F" w:rsidP="00032AFB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0</w:t>
            </w:r>
            <w:r w:rsidRPr="00DE1395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501" w:type="dxa"/>
            <w:shd w:val="clear" w:color="auto" w:fill="auto"/>
          </w:tcPr>
          <w:p w:rsidR="00B26C9F" w:rsidRPr="00DE1395" w:rsidRDefault="00B26C9F" w:rsidP="00032AFB">
            <w:pPr>
              <w:pStyle w:val="Contedodatabela"/>
              <w:rPr>
                <w:rFonts w:ascii="DIN" w:hAnsi="DIN" w:hint="eastAsia"/>
                <w:bCs/>
                <w:sz w:val="22"/>
                <w:szCs w:val="22"/>
              </w:rPr>
            </w:pPr>
            <w:r w:rsidRPr="00DE1395">
              <w:rPr>
                <w:rFonts w:ascii="DIN" w:hAnsi="DIN"/>
                <w:bCs/>
                <w:sz w:val="22"/>
                <w:szCs w:val="22"/>
              </w:rPr>
              <w:t>Painel de Perguntas</w:t>
            </w:r>
          </w:p>
        </w:tc>
      </w:tr>
      <w:tr w:rsidR="00E945AD" w:rsidTr="007919C4">
        <w:tc>
          <w:tcPr>
            <w:tcW w:w="2144" w:type="dxa"/>
            <w:shd w:val="clear" w:color="auto" w:fill="auto"/>
          </w:tcPr>
          <w:p w:rsidR="00E945AD" w:rsidRDefault="00C95AAD" w:rsidP="00E945AD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11</w:t>
            </w:r>
            <w:r w:rsidR="00E945AD"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501" w:type="dxa"/>
            <w:shd w:val="clear" w:color="auto" w:fill="auto"/>
          </w:tcPr>
          <w:p w:rsidR="001F5902" w:rsidRPr="00ED2A69" w:rsidRDefault="00081519" w:rsidP="00E945AD">
            <w:pPr>
              <w:pStyle w:val="Contedodatabela"/>
              <w:rPr>
                <w:rFonts w:ascii="DIN" w:hAnsi="DIN" w:hint="eastAsia"/>
                <w:b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 xml:space="preserve">Apresentação da Metodologia do Projeto Ação Nacional Estruturante: </w:t>
            </w:r>
            <w:proofErr w:type="spellStart"/>
            <w:r w:rsidR="00BF67A7" w:rsidRPr="00BF67A7">
              <w:rPr>
                <w:rFonts w:ascii="DIN" w:hAnsi="DIN"/>
                <w:b/>
                <w:color w:val="800000"/>
                <w:sz w:val="22"/>
                <w:szCs w:val="22"/>
              </w:rPr>
              <w:t>M</w:t>
            </w:r>
            <w:r w:rsidR="00BF67A7">
              <w:rPr>
                <w:rFonts w:ascii="DIN" w:hAnsi="DIN"/>
                <w:sz w:val="22"/>
                <w:szCs w:val="22"/>
              </w:rPr>
              <w:t>ulti</w:t>
            </w:r>
            <w:r w:rsidR="00BF67A7" w:rsidRPr="00BF67A7">
              <w:rPr>
                <w:rFonts w:ascii="DIN" w:hAnsi="DIN"/>
                <w:b/>
                <w:color w:val="800000"/>
                <w:sz w:val="22"/>
                <w:szCs w:val="22"/>
              </w:rPr>
              <w:t>P</w:t>
            </w:r>
            <w:r w:rsidR="00BF67A7">
              <w:rPr>
                <w:rFonts w:ascii="DIN" w:hAnsi="DIN"/>
                <w:sz w:val="22"/>
                <w:szCs w:val="22"/>
              </w:rPr>
              <w:t>licando</w:t>
            </w:r>
            <w:proofErr w:type="spellEnd"/>
            <w:r>
              <w:rPr>
                <w:rFonts w:ascii="DIN" w:hAnsi="DIN"/>
                <w:sz w:val="22"/>
                <w:szCs w:val="22"/>
              </w:rPr>
              <w:t xml:space="preserve"> a Estratégia com o Assessor de Planejamento da Comissão de Planejamento Estratégico, </w:t>
            </w:r>
            <w:r w:rsidRPr="007F0435">
              <w:rPr>
                <w:rFonts w:ascii="DIN" w:hAnsi="DIN"/>
                <w:b/>
                <w:sz w:val="22"/>
                <w:szCs w:val="22"/>
              </w:rPr>
              <w:t>Rogério Carneiro Paes</w:t>
            </w:r>
          </w:p>
        </w:tc>
      </w:tr>
      <w:tr w:rsidR="00081519" w:rsidTr="007919C4">
        <w:tc>
          <w:tcPr>
            <w:tcW w:w="2144" w:type="dxa"/>
            <w:shd w:val="clear" w:color="auto" w:fill="auto"/>
          </w:tcPr>
          <w:p w:rsidR="00081519" w:rsidRDefault="00081519" w:rsidP="00983AF8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 w:rsidR="00C95AAD"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h</w:t>
            </w:r>
            <w:r w:rsidR="00C95AAD">
              <w:rPr>
                <w:rFonts w:ascii="DIN" w:hAnsi="DI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01" w:type="dxa"/>
            <w:shd w:val="clear" w:color="auto" w:fill="auto"/>
          </w:tcPr>
          <w:p w:rsidR="001F5902" w:rsidRPr="00133CEE" w:rsidRDefault="00081519" w:rsidP="00B26C9F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sz w:val="22"/>
                <w:szCs w:val="22"/>
              </w:rPr>
              <w:t xml:space="preserve">Oficina de Trabalho: </w:t>
            </w:r>
            <w:r w:rsidR="00C95AAD" w:rsidRPr="00C95AAD">
              <w:rPr>
                <w:rFonts w:ascii="DIN" w:hAnsi="DIN"/>
                <w:sz w:val="22"/>
                <w:szCs w:val="22"/>
              </w:rPr>
              <w:t>A Integração Nacional do Ministério Público na Tutela dos Recursos Hídricos</w:t>
            </w:r>
          </w:p>
        </w:tc>
      </w:tr>
      <w:tr w:rsidR="00081519" w:rsidRPr="007A18CE" w:rsidTr="007919C4">
        <w:tc>
          <w:tcPr>
            <w:tcW w:w="2144" w:type="dxa"/>
            <w:shd w:val="clear" w:color="auto" w:fill="auto"/>
          </w:tcPr>
          <w:p w:rsidR="00081519" w:rsidRPr="007A18CE" w:rsidRDefault="00081519" w:rsidP="00983AF8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1</w:t>
            </w:r>
            <w:r w:rsidR="007B77D6">
              <w:rPr>
                <w:rFonts w:ascii="DIN" w:hAnsi="DIN"/>
                <w:b/>
                <w:color w:val="000000"/>
                <w:sz w:val="22"/>
                <w:szCs w:val="22"/>
              </w:rPr>
              <w:t>2</w:t>
            </w: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h</w:t>
            </w:r>
            <w:r w:rsidR="007B77D6">
              <w:rPr>
                <w:rFonts w:ascii="DIN" w:hAnsi="DI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1" w:type="dxa"/>
            <w:shd w:val="clear" w:color="auto" w:fill="auto"/>
          </w:tcPr>
          <w:p w:rsidR="001F5902" w:rsidRPr="007A18CE" w:rsidRDefault="00081519" w:rsidP="00B26C9F">
            <w:pPr>
              <w:pStyle w:val="Contedodatabela"/>
              <w:shd w:val="clear" w:color="auto" w:fill="EEEEEE"/>
              <w:rPr>
                <w:rFonts w:ascii="DIN" w:hAnsi="DIN" w:hint="eastAsia"/>
                <w:b/>
                <w:bCs/>
                <w:sz w:val="22"/>
                <w:szCs w:val="30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Intervalo para almoço</w:t>
            </w:r>
          </w:p>
        </w:tc>
      </w:tr>
      <w:tr w:rsidR="007B77D6" w:rsidTr="007919C4">
        <w:tc>
          <w:tcPr>
            <w:tcW w:w="2144" w:type="dxa"/>
            <w:shd w:val="clear" w:color="auto" w:fill="auto"/>
          </w:tcPr>
          <w:p w:rsidR="007B77D6" w:rsidRDefault="007B77D6" w:rsidP="00983AF8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14h</w:t>
            </w:r>
          </w:p>
        </w:tc>
        <w:tc>
          <w:tcPr>
            <w:tcW w:w="7501" w:type="dxa"/>
            <w:shd w:val="clear" w:color="auto" w:fill="auto"/>
          </w:tcPr>
          <w:p w:rsidR="001F5902" w:rsidRPr="00ED2A69" w:rsidRDefault="007B77D6" w:rsidP="00B26C9F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7B77D6">
              <w:rPr>
                <w:rFonts w:ascii="DIN" w:hAnsi="DIN"/>
                <w:sz w:val="22"/>
                <w:szCs w:val="22"/>
              </w:rPr>
              <w:t>Oficina de Trabalho</w:t>
            </w:r>
            <w:r w:rsidRPr="007B77D6">
              <w:rPr>
                <w:rFonts w:ascii="DIN" w:hAnsi="DIN"/>
                <w:i/>
                <w:sz w:val="20"/>
                <w:szCs w:val="20"/>
              </w:rPr>
              <w:t xml:space="preserve"> (</w:t>
            </w:r>
            <w:r w:rsidR="00E57433">
              <w:rPr>
                <w:rFonts w:ascii="DIN" w:hAnsi="DIN"/>
                <w:i/>
                <w:sz w:val="20"/>
                <w:szCs w:val="20"/>
              </w:rPr>
              <w:t>Continuação</w:t>
            </w:r>
            <w:r w:rsidRPr="007B77D6">
              <w:rPr>
                <w:rFonts w:ascii="DIN" w:hAnsi="DIN"/>
                <w:i/>
                <w:sz w:val="20"/>
                <w:szCs w:val="20"/>
              </w:rPr>
              <w:t>)</w:t>
            </w:r>
            <w:r w:rsidRPr="007B77D6">
              <w:rPr>
                <w:rFonts w:ascii="DIN" w:hAnsi="DIN"/>
                <w:sz w:val="22"/>
                <w:szCs w:val="22"/>
              </w:rPr>
              <w:t>:</w:t>
            </w:r>
            <w:r>
              <w:rPr>
                <w:rFonts w:ascii="DIN" w:hAnsi="DIN"/>
                <w:sz w:val="22"/>
                <w:szCs w:val="22"/>
              </w:rPr>
              <w:t xml:space="preserve"> </w:t>
            </w:r>
            <w:r w:rsidR="00B26C9F" w:rsidRPr="00C95AAD">
              <w:rPr>
                <w:rFonts w:ascii="DIN" w:hAnsi="DIN"/>
                <w:sz w:val="22"/>
                <w:szCs w:val="22"/>
              </w:rPr>
              <w:t>A Integração Nacional do Ministério Público na Tutela dos Recursos Hídricos</w:t>
            </w:r>
          </w:p>
        </w:tc>
      </w:tr>
      <w:tr w:rsidR="000F597E" w:rsidRPr="007A18CE" w:rsidTr="00032AFB">
        <w:tc>
          <w:tcPr>
            <w:tcW w:w="2144" w:type="dxa"/>
            <w:shd w:val="clear" w:color="auto" w:fill="auto"/>
          </w:tcPr>
          <w:p w:rsidR="000F597E" w:rsidRPr="007A18CE" w:rsidRDefault="000F597E" w:rsidP="00032AFB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DIN" w:hAnsi="DIN"/>
                <w:b/>
                <w:color w:val="000000"/>
                <w:sz w:val="22"/>
                <w:szCs w:val="22"/>
              </w:rPr>
              <w:t>6</w:t>
            </w: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h</w:t>
            </w:r>
            <w:r>
              <w:rPr>
                <w:rFonts w:ascii="DIN" w:hAnsi="DIN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01" w:type="dxa"/>
            <w:shd w:val="clear" w:color="auto" w:fill="auto"/>
          </w:tcPr>
          <w:p w:rsidR="000F597E" w:rsidRPr="00482E6F" w:rsidRDefault="000F597E" w:rsidP="00032AFB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Intervalo</w:t>
            </w:r>
          </w:p>
        </w:tc>
      </w:tr>
      <w:tr w:rsidR="007B77D6" w:rsidTr="007919C4">
        <w:tc>
          <w:tcPr>
            <w:tcW w:w="2144" w:type="dxa"/>
            <w:shd w:val="clear" w:color="auto" w:fill="auto"/>
          </w:tcPr>
          <w:p w:rsidR="007B77D6" w:rsidRDefault="007B77D6" w:rsidP="007B77D6">
            <w:pPr>
              <w:pStyle w:val="Contedodatabela"/>
              <w:rPr>
                <w:rFonts w:ascii="DIN" w:hAnsi="DIN" w:hint="eastAsia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>1</w:t>
            </w:r>
            <w:r w:rsidR="00B26C9F">
              <w:rPr>
                <w:rFonts w:ascii="DIN" w:hAnsi="DIN"/>
                <w:b/>
                <w:bCs/>
                <w:sz w:val="22"/>
                <w:szCs w:val="22"/>
              </w:rPr>
              <w:t>7</w:t>
            </w:r>
            <w:r>
              <w:rPr>
                <w:rFonts w:ascii="DIN" w:hAnsi="DI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501" w:type="dxa"/>
            <w:shd w:val="clear" w:color="auto" w:fill="auto"/>
          </w:tcPr>
          <w:p w:rsidR="001F5902" w:rsidRPr="00ED2A69" w:rsidRDefault="007B77D6" w:rsidP="007B77D6">
            <w:pPr>
              <w:pStyle w:val="Contedodatabela"/>
              <w:rPr>
                <w:rFonts w:ascii="DIN" w:hAnsi="DIN" w:hint="eastAsia"/>
                <w:sz w:val="22"/>
                <w:szCs w:val="22"/>
              </w:rPr>
            </w:pPr>
            <w:r w:rsidRPr="00B26C9F">
              <w:rPr>
                <w:rFonts w:ascii="DIN" w:hAnsi="DIN"/>
                <w:sz w:val="22"/>
                <w:szCs w:val="22"/>
              </w:rPr>
              <w:t>Plenária para Consolidação do Projeto e Assinatura do Acordo de Resultados</w:t>
            </w:r>
          </w:p>
        </w:tc>
      </w:tr>
      <w:tr w:rsidR="007B77D6" w:rsidRPr="007A18CE" w:rsidTr="007919C4">
        <w:tc>
          <w:tcPr>
            <w:tcW w:w="2144" w:type="dxa"/>
            <w:shd w:val="clear" w:color="auto" w:fill="auto"/>
          </w:tcPr>
          <w:p w:rsidR="007B77D6" w:rsidRPr="007A18CE" w:rsidRDefault="007B77D6" w:rsidP="00983AF8">
            <w:pPr>
              <w:pStyle w:val="Contedodatabela"/>
              <w:shd w:val="clear" w:color="auto" w:fill="EEEEEE"/>
              <w:rPr>
                <w:rFonts w:ascii="DIN" w:hAnsi="DIN" w:hint="eastAsia"/>
                <w:b/>
                <w:color w:val="000000"/>
                <w:sz w:val="22"/>
                <w:szCs w:val="22"/>
              </w:rPr>
            </w:pPr>
            <w:r w:rsidRPr="007A18CE">
              <w:rPr>
                <w:rFonts w:ascii="DIN" w:hAnsi="DIN"/>
                <w:b/>
                <w:color w:val="000000"/>
                <w:sz w:val="22"/>
                <w:szCs w:val="22"/>
              </w:rPr>
              <w:t>18h</w:t>
            </w:r>
          </w:p>
        </w:tc>
        <w:tc>
          <w:tcPr>
            <w:tcW w:w="7501" w:type="dxa"/>
            <w:shd w:val="clear" w:color="auto" w:fill="auto"/>
          </w:tcPr>
          <w:p w:rsidR="001F5902" w:rsidRPr="007A18CE" w:rsidRDefault="007B77D6" w:rsidP="00B26C9F">
            <w:pPr>
              <w:pStyle w:val="Contedodatabela"/>
              <w:shd w:val="clear" w:color="auto" w:fill="EEEEEE"/>
              <w:rPr>
                <w:rFonts w:ascii="DIN" w:hAnsi="DIN" w:hint="eastAsia"/>
                <w:b/>
                <w:bCs/>
                <w:sz w:val="22"/>
                <w:szCs w:val="30"/>
              </w:rPr>
            </w:pPr>
            <w:r>
              <w:rPr>
                <w:rFonts w:ascii="DIN" w:hAnsi="DIN"/>
                <w:b/>
                <w:color w:val="000000"/>
                <w:sz w:val="22"/>
                <w:szCs w:val="22"/>
              </w:rPr>
              <w:t>Encerramento do Evento</w:t>
            </w:r>
          </w:p>
        </w:tc>
      </w:tr>
    </w:tbl>
    <w:p w:rsidR="007A18CE" w:rsidRDefault="007A18CE"/>
    <w:sectPr w:rsidR="007A18CE" w:rsidSect="00E9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BC" w:rsidRDefault="008738BC">
      <w:r>
        <w:separator/>
      </w:r>
    </w:p>
  </w:endnote>
  <w:endnote w:type="continuationSeparator" w:id="0">
    <w:p w:rsidR="008738BC" w:rsidRDefault="008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C" w:rsidRDefault="00A779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09" w:rsidRDefault="00E945AD" w:rsidP="00E945AD">
    <w:pPr>
      <w:pStyle w:val="Rodap"/>
      <w:jc w:val="center"/>
    </w:pPr>
    <w:r>
      <w:rPr>
        <w:noProof/>
      </w:rPr>
      <w:drawing>
        <wp:inline distT="0" distB="0" distL="0" distR="0" wp14:anchorId="77E401BB">
          <wp:extent cx="1731645" cy="822960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C" w:rsidRDefault="00A779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BC" w:rsidRDefault="008738BC">
      <w:r>
        <w:separator/>
      </w:r>
    </w:p>
  </w:footnote>
  <w:footnote w:type="continuationSeparator" w:id="0">
    <w:p w:rsidR="008738BC" w:rsidRDefault="0087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C" w:rsidRDefault="00A779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24" w:rsidRPr="007A18CE" w:rsidRDefault="00A02911" w:rsidP="005A12C1">
    <w:pPr>
      <w:jc w:val="center"/>
      <w:rPr>
        <w:smallCaps/>
        <w:noProof/>
        <w:kern w:val="24"/>
        <w:sz w:val="32"/>
        <w:lang w:eastAsia="pt-BR" w:bidi="ar-SA"/>
      </w:rPr>
    </w:pPr>
    <w:r w:rsidRPr="007A18CE">
      <w:rPr>
        <w:smallCaps/>
        <w:noProof/>
        <w:kern w:val="24"/>
        <w:sz w:val="32"/>
        <w:lang w:eastAsia="pt-BR" w:bidi="ar-SA"/>
      </w:rPr>
      <w:t>AÇÃO NACIONAL DO MINISTÉRIO PÚBLICO</w:t>
    </w:r>
  </w:p>
  <w:p w:rsidR="00A02911" w:rsidRPr="007A18CE" w:rsidRDefault="00A02911" w:rsidP="005A12C1">
    <w:pPr>
      <w:jc w:val="center"/>
      <w:rPr>
        <w:smallCaps/>
        <w:noProof/>
        <w:kern w:val="24"/>
        <w:sz w:val="32"/>
        <w:lang w:eastAsia="pt-BR" w:bidi="ar-SA"/>
      </w:rPr>
    </w:pPr>
    <w:r w:rsidRPr="007A18CE">
      <w:rPr>
        <w:smallCaps/>
        <w:noProof/>
        <w:kern w:val="24"/>
        <w:sz w:val="32"/>
        <w:lang w:eastAsia="pt-BR" w:bidi="ar-SA"/>
      </w:rPr>
      <w:t>EM DEFESA DO</w:t>
    </w:r>
    <w:r w:rsidR="00BC6514">
      <w:rPr>
        <w:smallCaps/>
        <w:noProof/>
        <w:kern w:val="24"/>
        <w:sz w:val="32"/>
        <w:lang w:eastAsia="pt-BR" w:bidi="ar-SA"/>
      </w:rPr>
      <w:t>S RECURSOS HÍDRICOS</w:t>
    </w:r>
  </w:p>
  <w:p w:rsidR="007A18CE" w:rsidRPr="007A18CE" w:rsidRDefault="007A18CE" w:rsidP="005A12C1">
    <w:pPr>
      <w:jc w:val="center"/>
      <w:rPr>
        <w:smallCaps/>
        <w:noProof/>
        <w:kern w:val="24"/>
        <w:lang w:eastAsia="pt-BR" w:bidi="ar-SA"/>
      </w:rPr>
    </w:pPr>
    <w:r w:rsidRPr="007A18CE">
      <w:rPr>
        <w:smallCaps/>
        <w:noProof/>
        <w:kern w:val="24"/>
        <w:lang w:eastAsia="pt-BR" w:bidi="ar-SA"/>
      </w:rPr>
      <w:t>B</w:t>
    </w:r>
    <w:r w:rsidR="00BC6514">
      <w:rPr>
        <w:smallCaps/>
        <w:noProof/>
        <w:kern w:val="24"/>
        <w:lang w:eastAsia="pt-BR" w:bidi="ar-SA"/>
      </w:rPr>
      <w:t>rasília</w:t>
    </w:r>
    <w:r w:rsidRPr="007A18CE">
      <w:rPr>
        <w:smallCaps/>
        <w:noProof/>
        <w:kern w:val="24"/>
        <w:lang w:eastAsia="pt-BR" w:bidi="ar-SA"/>
      </w:rPr>
      <w:t xml:space="preserve"> – </w:t>
    </w:r>
    <w:r w:rsidR="00BC6514">
      <w:rPr>
        <w:smallCaps/>
        <w:noProof/>
        <w:kern w:val="24"/>
        <w:lang w:eastAsia="pt-BR" w:bidi="ar-SA"/>
      </w:rPr>
      <w:t>DF</w:t>
    </w:r>
  </w:p>
  <w:p w:rsidR="007A18CE" w:rsidRPr="007A18CE" w:rsidRDefault="00BC6514" w:rsidP="005A12C1">
    <w:pPr>
      <w:jc w:val="center"/>
      <w:rPr>
        <w:smallCaps/>
        <w:noProof/>
        <w:kern w:val="24"/>
        <w:lang w:eastAsia="pt-BR" w:bidi="ar-SA"/>
      </w:rPr>
    </w:pPr>
    <w:r>
      <w:rPr>
        <w:smallCaps/>
        <w:noProof/>
        <w:kern w:val="24"/>
        <w:lang w:eastAsia="pt-BR" w:bidi="ar-SA"/>
      </w:rPr>
      <w:t>19</w:t>
    </w:r>
    <w:r w:rsidR="007A18CE" w:rsidRPr="007A18CE">
      <w:rPr>
        <w:smallCaps/>
        <w:noProof/>
        <w:kern w:val="24"/>
        <w:lang w:eastAsia="pt-BR" w:bidi="ar-SA"/>
      </w:rPr>
      <w:t xml:space="preserve"> e </w:t>
    </w:r>
    <w:r>
      <w:rPr>
        <w:smallCaps/>
        <w:noProof/>
        <w:kern w:val="24"/>
        <w:lang w:eastAsia="pt-BR" w:bidi="ar-SA"/>
      </w:rPr>
      <w:t>20</w:t>
    </w:r>
    <w:r w:rsidR="007A18CE" w:rsidRPr="007A18CE">
      <w:rPr>
        <w:smallCaps/>
        <w:noProof/>
        <w:kern w:val="24"/>
        <w:lang w:eastAsia="pt-BR" w:bidi="ar-SA"/>
      </w:rPr>
      <w:t xml:space="preserve"> de </w:t>
    </w:r>
    <w:r>
      <w:rPr>
        <w:smallCaps/>
        <w:noProof/>
        <w:kern w:val="24"/>
        <w:lang w:eastAsia="pt-BR" w:bidi="ar-SA"/>
      </w:rPr>
      <w:t>fevereiro</w:t>
    </w:r>
    <w:r w:rsidR="007A18CE" w:rsidRPr="007A18CE">
      <w:rPr>
        <w:smallCaps/>
        <w:noProof/>
        <w:kern w:val="24"/>
        <w:lang w:eastAsia="pt-BR" w:bidi="ar-SA"/>
      </w:rPr>
      <w:t xml:space="preserve"> de 201</w:t>
    </w:r>
    <w:r>
      <w:rPr>
        <w:smallCaps/>
        <w:noProof/>
        <w:kern w:val="24"/>
        <w:lang w:eastAsia="pt-BR" w:bidi="ar-SA"/>
      </w:rPr>
      <w:t>8</w:t>
    </w:r>
    <w:bookmarkStart w:id="0" w:name="_GoBack"/>
    <w:bookmarkEnd w:id="0"/>
  </w:p>
  <w:p w:rsidR="00A02911" w:rsidRDefault="00A02911" w:rsidP="005A12C1">
    <w:pPr>
      <w:jc w:val="center"/>
      <w:rPr>
        <w:rFonts w:ascii="Arial" w:hAnsi="Arial"/>
        <w:b/>
        <w:bCs/>
        <w:sz w:val="36"/>
        <w:szCs w:val="36"/>
      </w:rPr>
    </w:pPr>
  </w:p>
  <w:p w:rsidR="005A12C1" w:rsidRDefault="005A12C1" w:rsidP="005A12C1">
    <w:pPr>
      <w:jc w:val="center"/>
    </w:pPr>
    <w:r>
      <w:rPr>
        <w:rFonts w:ascii="Arial" w:hAnsi="Arial"/>
        <w:b/>
        <w:bCs/>
        <w:sz w:val="36"/>
        <w:szCs w:val="36"/>
      </w:rPr>
      <w:t>PROGRAMAÇÃO</w:t>
    </w:r>
  </w:p>
  <w:p w:rsidR="005A12C1" w:rsidRDefault="005A12C1" w:rsidP="005A12C1">
    <w:pPr>
      <w:jc w:val="center"/>
      <w:rPr>
        <w:rFonts w:ascii="Arial" w:hAnsi="Arial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C" w:rsidRDefault="00A779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5"/>
    <w:rsid w:val="00081519"/>
    <w:rsid w:val="000E7CFE"/>
    <w:rsid w:val="000F597E"/>
    <w:rsid w:val="00133CEE"/>
    <w:rsid w:val="00142F68"/>
    <w:rsid w:val="001C0DC4"/>
    <w:rsid w:val="001F5902"/>
    <w:rsid w:val="00235749"/>
    <w:rsid w:val="002D2993"/>
    <w:rsid w:val="00304033"/>
    <w:rsid w:val="00332EFC"/>
    <w:rsid w:val="003E3DC5"/>
    <w:rsid w:val="003F5221"/>
    <w:rsid w:val="00447E24"/>
    <w:rsid w:val="0045149B"/>
    <w:rsid w:val="00482E6F"/>
    <w:rsid w:val="00510B64"/>
    <w:rsid w:val="00587695"/>
    <w:rsid w:val="005A12C1"/>
    <w:rsid w:val="005B364B"/>
    <w:rsid w:val="00602582"/>
    <w:rsid w:val="00627C85"/>
    <w:rsid w:val="006369DB"/>
    <w:rsid w:val="006B1C9E"/>
    <w:rsid w:val="007919C4"/>
    <w:rsid w:val="007A18CE"/>
    <w:rsid w:val="007B5AF2"/>
    <w:rsid w:val="007B77D6"/>
    <w:rsid w:val="007F0435"/>
    <w:rsid w:val="007F6E85"/>
    <w:rsid w:val="008614EE"/>
    <w:rsid w:val="008738BC"/>
    <w:rsid w:val="008B45D7"/>
    <w:rsid w:val="00932E9B"/>
    <w:rsid w:val="0098328A"/>
    <w:rsid w:val="009D5DA4"/>
    <w:rsid w:val="00A02911"/>
    <w:rsid w:val="00A752B8"/>
    <w:rsid w:val="00A7794C"/>
    <w:rsid w:val="00AA6265"/>
    <w:rsid w:val="00AC76FB"/>
    <w:rsid w:val="00B26C9F"/>
    <w:rsid w:val="00B46622"/>
    <w:rsid w:val="00B66983"/>
    <w:rsid w:val="00B81E57"/>
    <w:rsid w:val="00B95A0F"/>
    <w:rsid w:val="00BC1709"/>
    <w:rsid w:val="00BC6514"/>
    <w:rsid w:val="00BF67A7"/>
    <w:rsid w:val="00C95AAD"/>
    <w:rsid w:val="00CF6DC7"/>
    <w:rsid w:val="00D27DAA"/>
    <w:rsid w:val="00DE1395"/>
    <w:rsid w:val="00E14C1C"/>
    <w:rsid w:val="00E30357"/>
    <w:rsid w:val="00E57433"/>
    <w:rsid w:val="00E945AD"/>
    <w:rsid w:val="00EC7A9C"/>
    <w:rsid w:val="00ED2A69"/>
    <w:rsid w:val="00F62ADA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9B2281"/>
  <w15:chartTrackingRefBased/>
  <w15:docId w15:val="{10F212C8-D064-4847-909C-FAA1424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B669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A9C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7B6D-253B-4CBE-B9BC-618574D3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Nacional em Defesa dos Recursos Hídricos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Nacional em Defesa dos Recursos Hídricos</dc:title>
  <dc:subject/>
  <dc:creator>Rogério Carneiro Paes</dc:creator>
  <cp:keywords>CNMP</cp:keywords>
  <cp:lastModifiedBy>mauro luiz Aragao Petti Filho</cp:lastModifiedBy>
  <cp:revision>2</cp:revision>
  <cp:lastPrinted>2018-01-22T17:01:00Z</cp:lastPrinted>
  <dcterms:created xsi:type="dcterms:W3CDTF">2018-01-23T19:34:00Z</dcterms:created>
  <dcterms:modified xsi:type="dcterms:W3CDTF">2018-01-23T19:34:00Z</dcterms:modified>
</cp:coreProperties>
</file>