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3B57" w14:textId="1C769753" w:rsidR="00960CC3" w:rsidRPr="00111CC6" w:rsidRDefault="00960CC3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CC6">
        <w:rPr>
          <w:rFonts w:ascii="Times New Roman" w:hAnsi="Times New Roman" w:cs="Times New Roman"/>
          <w:bCs/>
          <w:sz w:val="24"/>
          <w:szCs w:val="24"/>
        </w:rPr>
        <w:t xml:space="preserve">Termo de Referência para </w:t>
      </w:r>
      <w:r w:rsidR="000479FE">
        <w:rPr>
          <w:rFonts w:ascii="Times New Roman" w:hAnsi="Times New Roman" w:cs="Times New Roman"/>
          <w:bCs/>
          <w:sz w:val="24"/>
          <w:szCs w:val="24"/>
        </w:rPr>
        <w:t>Sistema de Logística Reversa de Embalagens em Geral</w:t>
      </w:r>
    </w:p>
    <w:p w14:paraId="26D6A7AA" w14:textId="2C69CDF0" w:rsidR="00960CC3" w:rsidRPr="00111CC6" w:rsidRDefault="00960CC3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47D13" w14:textId="7A148535" w:rsidR="005638BE" w:rsidRPr="00111CC6" w:rsidRDefault="005638BE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733DE9" w14:textId="1EBCA136" w:rsidR="005638BE" w:rsidRPr="00111CC6" w:rsidRDefault="005638BE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77D89" w14:textId="66AA0F26" w:rsidR="005638BE" w:rsidRPr="00111CC6" w:rsidRDefault="005638BE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7DFBE" w14:textId="7FA998F8" w:rsidR="00780243" w:rsidRPr="00111CC6" w:rsidRDefault="00780243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2A0B55" w14:textId="41DF8DE0" w:rsidR="005638BE" w:rsidRPr="00EB033A" w:rsidRDefault="00440463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6B228AA" wp14:editId="72FFBCE6">
            <wp:simplePos x="0" y="0"/>
            <wp:positionH relativeFrom="page">
              <wp:posOffset>-28575</wp:posOffset>
            </wp:positionH>
            <wp:positionV relativeFrom="paragraph">
              <wp:posOffset>365125</wp:posOffset>
            </wp:positionV>
            <wp:extent cx="7552055" cy="72104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78F8E" w14:textId="77777777" w:rsidR="009556CD" w:rsidRDefault="009556CD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96F527" w14:textId="77777777" w:rsidR="009556CD" w:rsidRDefault="009556CD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40FC8D" w14:textId="77777777" w:rsidR="009556CD" w:rsidRDefault="009556CD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661263" w14:textId="143D3C5A" w:rsidR="00F2649B" w:rsidRPr="00EB033A" w:rsidRDefault="00F2649B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33A">
        <w:rPr>
          <w:rFonts w:ascii="Times New Roman" w:hAnsi="Times New Roman" w:cs="Times New Roman"/>
          <w:bCs/>
          <w:sz w:val="24"/>
          <w:szCs w:val="24"/>
        </w:rPr>
        <w:t>Sistema</w:t>
      </w:r>
      <w:r w:rsidR="001D59FC" w:rsidRPr="00EB033A">
        <w:rPr>
          <w:rFonts w:ascii="Times New Roman" w:hAnsi="Times New Roman" w:cs="Times New Roman"/>
          <w:bCs/>
          <w:sz w:val="24"/>
          <w:szCs w:val="24"/>
        </w:rPr>
        <w:t xml:space="preserve"> de Informática para Implementação do </w:t>
      </w:r>
      <w:r w:rsidR="00AD16E8" w:rsidRPr="00EB033A">
        <w:rPr>
          <w:rFonts w:ascii="Times New Roman" w:hAnsi="Times New Roman" w:cs="Times New Roman"/>
          <w:bCs/>
          <w:sz w:val="24"/>
          <w:szCs w:val="24"/>
        </w:rPr>
        <w:t>SISREV</w:t>
      </w:r>
      <w:r w:rsidR="001D59FC" w:rsidRPr="00EB033A">
        <w:rPr>
          <w:rFonts w:ascii="Times New Roman" w:hAnsi="Times New Roman" w:cs="Times New Roman"/>
          <w:bCs/>
          <w:sz w:val="24"/>
          <w:szCs w:val="24"/>
        </w:rPr>
        <w:t xml:space="preserve"> nos Estados</w:t>
      </w:r>
    </w:p>
    <w:p w14:paraId="563DCA08" w14:textId="2D728425" w:rsidR="00F2649B" w:rsidRPr="00111CC6" w:rsidRDefault="00F2649B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013567" w14:textId="77777777" w:rsidR="00F2649B" w:rsidRPr="00111CC6" w:rsidRDefault="00F2649B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DA404A" w14:textId="426E5042" w:rsidR="00780243" w:rsidRPr="00111CC6" w:rsidRDefault="00780243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E761F" w14:textId="3B5BFBFE" w:rsidR="00F2649B" w:rsidRDefault="000479FE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CNMP</w:t>
      </w:r>
    </w:p>
    <w:p w14:paraId="52DF179D" w14:textId="3F2D9A33" w:rsidR="000479FE" w:rsidRPr="00111CC6" w:rsidRDefault="000479FE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COMISSÃO D</w:t>
      </w:r>
      <w:r w:rsidR="00E64362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MEIO AMBIENTE </w:t>
      </w:r>
    </w:p>
    <w:p w14:paraId="2F3355E8" w14:textId="77777777" w:rsidR="00F2649B" w:rsidRPr="00111CC6" w:rsidRDefault="00F2649B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7C557A" w14:textId="77777777" w:rsidR="00F2649B" w:rsidRPr="00111CC6" w:rsidRDefault="00F2649B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F79787" w14:textId="430F61CD" w:rsidR="00780243" w:rsidRPr="00111CC6" w:rsidRDefault="00780243" w:rsidP="009556CD">
      <w:pPr>
        <w:tabs>
          <w:tab w:val="left" w:pos="511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5F360B" w14:textId="20A91D9D" w:rsidR="00780243" w:rsidRPr="00111CC6" w:rsidRDefault="00780243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E1CCCE" w14:textId="7B7ABA39" w:rsidR="00780243" w:rsidRPr="00111CC6" w:rsidRDefault="00780243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47102C" w14:textId="77443E60" w:rsidR="00780243" w:rsidRPr="00111CC6" w:rsidRDefault="00780243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21F366" w14:textId="77777777" w:rsidR="00780243" w:rsidRPr="00111CC6" w:rsidRDefault="00780243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321F0D" w14:textId="21D370D8" w:rsidR="005638BE" w:rsidRPr="00111CC6" w:rsidRDefault="00F2649B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CC6">
        <w:rPr>
          <w:rFonts w:ascii="Times New Roman" w:hAnsi="Times New Roman" w:cs="Times New Roman"/>
          <w:bCs/>
          <w:sz w:val="24"/>
          <w:szCs w:val="24"/>
        </w:rPr>
        <w:t>06/2022</w:t>
      </w:r>
    </w:p>
    <w:p w14:paraId="5A39760C" w14:textId="2DE9D31C" w:rsidR="0038075D" w:rsidRPr="00111CC6" w:rsidRDefault="00780243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CC6">
        <w:rPr>
          <w:rFonts w:ascii="Times New Roman" w:hAnsi="Times New Roman" w:cs="Times New Roman"/>
          <w:bCs/>
          <w:sz w:val="24"/>
          <w:szCs w:val="24"/>
        </w:rPr>
        <w:t>Sumário</w:t>
      </w:r>
    </w:p>
    <w:p w14:paraId="7E549A82" w14:textId="0EB8560E" w:rsidR="00810B65" w:rsidRPr="00111CC6" w:rsidRDefault="00810B65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CA0F0F" w14:textId="72B08039" w:rsidR="00810B65" w:rsidRPr="00111CC6" w:rsidRDefault="00810B65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2E2F55" w14:textId="77777777" w:rsidR="00810B65" w:rsidRPr="00111CC6" w:rsidRDefault="00810B65" w:rsidP="009556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756D60" w14:textId="35147CCE" w:rsidR="00D13B4F" w:rsidRDefault="00A62849">
      <w:pPr>
        <w:pStyle w:val="Sumrio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r w:rsidRPr="00111CC6">
        <w:rPr>
          <w:rFonts w:ascii="Times New Roman" w:hAnsi="Times New Roman" w:cs="Times New Roman"/>
        </w:rPr>
        <w:fldChar w:fldCharType="begin"/>
      </w:r>
      <w:r w:rsidRPr="00111CC6">
        <w:rPr>
          <w:rFonts w:ascii="Times New Roman" w:hAnsi="Times New Roman" w:cs="Times New Roman"/>
        </w:rPr>
        <w:instrText xml:space="preserve"> TOC \o "1-1" \h \z \u </w:instrText>
      </w:r>
      <w:r w:rsidRPr="00111CC6">
        <w:rPr>
          <w:rFonts w:ascii="Times New Roman" w:hAnsi="Times New Roman" w:cs="Times New Roman"/>
        </w:rPr>
        <w:fldChar w:fldCharType="separate"/>
      </w:r>
      <w:hyperlink w:anchor="_Toc106201447" w:history="1">
        <w:r w:rsidR="00D13B4F" w:rsidRPr="00846454">
          <w:rPr>
            <w:rStyle w:val="Hyperlink"/>
            <w:rFonts w:ascii="Times New Roman" w:hAnsi="Times New Roman" w:cs="Times New Roman"/>
            <w:noProof/>
          </w:rPr>
          <w:t>1</w:t>
        </w:r>
        <w:r w:rsidR="00D13B4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D13B4F" w:rsidRPr="00846454">
          <w:rPr>
            <w:rStyle w:val="Hyperlink"/>
            <w:rFonts w:ascii="Times New Roman" w:hAnsi="Times New Roman" w:cs="Times New Roman"/>
            <w:noProof/>
          </w:rPr>
          <w:t>Objetivo do Termo de Referência</w:t>
        </w:r>
        <w:r w:rsidR="00D13B4F">
          <w:rPr>
            <w:noProof/>
            <w:webHidden/>
          </w:rPr>
          <w:tab/>
        </w:r>
        <w:r w:rsidR="00D13B4F">
          <w:rPr>
            <w:noProof/>
            <w:webHidden/>
          </w:rPr>
          <w:fldChar w:fldCharType="begin"/>
        </w:r>
        <w:r w:rsidR="00D13B4F">
          <w:rPr>
            <w:noProof/>
            <w:webHidden/>
          </w:rPr>
          <w:instrText xml:space="preserve"> PAGEREF _Toc106201447 \h </w:instrText>
        </w:r>
        <w:r w:rsidR="00D13B4F">
          <w:rPr>
            <w:noProof/>
            <w:webHidden/>
          </w:rPr>
        </w:r>
        <w:r w:rsidR="00D13B4F">
          <w:rPr>
            <w:noProof/>
            <w:webHidden/>
          </w:rPr>
          <w:fldChar w:fldCharType="separate"/>
        </w:r>
        <w:r w:rsidR="00D13B4F">
          <w:rPr>
            <w:noProof/>
            <w:webHidden/>
          </w:rPr>
          <w:t>3</w:t>
        </w:r>
        <w:r w:rsidR="00D13B4F">
          <w:rPr>
            <w:noProof/>
            <w:webHidden/>
          </w:rPr>
          <w:fldChar w:fldCharType="end"/>
        </w:r>
      </w:hyperlink>
    </w:p>
    <w:p w14:paraId="1CF1F689" w14:textId="2209EF83" w:rsidR="00D13B4F" w:rsidRDefault="00E64362">
      <w:pPr>
        <w:pStyle w:val="Sumrio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6201448" w:history="1">
        <w:r w:rsidR="00D13B4F" w:rsidRPr="00846454">
          <w:rPr>
            <w:rStyle w:val="Hyperlink"/>
            <w:rFonts w:ascii="Times New Roman" w:hAnsi="Times New Roman" w:cs="Times New Roman"/>
            <w:noProof/>
          </w:rPr>
          <w:t>2</w:t>
        </w:r>
        <w:r w:rsidR="00D13B4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D13B4F" w:rsidRPr="00846454">
          <w:rPr>
            <w:rStyle w:val="Hyperlink"/>
            <w:rFonts w:ascii="Times New Roman" w:hAnsi="Times New Roman" w:cs="Times New Roman"/>
            <w:noProof/>
          </w:rPr>
          <w:t>Descrição geral do SISREV</w:t>
        </w:r>
        <w:r w:rsidR="00D13B4F">
          <w:rPr>
            <w:noProof/>
            <w:webHidden/>
          </w:rPr>
          <w:tab/>
        </w:r>
        <w:r w:rsidR="00D13B4F">
          <w:rPr>
            <w:noProof/>
            <w:webHidden/>
          </w:rPr>
          <w:fldChar w:fldCharType="begin"/>
        </w:r>
        <w:r w:rsidR="00D13B4F">
          <w:rPr>
            <w:noProof/>
            <w:webHidden/>
          </w:rPr>
          <w:instrText xml:space="preserve"> PAGEREF _Toc106201448 \h </w:instrText>
        </w:r>
        <w:r w:rsidR="00D13B4F">
          <w:rPr>
            <w:noProof/>
            <w:webHidden/>
          </w:rPr>
        </w:r>
        <w:r w:rsidR="00D13B4F">
          <w:rPr>
            <w:noProof/>
            <w:webHidden/>
          </w:rPr>
          <w:fldChar w:fldCharType="separate"/>
        </w:r>
        <w:r w:rsidR="00D13B4F">
          <w:rPr>
            <w:noProof/>
            <w:webHidden/>
          </w:rPr>
          <w:t>3</w:t>
        </w:r>
        <w:r w:rsidR="00D13B4F">
          <w:rPr>
            <w:noProof/>
            <w:webHidden/>
          </w:rPr>
          <w:fldChar w:fldCharType="end"/>
        </w:r>
      </w:hyperlink>
    </w:p>
    <w:p w14:paraId="098BA696" w14:textId="7FABE0C0" w:rsidR="00D13B4F" w:rsidRDefault="00E64362">
      <w:pPr>
        <w:pStyle w:val="Sumrio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6201449" w:history="1">
        <w:r w:rsidR="00D13B4F" w:rsidRPr="00846454">
          <w:rPr>
            <w:rStyle w:val="Hyperlink"/>
            <w:rFonts w:ascii="Times New Roman" w:hAnsi="Times New Roman" w:cs="Times New Roman"/>
            <w:noProof/>
          </w:rPr>
          <w:t>3</w:t>
        </w:r>
        <w:r w:rsidR="00D13B4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D13B4F" w:rsidRPr="00846454">
          <w:rPr>
            <w:rStyle w:val="Hyperlink"/>
            <w:rFonts w:ascii="Times New Roman" w:hAnsi="Times New Roman" w:cs="Times New Roman"/>
            <w:noProof/>
          </w:rPr>
          <w:t>Objetivo deste Termo de Referência</w:t>
        </w:r>
        <w:r w:rsidR="00D13B4F">
          <w:rPr>
            <w:noProof/>
            <w:webHidden/>
          </w:rPr>
          <w:tab/>
        </w:r>
        <w:r w:rsidR="00D13B4F">
          <w:rPr>
            <w:noProof/>
            <w:webHidden/>
          </w:rPr>
          <w:fldChar w:fldCharType="begin"/>
        </w:r>
        <w:r w:rsidR="00D13B4F">
          <w:rPr>
            <w:noProof/>
            <w:webHidden/>
          </w:rPr>
          <w:instrText xml:space="preserve"> PAGEREF _Toc106201449 \h </w:instrText>
        </w:r>
        <w:r w:rsidR="00D13B4F">
          <w:rPr>
            <w:noProof/>
            <w:webHidden/>
          </w:rPr>
        </w:r>
        <w:r w:rsidR="00D13B4F">
          <w:rPr>
            <w:noProof/>
            <w:webHidden/>
          </w:rPr>
          <w:fldChar w:fldCharType="separate"/>
        </w:r>
        <w:r w:rsidR="00D13B4F">
          <w:rPr>
            <w:noProof/>
            <w:webHidden/>
          </w:rPr>
          <w:t>4</w:t>
        </w:r>
        <w:r w:rsidR="00D13B4F">
          <w:rPr>
            <w:noProof/>
            <w:webHidden/>
          </w:rPr>
          <w:fldChar w:fldCharType="end"/>
        </w:r>
      </w:hyperlink>
    </w:p>
    <w:p w14:paraId="4D82808A" w14:textId="253DB216" w:rsidR="00D13B4F" w:rsidRDefault="00E64362">
      <w:pPr>
        <w:pStyle w:val="Sumrio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6201450" w:history="1">
        <w:r w:rsidR="00D13B4F" w:rsidRPr="00846454">
          <w:rPr>
            <w:rStyle w:val="Hyperlink"/>
            <w:rFonts w:ascii="Times New Roman" w:hAnsi="Times New Roman" w:cs="Times New Roman"/>
            <w:noProof/>
          </w:rPr>
          <w:t>4</w:t>
        </w:r>
        <w:r w:rsidR="00D13B4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D13B4F" w:rsidRPr="00846454">
          <w:rPr>
            <w:rStyle w:val="Hyperlink"/>
            <w:rFonts w:ascii="Times New Roman" w:hAnsi="Times New Roman" w:cs="Times New Roman"/>
            <w:noProof/>
          </w:rPr>
          <w:t>Estrutura mínima do SISREV 2.0</w:t>
        </w:r>
        <w:r w:rsidR="00D13B4F">
          <w:rPr>
            <w:noProof/>
            <w:webHidden/>
          </w:rPr>
          <w:tab/>
        </w:r>
        <w:r w:rsidR="00D13B4F">
          <w:rPr>
            <w:noProof/>
            <w:webHidden/>
          </w:rPr>
          <w:fldChar w:fldCharType="begin"/>
        </w:r>
        <w:r w:rsidR="00D13B4F">
          <w:rPr>
            <w:noProof/>
            <w:webHidden/>
          </w:rPr>
          <w:instrText xml:space="preserve"> PAGEREF _Toc106201450 \h </w:instrText>
        </w:r>
        <w:r w:rsidR="00D13B4F">
          <w:rPr>
            <w:noProof/>
            <w:webHidden/>
          </w:rPr>
        </w:r>
        <w:r w:rsidR="00D13B4F">
          <w:rPr>
            <w:noProof/>
            <w:webHidden/>
          </w:rPr>
          <w:fldChar w:fldCharType="separate"/>
        </w:r>
        <w:r w:rsidR="00D13B4F">
          <w:rPr>
            <w:noProof/>
            <w:webHidden/>
          </w:rPr>
          <w:t>5</w:t>
        </w:r>
        <w:r w:rsidR="00D13B4F">
          <w:rPr>
            <w:noProof/>
            <w:webHidden/>
          </w:rPr>
          <w:fldChar w:fldCharType="end"/>
        </w:r>
      </w:hyperlink>
    </w:p>
    <w:p w14:paraId="228A02E1" w14:textId="6DD5ECD7" w:rsidR="00D13B4F" w:rsidRDefault="00E64362">
      <w:pPr>
        <w:pStyle w:val="Sumrio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6201451" w:history="1">
        <w:r w:rsidR="00D13B4F" w:rsidRPr="00846454">
          <w:rPr>
            <w:rStyle w:val="Hyperlink"/>
            <w:rFonts w:ascii="Times New Roman" w:hAnsi="Times New Roman" w:cs="Times New Roman"/>
            <w:noProof/>
          </w:rPr>
          <w:t>5</w:t>
        </w:r>
        <w:r w:rsidR="00D13B4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D13B4F" w:rsidRPr="00846454">
          <w:rPr>
            <w:rStyle w:val="Hyperlink"/>
            <w:rFonts w:ascii="Times New Roman" w:hAnsi="Times New Roman" w:cs="Times New Roman"/>
            <w:noProof/>
          </w:rPr>
          <w:t>Características gerais do sistema</w:t>
        </w:r>
        <w:r w:rsidR="00D13B4F">
          <w:rPr>
            <w:noProof/>
            <w:webHidden/>
          </w:rPr>
          <w:tab/>
        </w:r>
        <w:r w:rsidR="00D13B4F">
          <w:rPr>
            <w:noProof/>
            <w:webHidden/>
          </w:rPr>
          <w:fldChar w:fldCharType="begin"/>
        </w:r>
        <w:r w:rsidR="00D13B4F">
          <w:rPr>
            <w:noProof/>
            <w:webHidden/>
          </w:rPr>
          <w:instrText xml:space="preserve"> PAGEREF _Toc106201451 \h </w:instrText>
        </w:r>
        <w:r w:rsidR="00D13B4F">
          <w:rPr>
            <w:noProof/>
            <w:webHidden/>
          </w:rPr>
        </w:r>
        <w:r w:rsidR="00D13B4F">
          <w:rPr>
            <w:noProof/>
            <w:webHidden/>
          </w:rPr>
          <w:fldChar w:fldCharType="separate"/>
        </w:r>
        <w:r w:rsidR="00D13B4F">
          <w:rPr>
            <w:noProof/>
            <w:webHidden/>
          </w:rPr>
          <w:t>8</w:t>
        </w:r>
        <w:r w:rsidR="00D13B4F">
          <w:rPr>
            <w:noProof/>
            <w:webHidden/>
          </w:rPr>
          <w:fldChar w:fldCharType="end"/>
        </w:r>
      </w:hyperlink>
    </w:p>
    <w:p w14:paraId="239D35ED" w14:textId="1404EBDD" w:rsidR="00D13B4F" w:rsidRDefault="00E64362">
      <w:pPr>
        <w:pStyle w:val="Sumrio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106201452" w:history="1">
        <w:r w:rsidR="00D13B4F" w:rsidRPr="00846454">
          <w:rPr>
            <w:rStyle w:val="Hyperlink"/>
            <w:rFonts w:ascii="Times New Roman" w:hAnsi="Times New Roman" w:cs="Times New Roman"/>
            <w:noProof/>
          </w:rPr>
          <w:t>6</w:t>
        </w:r>
        <w:r w:rsidR="00D13B4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D13B4F" w:rsidRPr="00846454">
          <w:rPr>
            <w:rStyle w:val="Hyperlink"/>
            <w:rFonts w:ascii="Times New Roman" w:hAnsi="Times New Roman" w:cs="Times New Roman"/>
            <w:noProof/>
          </w:rPr>
          <w:t>Outras funcionalidades desejadas</w:t>
        </w:r>
        <w:r w:rsidR="00D13B4F">
          <w:rPr>
            <w:noProof/>
            <w:webHidden/>
          </w:rPr>
          <w:tab/>
        </w:r>
        <w:r w:rsidR="00D13B4F">
          <w:rPr>
            <w:noProof/>
            <w:webHidden/>
          </w:rPr>
          <w:fldChar w:fldCharType="begin"/>
        </w:r>
        <w:r w:rsidR="00D13B4F">
          <w:rPr>
            <w:noProof/>
            <w:webHidden/>
          </w:rPr>
          <w:instrText xml:space="preserve"> PAGEREF _Toc106201452 \h </w:instrText>
        </w:r>
        <w:r w:rsidR="00D13B4F">
          <w:rPr>
            <w:noProof/>
            <w:webHidden/>
          </w:rPr>
        </w:r>
        <w:r w:rsidR="00D13B4F">
          <w:rPr>
            <w:noProof/>
            <w:webHidden/>
          </w:rPr>
          <w:fldChar w:fldCharType="separate"/>
        </w:r>
        <w:r w:rsidR="00D13B4F">
          <w:rPr>
            <w:noProof/>
            <w:webHidden/>
          </w:rPr>
          <w:t>8</w:t>
        </w:r>
        <w:r w:rsidR="00D13B4F">
          <w:rPr>
            <w:noProof/>
            <w:webHidden/>
          </w:rPr>
          <w:fldChar w:fldCharType="end"/>
        </w:r>
      </w:hyperlink>
    </w:p>
    <w:p w14:paraId="6DD295D2" w14:textId="612A83D0" w:rsidR="00510996" w:rsidRPr="00111CC6" w:rsidRDefault="00A62849" w:rsidP="00955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CC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60357E" w14:textId="65B0A96F" w:rsidR="0038075D" w:rsidRPr="00111CC6" w:rsidRDefault="00510996" w:rsidP="00955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CC6">
        <w:rPr>
          <w:rFonts w:ascii="Times New Roman" w:hAnsi="Times New Roman" w:cs="Times New Roman"/>
          <w:sz w:val="24"/>
          <w:szCs w:val="24"/>
        </w:rPr>
        <w:br w:type="page"/>
      </w:r>
      <w:r w:rsidR="00CF1F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BDADEC9" w14:textId="541520C7" w:rsidR="001D59FC" w:rsidRPr="00111CC6" w:rsidRDefault="001D59FC" w:rsidP="009556CD">
      <w:pPr>
        <w:pStyle w:val="Ttulo1"/>
        <w:spacing w:line="360" w:lineRule="auto"/>
        <w:rPr>
          <w:rFonts w:ascii="Times New Roman" w:hAnsi="Times New Roman" w:cs="Times New Roman"/>
          <w:color w:val="FF0000"/>
          <w:szCs w:val="24"/>
        </w:rPr>
      </w:pPr>
      <w:bookmarkStart w:id="0" w:name="_Toc106201447"/>
      <w:r>
        <w:rPr>
          <w:rFonts w:ascii="Times New Roman" w:hAnsi="Times New Roman" w:cs="Times New Roman"/>
          <w:szCs w:val="24"/>
        </w:rPr>
        <w:t>Objetivo do Termo de Referência</w:t>
      </w:r>
      <w:bookmarkEnd w:id="0"/>
      <w:r>
        <w:rPr>
          <w:rFonts w:ascii="Times New Roman" w:hAnsi="Times New Roman" w:cs="Times New Roman"/>
          <w:szCs w:val="24"/>
        </w:rPr>
        <w:t xml:space="preserve"> </w:t>
      </w:r>
      <w:r w:rsidRPr="00111CC6">
        <w:rPr>
          <w:rFonts w:ascii="Times New Roman" w:hAnsi="Times New Roman" w:cs="Times New Roman"/>
          <w:szCs w:val="24"/>
        </w:rPr>
        <w:t xml:space="preserve"> </w:t>
      </w:r>
    </w:p>
    <w:p w14:paraId="3811EDC6" w14:textId="4E3871A8" w:rsidR="001D59FC" w:rsidRDefault="001D59FC" w:rsidP="009556CD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Termo de Referência, elaborado pela </w:t>
      </w:r>
      <w:r w:rsidR="000479FE">
        <w:rPr>
          <w:rFonts w:ascii="Times New Roman" w:hAnsi="Times New Roman" w:cs="Times New Roman"/>
          <w:sz w:val="24"/>
          <w:szCs w:val="24"/>
        </w:rPr>
        <w:t>Comissão de Meio Ambiente do Conselho Nacional do Ministério Público</w:t>
      </w:r>
      <w:r>
        <w:rPr>
          <w:rFonts w:ascii="Times New Roman" w:hAnsi="Times New Roman" w:cs="Times New Roman"/>
          <w:sz w:val="24"/>
          <w:szCs w:val="24"/>
        </w:rPr>
        <w:t xml:space="preserve">, visa </w:t>
      </w:r>
      <w:r w:rsidR="000479FE">
        <w:rPr>
          <w:rFonts w:ascii="Times New Roman" w:hAnsi="Times New Roman" w:cs="Times New Roman"/>
          <w:sz w:val="24"/>
          <w:szCs w:val="24"/>
        </w:rPr>
        <w:t>trazer alguns elementos de sistema</w:t>
      </w:r>
      <w:r>
        <w:rPr>
          <w:rFonts w:ascii="Times New Roman" w:hAnsi="Times New Roman" w:cs="Times New Roman"/>
          <w:sz w:val="24"/>
          <w:szCs w:val="24"/>
        </w:rPr>
        <w:t xml:space="preserve"> de informática visando a implementação, nos Estados, do SISREV – Sistema de Logística Reversa, fundamentado, especialmente, na comprovação de retirada de massa de materiais recicláveis mediante comprovação por notas fiscais e/ou outros documentos.</w:t>
      </w:r>
    </w:p>
    <w:p w14:paraId="44DA82A1" w14:textId="666D2A1F" w:rsidR="001D59FC" w:rsidRDefault="009556CD" w:rsidP="009556CD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44F703A1" wp14:editId="22DEB4BA">
            <wp:simplePos x="0" y="0"/>
            <wp:positionH relativeFrom="page">
              <wp:posOffset>-19050</wp:posOffset>
            </wp:positionH>
            <wp:positionV relativeFrom="paragraph">
              <wp:posOffset>833755</wp:posOffset>
            </wp:positionV>
            <wp:extent cx="7552055" cy="721042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F4771" w14:textId="62D1C83F" w:rsidR="00111CC6" w:rsidRPr="00111CC6" w:rsidRDefault="00111CC6" w:rsidP="009556CD">
      <w:pPr>
        <w:pStyle w:val="Ttulo1"/>
        <w:spacing w:line="360" w:lineRule="auto"/>
        <w:rPr>
          <w:rFonts w:ascii="Times New Roman" w:hAnsi="Times New Roman" w:cs="Times New Roman"/>
          <w:color w:val="FF0000"/>
          <w:szCs w:val="24"/>
        </w:rPr>
      </w:pPr>
      <w:bookmarkStart w:id="1" w:name="_Toc106201448"/>
      <w:r w:rsidRPr="00111CC6">
        <w:rPr>
          <w:rFonts w:ascii="Times New Roman" w:hAnsi="Times New Roman" w:cs="Times New Roman"/>
          <w:szCs w:val="24"/>
        </w:rPr>
        <w:t>Descrição geral do SISREV</w:t>
      </w:r>
      <w:bookmarkEnd w:id="1"/>
      <w:r w:rsidRPr="00111CC6">
        <w:rPr>
          <w:rFonts w:ascii="Times New Roman" w:hAnsi="Times New Roman" w:cs="Times New Roman"/>
          <w:szCs w:val="24"/>
        </w:rPr>
        <w:t xml:space="preserve"> </w:t>
      </w:r>
    </w:p>
    <w:p w14:paraId="68E3C6B3" w14:textId="5BF6E11F" w:rsidR="00A10367" w:rsidRDefault="00A10367" w:rsidP="009556CD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10367">
        <w:rPr>
          <w:rFonts w:ascii="Times New Roman" w:hAnsi="Times New Roman" w:cs="Times New Roman"/>
          <w:sz w:val="24"/>
          <w:szCs w:val="24"/>
        </w:rPr>
        <w:t>A logística reversa</w:t>
      </w:r>
      <w:r>
        <w:rPr>
          <w:rFonts w:ascii="Times New Roman" w:hAnsi="Times New Roman" w:cs="Times New Roman"/>
          <w:sz w:val="24"/>
          <w:szCs w:val="24"/>
        </w:rPr>
        <w:t xml:space="preserve"> de embalagens em geral</w:t>
      </w:r>
      <w:r w:rsidRPr="00A10367">
        <w:rPr>
          <w:rFonts w:ascii="Times New Roman" w:hAnsi="Times New Roman" w:cs="Times New Roman"/>
          <w:sz w:val="24"/>
          <w:szCs w:val="24"/>
        </w:rPr>
        <w:t xml:space="preserve"> é um instrumento de desenvolvimento econômico e social</w:t>
      </w:r>
      <w:r>
        <w:rPr>
          <w:rFonts w:ascii="Times New Roman" w:hAnsi="Times New Roman" w:cs="Times New Roman"/>
          <w:sz w:val="24"/>
          <w:szCs w:val="24"/>
        </w:rPr>
        <w:t xml:space="preserve">, implementado por </w:t>
      </w:r>
      <w:r w:rsidRPr="00A10367">
        <w:rPr>
          <w:rFonts w:ascii="Times New Roman" w:hAnsi="Times New Roman" w:cs="Times New Roman"/>
          <w:sz w:val="24"/>
          <w:szCs w:val="24"/>
        </w:rPr>
        <w:t>um conjunto de ações, procedimentos e meios, com o objetivo de viabilizar a coleta e a restituição dos resíduos ao setor empresarial, seja para reaproveitar o material em seu ciclo ou em outros ciclos produtivos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EC02F" w14:textId="2CA6A73C" w:rsidR="00A10367" w:rsidRDefault="00A10367" w:rsidP="009556CD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14:paraId="50199F05" w14:textId="3C119665" w:rsidR="00313F0E" w:rsidRDefault="00A10367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A10367">
        <w:rPr>
          <w:rFonts w:ascii="Times New Roman" w:eastAsia="Times New Roman" w:hAnsi="Times New Roman" w:cs="Times New Roman"/>
          <w:sz w:val="24"/>
          <w:szCs w:val="24"/>
        </w:rPr>
        <w:t>Sisrev</w:t>
      </w:r>
      <w:proofErr w:type="spellEnd"/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9FE">
        <w:rPr>
          <w:rFonts w:ascii="Times New Roman" w:eastAsia="Times New Roman" w:hAnsi="Times New Roman" w:cs="Times New Roman"/>
          <w:sz w:val="24"/>
          <w:szCs w:val="24"/>
        </w:rPr>
        <w:t>deverá ser</w:t>
      </w:r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F0E">
        <w:rPr>
          <w:rFonts w:ascii="Times New Roman" w:eastAsia="Times New Roman" w:hAnsi="Times New Roman" w:cs="Times New Roman"/>
          <w:sz w:val="24"/>
          <w:szCs w:val="24"/>
        </w:rPr>
        <w:t>desenvolvido</w:t>
      </w:r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 para o cadastro de entidades gestoras</w:t>
      </w:r>
      <w:r w:rsidR="00313F0E">
        <w:rPr>
          <w:rFonts w:ascii="Times New Roman" w:eastAsia="Times New Roman" w:hAnsi="Times New Roman" w:cs="Times New Roman"/>
          <w:sz w:val="24"/>
          <w:szCs w:val="24"/>
        </w:rPr>
        <w:t>, que representando os fabricantes, importadores, distribuidores e comerciantes e se responsabiliz</w:t>
      </w:r>
      <w:r w:rsidR="000479FE">
        <w:rPr>
          <w:rFonts w:ascii="Times New Roman" w:eastAsia="Times New Roman" w:hAnsi="Times New Roman" w:cs="Times New Roman"/>
          <w:sz w:val="24"/>
          <w:szCs w:val="24"/>
        </w:rPr>
        <w:t>em</w:t>
      </w:r>
      <w:r w:rsidR="00313F0E">
        <w:rPr>
          <w:rFonts w:ascii="Times New Roman" w:eastAsia="Times New Roman" w:hAnsi="Times New Roman" w:cs="Times New Roman"/>
          <w:sz w:val="24"/>
          <w:szCs w:val="24"/>
        </w:rPr>
        <w:t xml:space="preserve"> por estruturar, implementar e operacionalizar o sistema de logística reversa de embalagens em geral, </w:t>
      </w:r>
      <w:r w:rsidR="000479FE">
        <w:rPr>
          <w:rFonts w:ascii="Times New Roman" w:eastAsia="Times New Roman" w:hAnsi="Times New Roman" w:cs="Times New Roman"/>
          <w:sz w:val="24"/>
          <w:szCs w:val="24"/>
        </w:rPr>
        <w:t>realizando</w:t>
      </w:r>
      <w:r w:rsidR="00313F0E">
        <w:rPr>
          <w:rFonts w:ascii="Times New Roman" w:eastAsia="Times New Roman" w:hAnsi="Times New Roman" w:cs="Times New Roman"/>
          <w:sz w:val="24"/>
          <w:szCs w:val="24"/>
        </w:rPr>
        <w:t xml:space="preserve"> a comprovação de logística reversa no</w:t>
      </w:r>
      <w:r w:rsidR="004725C5">
        <w:rPr>
          <w:rFonts w:ascii="Times New Roman" w:eastAsia="Times New Roman" w:hAnsi="Times New Roman" w:cs="Times New Roman"/>
          <w:sz w:val="24"/>
          <w:szCs w:val="24"/>
        </w:rPr>
        <w:t>s Estados utilizando esse sistema informatizado.</w:t>
      </w:r>
    </w:p>
    <w:p w14:paraId="1E8AF8A8" w14:textId="252782F2" w:rsidR="004725C5" w:rsidRPr="00313F0E" w:rsidRDefault="004725C5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1FF25" w14:textId="77777777" w:rsidR="004725C5" w:rsidRDefault="004725C5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Existem duas </w:t>
      </w:r>
      <w:r w:rsidR="00A10367" w:rsidRPr="00A10367">
        <w:rPr>
          <w:rFonts w:ascii="Times New Roman" w:eastAsia="Times New Roman" w:hAnsi="Times New Roman" w:cs="Times New Roman"/>
          <w:sz w:val="24"/>
          <w:szCs w:val="24"/>
        </w:rPr>
        <w:t>fases a serem cumpridas anualmente pelos interessados em se regularizar quanto à logística reversa de embalagens em geral no Estado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10367" w:rsidRPr="00A1036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1E392B" w14:textId="77777777" w:rsidR="004725C5" w:rsidRDefault="004725C5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BF38D" w14:textId="5CC73139" w:rsidR="004725C5" w:rsidRPr="004725C5" w:rsidRDefault="00A10367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5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 – Cadastro do Sistema de Logística Reversa</w:t>
      </w:r>
      <w:r w:rsidR="004725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C181B9" w14:textId="15D20AC7" w:rsidR="004725C5" w:rsidRDefault="00A10367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5C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10367">
        <w:rPr>
          <w:rFonts w:ascii="Times New Roman" w:eastAsia="Times New Roman" w:hAnsi="Times New Roman" w:cs="Times New Roman"/>
          <w:sz w:val="24"/>
          <w:szCs w:val="24"/>
        </w:rPr>
        <w:t xml:space="preserve"> – Envio de Relatório Anual de Desempenho</w:t>
      </w:r>
      <w:r w:rsidR="004725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440463" w:rsidRPr="00440463">
        <w:rPr>
          <w:noProof/>
        </w:rPr>
        <w:t xml:space="preserve"> </w:t>
      </w:r>
    </w:p>
    <w:p w14:paraId="036938DD" w14:textId="3AD12FB4" w:rsidR="004725C5" w:rsidRDefault="004725C5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FD78C" w14:textId="134124C1" w:rsidR="004725C5" w:rsidRDefault="004725C5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fase I, as Entidades Gestoras deverão cadastrar no SISREV sua qualificação, quem são as empresas aderentes representadas, seus operadores, suas metas progressivas e quantitativas e dados do responsável técnico da Entidade Gestora pelo gerenciamento do sistema.</w:t>
      </w:r>
    </w:p>
    <w:p w14:paraId="44CBA0F1" w14:textId="52EA14EB" w:rsidR="004725C5" w:rsidRDefault="004725C5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16444" w14:textId="54DD0B33" w:rsidR="004725C5" w:rsidRDefault="004725C5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fase II, as Entidades Gestoras</w:t>
      </w:r>
      <w:r w:rsidR="000C5774">
        <w:rPr>
          <w:rFonts w:ascii="Times New Roman" w:eastAsia="Times New Roman" w:hAnsi="Times New Roman" w:cs="Times New Roman"/>
          <w:sz w:val="24"/>
          <w:szCs w:val="24"/>
        </w:rPr>
        <w:t xml:space="preserve"> deverão cadastrar no SISREV, as empresas aderentes contempladas no relatório anual de desenvolvimento em preenchimento, a quantidade de embalagens, em peso e classificada por grupo de material, inseridas no Estado, o Certificado de Crédito de Reciclagem – SISREV-Recicla+, declaração de auditoria de terceira parte quanto ao cumprimento das metas e declaração de Verificador Independente comprovando a veracidade, unicidade e não colidência das Notas Fiscais Eletrônicas.</w:t>
      </w:r>
    </w:p>
    <w:p w14:paraId="3F037E91" w14:textId="7CB91240" w:rsidR="000C5774" w:rsidRDefault="000C5774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8FFEE" w14:textId="62FE2965" w:rsidR="000C5774" w:rsidRDefault="009556CD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54B46C57" wp14:editId="6B4B4C75">
            <wp:simplePos x="0" y="0"/>
            <wp:positionH relativeFrom="page">
              <wp:posOffset>19050</wp:posOffset>
            </wp:positionH>
            <wp:positionV relativeFrom="paragraph">
              <wp:posOffset>443230</wp:posOffset>
            </wp:positionV>
            <wp:extent cx="7552055" cy="721042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774">
        <w:rPr>
          <w:rFonts w:ascii="Times New Roman" w:eastAsia="Times New Roman" w:hAnsi="Times New Roman" w:cs="Times New Roman"/>
          <w:sz w:val="24"/>
          <w:szCs w:val="24"/>
        </w:rPr>
        <w:t>O Verificador Independente das Entidades Gestoras deverá anualmente submeter as Notas Fiscais Eletrônicas, em arquivos XML, para o SISREV, que funcionará como Central de Custódia para evitar colidência entre Verificadores Independentes, caso houver</w:t>
      </w:r>
      <w:r w:rsidR="002B3A8B">
        <w:rPr>
          <w:rFonts w:ascii="Times New Roman" w:eastAsia="Times New Roman" w:hAnsi="Times New Roman" w:cs="Times New Roman"/>
          <w:sz w:val="24"/>
          <w:szCs w:val="24"/>
        </w:rPr>
        <w:t xml:space="preserve"> mais de um</w:t>
      </w:r>
      <w:r w:rsidR="000C5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5C1F82" w14:textId="58366AB3" w:rsidR="002A2BA8" w:rsidRDefault="002A2BA8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D557A" w14:textId="77C85225" w:rsidR="002A2BA8" w:rsidRDefault="002A2BA8" w:rsidP="009556CD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o cumprimento dessas duas fases e observando o atendimento das metas estabelecidas, pela Auditoria de terceira parte e pelo Verificador Independente, os fabricantes, importadores, distribuidores e comerciantes poderão ser considerados regular e constarão em lista específica divulgada no próprio SISREV.</w:t>
      </w:r>
    </w:p>
    <w:p w14:paraId="20953A33" w14:textId="3AB6F2A6" w:rsidR="00510996" w:rsidRPr="00111CC6" w:rsidRDefault="00510996" w:rsidP="009556CD">
      <w:pPr>
        <w:pStyle w:val="Ttulo1"/>
        <w:spacing w:line="360" w:lineRule="auto"/>
        <w:rPr>
          <w:rFonts w:ascii="Times New Roman" w:hAnsi="Times New Roman" w:cs="Times New Roman"/>
          <w:szCs w:val="24"/>
        </w:rPr>
      </w:pPr>
      <w:bookmarkStart w:id="2" w:name="_Toc106201449"/>
      <w:r w:rsidRPr="00111CC6">
        <w:rPr>
          <w:rFonts w:ascii="Times New Roman" w:hAnsi="Times New Roman" w:cs="Times New Roman"/>
          <w:szCs w:val="24"/>
        </w:rPr>
        <w:t>Objetivo deste Termo de Referênc</w:t>
      </w:r>
      <w:r w:rsidR="00810B65" w:rsidRPr="00111CC6">
        <w:rPr>
          <w:rFonts w:ascii="Times New Roman" w:hAnsi="Times New Roman" w:cs="Times New Roman"/>
          <w:szCs w:val="24"/>
        </w:rPr>
        <w:t>i</w:t>
      </w:r>
      <w:r w:rsidRPr="00111CC6">
        <w:rPr>
          <w:rFonts w:ascii="Times New Roman" w:hAnsi="Times New Roman" w:cs="Times New Roman"/>
          <w:szCs w:val="24"/>
        </w:rPr>
        <w:t>a</w:t>
      </w:r>
      <w:bookmarkEnd w:id="2"/>
    </w:p>
    <w:p w14:paraId="3F92E038" w14:textId="074DE9AC" w:rsidR="006D4E42" w:rsidRPr="00111CC6" w:rsidRDefault="00510996" w:rsidP="00955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C6">
        <w:rPr>
          <w:rFonts w:ascii="Times New Roman" w:hAnsi="Times New Roman" w:cs="Times New Roman"/>
          <w:sz w:val="24"/>
          <w:szCs w:val="24"/>
        </w:rPr>
        <w:t xml:space="preserve">O objetivo deste Termo de Referência (TR) é descrever as necessidades de </w:t>
      </w:r>
      <w:r w:rsidR="00810B65" w:rsidRPr="00111CC6">
        <w:rPr>
          <w:rFonts w:ascii="Times New Roman" w:hAnsi="Times New Roman" w:cs="Times New Roman"/>
          <w:sz w:val="24"/>
          <w:szCs w:val="24"/>
        </w:rPr>
        <w:t>um</w:t>
      </w:r>
      <w:r w:rsidRPr="00111CC6">
        <w:rPr>
          <w:rFonts w:ascii="Times New Roman" w:hAnsi="Times New Roman" w:cs="Times New Roman"/>
          <w:sz w:val="24"/>
          <w:szCs w:val="24"/>
        </w:rPr>
        <w:t xml:space="preserve"> sistema de </w:t>
      </w:r>
      <w:r w:rsidR="00111CC6">
        <w:rPr>
          <w:rFonts w:ascii="Times New Roman" w:hAnsi="Times New Roman" w:cs="Times New Roman"/>
          <w:sz w:val="24"/>
          <w:szCs w:val="24"/>
        </w:rPr>
        <w:t>fiscalização</w:t>
      </w:r>
      <w:r w:rsidRPr="00111CC6">
        <w:rPr>
          <w:rFonts w:ascii="Times New Roman" w:hAnsi="Times New Roman" w:cs="Times New Roman"/>
          <w:sz w:val="24"/>
          <w:szCs w:val="24"/>
        </w:rPr>
        <w:t xml:space="preserve"> de logística reversa</w:t>
      </w:r>
      <w:r w:rsidR="00111CC6">
        <w:rPr>
          <w:rFonts w:ascii="Times New Roman" w:hAnsi="Times New Roman" w:cs="Times New Roman"/>
          <w:sz w:val="24"/>
          <w:szCs w:val="24"/>
        </w:rPr>
        <w:t xml:space="preserve"> de embalagens</w:t>
      </w:r>
      <w:r w:rsidRPr="00111CC6">
        <w:rPr>
          <w:rFonts w:ascii="Times New Roman" w:hAnsi="Times New Roman" w:cs="Times New Roman"/>
          <w:sz w:val="24"/>
          <w:szCs w:val="24"/>
        </w:rPr>
        <w:t xml:space="preserve"> chama</w:t>
      </w:r>
      <w:r w:rsidRPr="00111CC6">
        <w:rPr>
          <w:rFonts w:ascii="Times New Roman" w:hAnsi="Times New Roman" w:cs="Times New Roman"/>
          <w:color w:val="000000" w:themeColor="text1"/>
          <w:sz w:val="24"/>
          <w:szCs w:val="24"/>
        </w:rPr>
        <w:t>do “</w:t>
      </w:r>
      <w:r w:rsidR="00EB033A" w:rsidRPr="00111CC6">
        <w:rPr>
          <w:rFonts w:ascii="Times New Roman" w:hAnsi="Times New Roman" w:cs="Times New Roman"/>
          <w:color w:val="000000" w:themeColor="text1"/>
          <w:sz w:val="24"/>
          <w:szCs w:val="24"/>
        </w:rPr>
        <w:t>SISREV”</w:t>
      </w:r>
      <w:r w:rsidR="00810B65" w:rsidRPr="0011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B65" w:rsidRPr="00111CC6">
        <w:rPr>
          <w:rFonts w:ascii="Times New Roman" w:hAnsi="Times New Roman" w:cs="Times New Roman"/>
          <w:sz w:val="24"/>
          <w:szCs w:val="24"/>
        </w:rPr>
        <w:t xml:space="preserve">a ser desenvolvido </w:t>
      </w:r>
      <w:r w:rsidR="000479FE">
        <w:rPr>
          <w:rFonts w:ascii="Times New Roman" w:hAnsi="Times New Roman" w:cs="Times New Roman"/>
          <w:sz w:val="24"/>
          <w:szCs w:val="24"/>
        </w:rPr>
        <w:t xml:space="preserve">nos Estados e que permita a efetividade deste instrumento. </w:t>
      </w:r>
    </w:p>
    <w:p w14:paraId="790C28A3" w14:textId="530A2A0C" w:rsidR="00A8099C" w:rsidRPr="00111CC6" w:rsidRDefault="00A8099C" w:rsidP="009556CD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3" w:name="_Toc106201450"/>
      <w:r w:rsidRPr="00111CC6">
        <w:rPr>
          <w:rFonts w:ascii="Times New Roman" w:hAnsi="Times New Roman" w:cs="Times New Roman"/>
          <w:szCs w:val="24"/>
        </w:rPr>
        <w:lastRenderedPageBreak/>
        <w:t xml:space="preserve">Estrutura mínima do SISREV </w:t>
      </w:r>
      <w:bookmarkEnd w:id="3"/>
    </w:p>
    <w:p w14:paraId="762E685C" w14:textId="5E75A4B7" w:rsidR="00A8099C" w:rsidRPr="00CF4B3F" w:rsidRDefault="00706413" w:rsidP="009556CD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F4B3F">
        <w:rPr>
          <w:rFonts w:ascii="Times New Roman" w:hAnsi="Times New Roman" w:cs="Times New Roman"/>
          <w:b/>
          <w:bCs/>
          <w:szCs w:val="24"/>
        </w:rPr>
        <w:t>Módulo</w:t>
      </w:r>
      <w:r w:rsidR="00E85917" w:rsidRPr="00CF4B3F">
        <w:rPr>
          <w:rFonts w:ascii="Times New Roman" w:hAnsi="Times New Roman" w:cs="Times New Roman"/>
          <w:b/>
          <w:bCs/>
          <w:szCs w:val="24"/>
        </w:rPr>
        <w:t xml:space="preserve"> 1</w:t>
      </w:r>
      <w:r w:rsidRPr="00CF4B3F">
        <w:rPr>
          <w:rFonts w:ascii="Times New Roman" w:hAnsi="Times New Roman" w:cs="Times New Roman"/>
          <w:b/>
          <w:bCs/>
          <w:szCs w:val="24"/>
        </w:rPr>
        <w:t xml:space="preserve">: </w:t>
      </w:r>
      <w:r w:rsidR="00BD6473" w:rsidRPr="00CF4B3F">
        <w:rPr>
          <w:rFonts w:ascii="Times New Roman" w:hAnsi="Times New Roman" w:cs="Times New Roman"/>
          <w:b/>
          <w:bCs/>
          <w:szCs w:val="24"/>
        </w:rPr>
        <w:t>Cadastramento</w:t>
      </w:r>
    </w:p>
    <w:p w14:paraId="2916B902" w14:textId="49812EB6" w:rsidR="00FF357E" w:rsidRPr="00111CC6" w:rsidRDefault="00791A33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 xml:space="preserve">Cadastro </w:t>
      </w:r>
      <w:r w:rsidR="001146A7" w:rsidRPr="00111CC6">
        <w:rPr>
          <w:rFonts w:ascii="Times New Roman" w:hAnsi="Times New Roman" w:cs="Times New Roman"/>
        </w:rPr>
        <w:t>das</w:t>
      </w:r>
      <w:r w:rsidRPr="00111CC6">
        <w:rPr>
          <w:rFonts w:ascii="Times New Roman" w:hAnsi="Times New Roman" w:cs="Times New Roman"/>
        </w:rPr>
        <w:t xml:space="preserve"> Entidades Gestoras</w:t>
      </w:r>
      <w:r w:rsidR="00991D10" w:rsidRPr="00111CC6">
        <w:rPr>
          <w:rFonts w:ascii="Times New Roman" w:hAnsi="Times New Roman" w:cs="Times New Roman"/>
        </w:rPr>
        <w:t xml:space="preserve"> – Cadastro Único (</w:t>
      </w:r>
      <w:r w:rsidR="002A2BA8">
        <w:rPr>
          <w:rFonts w:ascii="Times New Roman" w:hAnsi="Times New Roman" w:cs="Times New Roman"/>
        </w:rPr>
        <w:t xml:space="preserve">ORGÃO AMBIENTAL + </w:t>
      </w:r>
      <w:r w:rsidR="00991D10" w:rsidRPr="00111CC6">
        <w:rPr>
          <w:rFonts w:ascii="Times New Roman" w:hAnsi="Times New Roman" w:cs="Times New Roman"/>
        </w:rPr>
        <w:t>SISREV)</w:t>
      </w:r>
    </w:p>
    <w:p w14:paraId="54ADB89D" w14:textId="740CABC2" w:rsidR="00FF357E" w:rsidRPr="00111CC6" w:rsidRDefault="0059758F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Cadastro do Sistema de LR</w:t>
      </w:r>
      <w:r w:rsidR="00023A94" w:rsidRPr="00111CC6">
        <w:rPr>
          <w:rFonts w:ascii="Times New Roman" w:hAnsi="Times New Roman" w:cs="Times New Roman"/>
        </w:rPr>
        <w:t xml:space="preserve"> </w:t>
      </w:r>
      <w:r w:rsidR="000A3C99" w:rsidRPr="00111CC6">
        <w:rPr>
          <w:rFonts w:ascii="Times New Roman" w:hAnsi="Times New Roman" w:cs="Times New Roman"/>
        </w:rPr>
        <w:t>para cada</w:t>
      </w:r>
      <w:r w:rsidR="00810BE6" w:rsidRPr="00111CC6">
        <w:rPr>
          <w:rFonts w:ascii="Times New Roman" w:hAnsi="Times New Roman" w:cs="Times New Roman"/>
        </w:rPr>
        <w:t xml:space="preserve"> ano base</w:t>
      </w:r>
    </w:p>
    <w:p w14:paraId="2B6CE90B" w14:textId="646BA06D" w:rsidR="002A2BA8" w:rsidRPr="002A2BA8" w:rsidRDefault="001002ED" w:rsidP="009556CD">
      <w:pPr>
        <w:pStyle w:val="Ttulo5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A2BA8">
        <w:rPr>
          <w:rFonts w:ascii="Times New Roman" w:hAnsi="Times New Roman" w:cs="Times New Roman"/>
          <w:szCs w:val="24"/>
        </w:rPr>
        <w:t xml:space="preserve">Identificação de </w:t>
      </w:r>
      <w:r w:rsidR="00D91716" w:rsidRPr="002A2BA8">
        <w:rPr>
          <w:rFonts w:ascii="Times New Roman" w:hAnsi="Times New Roman" w:cs="Times New Roman"/>
          <w:szCs w:val="24"/>
        </w:rPr>
        <w:t xml:space="preserve">Empresas </w:t>
      </w:r>
      <w:r w:rsidR="00471FD4" w:rsidRPr="002A2BA8">
        <w:rPr>
          <w:rFonts w:ascii="Times New Roman" w:hAnsi="Times New Roman" w:cs="Times New Roman"/>
          <w:szCs w:val="24"/>
        </w:rPr>
        <w:t>Aderentes</w:t>
      </w:r>
      <w:r w:rsidR="002A2BA8" w:rsidRPr="002A2BA8">
        <w:rPr>
          <w:rFonts w:ascii="Times New Roman" w:hAnsi="Times New Roman" w:cs="Times New Roman"/>
          <w:szCs w:val="24"/>
        </w:rPr>
        <w:t xml:space="preserve"> </w:t>
      </w:r>
    </w:p>
    <w:p w14:paraId="4195697A" w14:textId="4C4BF3F4" w:rsidR="002A2BA8" w:rsidRPr="002A2BA8" w:rsidRDefault="002A2BA8" w:rsidP="009556CD">
      <w:pPr>
        <w:pStyle w:val="Ttulo5"/>
        <w:spacing w:line="360" w:lineRule="auto"/>
        <w:jc w:val="both"/>
      </w:pPr>
      <w:r w:rsidRPr="002A2BA8">
        <w:rPr>
          <w:rFonts w:ascii="Times New Roman" w:hAnsi="Times New Roman" w:cs="Times New Roman"/>
          <w:szCs w:val="24"/>
        </w:rPr>
        <w:t>Identificação de Operadores</w:t>
      </w:r>
    </w:p>
    <w:p w14:paraId="7E1622AA" w14:textId="63C92D56" w:rsidR="002B141D" w:rsidRPr="00111CC6" w:rsidRDefault="009556CD" w:rsidP="009556CD">
      <w:pPr>
        <w:pStyle w:val="Ttulo5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336C20F6" wp14:editId="474F029D">
            <wp:simplePos x="0" y="0"/>
            <wp:positionH relativeFrom="page">
              <wp:posOffset>28575</wp:posOffset>
            </wp:positionH>
            <wp:positionV relativeFrom="paragraph">
              <wp:posOffset>245745</wp:posOffset>
            </wp:positionV>
            <wp:extent cx="7552055" cy="721042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1D" w:rsidRPr="00111CC6">
        <w:rPr>
          <w:rFonts w:ascii="Times New Roman" w:hAnsi="Times New Roman" w:cs="Times New Roman"/>
          <w:szCs w:val="24"/>
        </w:rPr>
        <w:t>Planejamento do sistema de logística reversa</w:t>
      </w:r>
    </w:p>
    <w:p w14:paraId="323CDF93" w14:textId="362D9967" w:rsidR="009F5032" w:rsidRPr="00111CC6" w:rsidRDefault="009F5032" w:rsidP="009556CD">
      <w:pPr>
        <w:pStyle w:val="Ttulo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Tipo de operacionalização</w:t>
      </w:r>
    </w:p>
    <w:p w14:paraId="6459E224" w14:textId="62AF4B38" w:rsidR="002B141D" w:rsidRPr="00111CC6" w:rsidRDefault="002B141D" w:rsidP="009556CD">
      <w:pPr>
        <w:pStyle w:val="Ttulo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Descrição do sistema</w:t>
      </w:r>
    </w:p>
    <w:p w14:paraId="674573D0" w14:textId="0884A561" w:rsidR="002B141D" w:rsidRPr="00111CC6" w:rsidRDefault="002B141D" w:rsidP="009556CD">
      <w:pPr>
        <w:pStyle w:val="Ttulo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Metas</w:t>
      </w:r>
      <w:r w:rsidR="000A4393" w:rsidRPr="00111CC6">
        <w:rPr>
          <w:rFonts w:ascii="Times New Roman" w:hAnsi="Times New Roman" w:cs="Times New Roman"/>
          <w:szCs w:val="24"/>
        </w:rPr>
        <w:t xml:space="preserve"> por tipo de material</w:t>
      </w:r>
    </w:p>
    <w:p w14:paraId="6E78F29D" w14:textId="023C894D" w:rsidR="008D6057" w:rsidRPr="00111CC6" w:rsidRDefault="008D6057" w:rsidP="009556CD">
      <w:pPr>
        <w:pStyle w:val="Ttulo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Programas diversos e de educação ambiental</w:t>
      </w:r>
    </w:p>
    <w:p w14:paraId="49C9AE70" w14:textId="30FBADF0" w:rsidR="00E85917" w:rsidRPr="00111CC6" w:rsidRDefault="004169EB" w:rsidP="009556CD">
      <w:pPr>
        <w:pStyle w:val="Ttulo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Inserção de Termo de Compromisso</w:t>
      </w:r>
      <w:r w:rsidR="0078357D" w:rsidRPr="00111CC6">
        <w:rPr>
          <w:rFonts w:ascii="Times New Roman" w:hAnsi="Times New Roman" w:cs="Times New Roman"/>
          <w:szCs w:val="24"/>
        </w:rPr>
        <w:t xml:space="preserve"> (</w:t>
      </w:r>
      <w:r w:rsidR="00991D10" w:rsidRPr="00111CC6">
        <w:rPr>
          <w:rFonts w:ascii="Times New Roman" w:hAnsi="Times New Roman" w:cs="Times New Roman"/>
          <w:szCs w:val="24"/>
        </w:rPr>
        <w:t>caso exista</w:t>
      </w:r>
      <w:r w:rsidR="0078357D" w:rsidRPr="00111CC6">
        <w:rPr>
          <w:rFonts w:ascii="Times New Roman" w:hAnsi="Times New Roman" w:cs="Times New Roman"/>
          <w:szCs w:val="24"/>
        </w:rPr>
        <w:t>)</w:t>
      </w:r>
    </w:p>
    <w:p w14:paraId="6608F011" w14:textId="46CDD482" w:rsidR="00E85917" w:rsidRPr="00111CC6" w:rsidRDefault="00E85917" w:rsidP="009556CD">
      <w:pPr>
        <w:pStyle w:val="PargrafodaLista"/>
        <w:spacing w:line="360" w:lineRule="auto"/>
        <w:ind w:left="18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30AD" w14:textId="2C779642" w:rsidR="00BC6FC3" w:rsidRPr="00CF4B3F" w:rsidRDefault="00BC6FC3" w:rsidP="009556CD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F4B3F">
        <w:rPr>
          <w:rFonts w:ascii="Times New Roman" w:hAnsi="Times New Roman" w:cs="Times New Roman"/>
          <w:b/>
          <w:bCs/>
          <w:szCs w:val="24"/>
        </w:rPr>
        <w:t>Módulo</w:t>
      </w:r>
      <w:r w:rsidR="00E85917" w:rsidRPr="00CF4B3F">
        <w:rPr>
          <w:rFonts w:ascii="Times New Roman" w:hAnsi="Times New Roman" w:cs="Times New Roman"/>
          <w:b/>
          <w:bCs/>
          <w:szCs w:val="24"/>
        </w:rPr>
        <w:t xml:space="preserve"> 2</w:t>
      </w:r>
      <w:r w:rsidRPr="00CF4B3F">
        <w:rPr>
          <w:rFonts w:ascii="Times New Roman" w:hAnsi="Times New Roman" w:cs="Times New Roman"/>
          <w:b/>
          <w:bCs/>
          <w:szCs w:val="24"/>
        </w:rPr>
        <w:t>: Metas</w:t>
      </w:r>
    </w:p>
    <w:p w14:paraId="3A094945" w14:textId="28C537D5" w:rsidR="00BC6FC3" w:rsidRPr="00111CC6" w:rsidRDefault="00BC6FC3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Declaração da massa inserida no mercado por tipo de material</w:t>
      </w:r>
    </w:p>
    <w:p w14:paraId="53F7B819" w14:textId="74000FD7" w:rsidR="00BC6FC3" w:rsidRPr="00111CC6" w:rsidRDefault="00BC6FC3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 xml:space="preserve">Cálculo da quantidade a ser cumprida de acordo com a meta descrita no item </w:t>
      </w:r>
      <w:r w:rsidR="00AE32AD">
        <w:rPr>
          <w:rFonts w:ascii="Times New Roman" w:hAnsi="Times New Roman" w:cs="Times New Roman"/>
        </w:rPr>
        <w:t>4</w:t>
      </w:r>
      <w:r w:rsidR="002A2BA8">
        <w:rPr>
          <w:rFonts w:ascii="Times New Roman" w:hAnsi="Times New Roman" w:cs="Times New Roman"/>
        </w:rPr>
        <w:t>.1.1.1.</w:t>
      </w:r>
      <w:r w:rsidR="00AE32AD">
        <w:rPr>
          <w:rFonts w:ascii="Times New Roman" w:hAnsi="Times New Roman" w:cs="Times New Roman"/>
        </w:rPr>
        <w:t>3</w:t>
      </w:r>
      <w:r w:rsidR="002A2BA8">
        <w:rPr>
          <w:rFonts w:ascii="Times New Roman" w:hAnsi="Times New Roman" w:cs="Times New Roman"/>
        </w:rPr>
        <w:t>.3</w:t>
      </w:r>
    </w:p>
    <w:p w14:paraId="0A3AA98D" w14:textId="77777777" w:rsidR="00456D2F" w:rsidRPr="00111CC6" w:rsidRDefault="00456D2F" w:rsidP="009556CD">
      <w:pPr>
        <w:pStyle w:val="PargrafodaLista"/>
        <w:spacing w:line="360" w:lineRule="auto"/>
        <w:ind w:left="122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5B508FB" w14:textId="107BC209" w:rsidR="00791A33" w:rsidRPr="00CF4B3F" w:rsidRDefault="00E85917" w:rsidP="009556CD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F4B3F">
        <w:rPr>
          <w:rFonts w:ascii="Times New Roman" w:hAnsi="Times New Roman" w:cs="Times New Roman"/>
          <w:b/>
          <w:bCs/>
          <w:szCs w:val="24"/>
        </w:rPr>
        <w:t>Módulo</w:t>
      </w:r>
      <w:r w:rsidR="008455AB" w:rsidRPr="00CF4B3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F4B3F">
        <w:rPr>
          <w:rFonts w:ascii="Times New Roman" w:hAnsi="Times New Roman" w:cs="Times New Roman"/>
          <w:b/>
          <w:bCs/>
          <w:szCs w:val="24"/>
        </w:rPr>
        <w:t xml:space="preserve">3: </w:t>
      </w:r>
      <w:r w:rsidR="00D91716" w:rsidRPr="00CF4B3F">
        <w:rPr>
          <w:rFonts w:ascii="Times New Roman" w:hAnsi="Times New Roman" w:cs="Times New Roman"/>
          <w:b/>
          <w:bCs/>
          <w:szCs w:val="24"/>
        </w:rPr>
        <w:t xml:space="preserve">Homologação </w:t>
      </w:r>
      <w:r w:rsidRPr="00CF4B3F">
        <w:rPr>
          <w:rFonts w:ascii="Times New Roman" w:hAnsi="Times New Roman" w:cs="Times New Roman"/>
          <w:b/>
          <w:bCs/>
          <w:szCs w:val="24"/>
        </w:rPr>
        <w:t xml:space="preserve">de </w:t>
      </w:r>
      <w:r w:rsidR="007E722E" w:rsidRPr="00CF4B3F">
        <w:rPr>
          <w:rFonts w:ascii="Times New Roman" w:hAnsi="Times New Roman" w:cs="Times New Roman"/>
          <w:b/>
          <w:bCs/>
          <w:szCs w:val="24"/>
        </w:rPr>
        <w:t>Entidade</w:t>
      </w:r>
      <w:r w:rsidRPr="00CF4B3F">
        <w:rPr>
          <w:rFonts w:ascii="Times New Roman" w:hAnsi="Times New Roman" w:cs="Times New Roman"/>
          <w:b/>
          <w:bCs/>
          <w:szCs w:val="24"/>
        </w:rPr>
        <w:t>s</w:t>
      </w:r>
      <w:r w:rsidR="007E722E" w:rsidRPr="00CF4B3F">
        <w:rPr>
          <w:rFonts w:ascii="Times New Roman" w:hAnsi="Times New Roman" w:cs="Times New Roman"/>
          <w:b/>
          <w:bCs/>
          <w:szCs w:val="24"/>
        </w:rPr>
        <w:t xml:space="preserve"> Gestora</w:t>
      </w:r>
      <w:r w:rsidR="00C0564E" w:rsidRPr="00CF4B3F">
        <w:rPr>
          <w:rFonts w:ascii="Times New Roman" w:hAnsi="Times New Roman" w:cs="Times New Roman"/>
          <w:b/>
          <w:bCs/>
          <w:szCs w:val="24"/>
        </w:rPr>
        <w:t xml:space="preserve"> </w:t>
      </w:r>
      <w:r w:rsidR="00D205F4" w:rsidRPr="00CF4B3F">
        <w:rPr>
          <w:rFonts w:ascii="Times New Roman" w:hAnsi="Times New Roman" w:cs="Times New Roman"/>
          <w:b/>
          <w:bCs/>
          <w:szCs w:val="24"/>
        </w:rPr>
        <w:t>cadastrad</w:t>
      </w:r>
      <w:r w:rsidR="00CF4B3F" w:rsidRPr="00CF4B3F">
        <w:rPr>
          <w:rFonts w:ascii="Times New Roman" w:hAnsi="Times New Roman" w:cs="Times New Roman"/>
          <w:b/>
          <w:bCs/>
          <w:szCs w:val="24"/>
        </w:rPr>
        <w:t>a</w:t>
      </w:r>
      <w:r w:rsidR="00D205F4" w:rsidRPr="00CF4B3F">
        <w:rPr>
          <w:rFonts w:ascii="Times New Roman" w:hAnsi="Times New Roman" w:cs="Times New Roman"/>
          <w:b/>
          <w:bCs/>
          <w:szCs w:val="24"/>
        </w:rPr>
        <w:t xml:space="preserve">s no </w:t>
      </w:r>
      <w:r w:rsidR="00D25665" w:rsidRPr="00CF4B3F">
        <w:rPr>
          <w:rFonts w:ascii="Times New Roman" w:hAnsi="Times New Roman" w:cs="Times New Roman"/>
          <w:b/>
          <w:bCs/>
          <w:szCs w:val="24"/>
        </w:rPr>
        <w:t xml:space="preserve">item </w:t>
      </w:r>
      <w:r w:rsidR="00AE32AD">
        <w:rPr>
          <w:rFonts w:ascii="Times New Roman" w:hAnsi="Times New Roman" w:cs="Times New Roman"/>
          <w:b/>
          <w:bCs/>
          <w:szCs w:val="24"/>
        </w:rPr>
        <w:t>4</w:t>
      </w:r>
      <w:r w:rsidR="00D25665" w:rsidRPr="00CF4B3F">
        <w:rPr>
          <w:rFonts w:ascii="Times New Roman" w:hAnsi="Times New Roman" w:cs="Times New Roman"/>
          <w:b/>
          <w:bCs/>
          <w:szCs w:val="24"/>
        </w:rPr>
        <w:t>.1.1</w:t>
      </w:r>
    </w:p>
    <w:p w14:paraId="212F9826" w14:textId="62B76AD0" w:rsidR="00CF4B3F" w:rsidRPr="00EB033A" w:rsidRDefault="00CF4B3F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EB033A">
        <w:rPr>
          <w:rFonts w:ascii="Times New Roman" w:hAnsi="Times New Roman" w:cs="Times New Roman"/>
        </w:rPr>
        <w:t>Certificado de Crédito de Reciclagem SISREV-Recicla+</w:t>
      </w:r>
      <w:r w:rsidR="00DB555D" w:rsidRPr="00EB033A">
        <w:rPr>
          <w:rFonts w:ascii="Times New Roman" w:hAnsi="Times New Roman" w:cs="Times New Roman"/>
        </w:rPr>
        <w:t>;</w:t>
      </w:r>
    </w:p>
    <w:p w14:paraId="10C3B6A8" w14:textId="439B6B57" w:rsidR="0051011E" w:rsidRPr="00111CC6" w:rsidRDefault="00BC6FC3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 xml:space="preserve">Declaração da Auditoria de Terceira Parte </w:t>
      </w:r>
      <w:r w:rsidR="00CF4B3F">
        <w:rPr>
          <w:rFonts w:ascii="Times New Roman" w:hAnsi="Times New Roman" w:cs="Times New Roman"/>
        </w:rPr>
        <w:t>quanto a realização do processo de</w:t>
      </w:r>
      <w:r w:rsidRPr="00111CC6">
        <w:rPr>
          <w:rFonts w:ascii="Times New Roman" w:hAnsi="Times New Roman" w:cs="Times New Roman"/>
        </w:rPr>
        <w:t xml:space="preserve"> </w:t>
      </w:r>
      <w:r w:rsidRPr="00111CC6">
        <w:rPr>
          <w:rFonts w:ascii="Times New Roman" w:hAnsi="Times New Roman" w:cs="Times New Roman"/>
          <w:color w:val="000000" w:themeColor="text1"/>
        </w:rPr>
        <w:t xml:space="preserve">homologação </w:t>
      </w:r>
      <w:r w:rsidR="00CF4B3F">
        <w:rPr>
          <w:rFonts w:ascii="Times New Roman" w:hAnsi="Times New Roman" w:cs="Times New Roman"/>
          <w:color w:val="000000" w:themeColor="text1"/>
        </w:rPr>
        <w:t xml:space="preserve">e do cumprimento da meta </w:t>
      </w:r>
      <w:r w:rsidR="001857CA">
        <w:rPr>
          <w:rFonts w:ascii="Times New Roman" w:hAnsi="Times New Roman" w:cs="Times New Roman"/>
          <w:color w:val="000000" w:themeColor="text1"/>
        </w:rPr>
        <w:t>declarada</w:t>
      </w:r>
      <w:r w:rsidR="00CF4B3F">
        <w:rPr>
          <w:rFonts w:ascii="Times New Roman" w:hAnsi="Times New Roman" w:cs="Times New Roman"/>
          <w:color w:val="000000" w:themeColor="text1"/>
        </w:rPr>
        <w:t xml:space="preserve">; </w:t>
      </w:r>
    </w:p>
    <w:p w14:paraId="13D3A024" w14:textId="0CE6C7BB" w:rsidR="008455AB" w:rsidRPr="00111CC6" w:rsidRDefault="00BC6FC3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Declaração do Verificador Independente (</w:t>
      </w:r>
      <w:r w:rsidR="00CF4B3F">
        <w:rPr>
          <w:rFonts w:ascii="Times New Roman" w:hAnsi="Times New Roman" w:cs="Times New Roman"/>
        </w:rPr>
        <w:t>Verificação</w:t>
      </w:r>
      <w:r w:rsidRPr="00111CC6">
        <w:rPr>
          <w:rFonts w:ascii="Times New Roman" w:hAnsi="Times New Roman" w:cs="Times New Roman"/>
        </w:rPr>
        <w:t xml:space="preserve"> de Resultado – </w:t>
      </w:r>
      <w:proofErr w:type="spellStart"/>
      <w:r w:rsidRPr="00111CC6">
        <w:rPr>
          <w:rFonts w:ascii="Times New Roman" w:hAnsi="Times New Roman" w:cs="Times New Roman"/>
        </w:rPr>
        <w:t>Nfe</w:t>
      </w:r>
      <w:proofErr w:type="spellEnd"/>
      <w:r w:rsidRPr="00111CC6">
        <w:rPr>
          <w:rFonts w:ascii="Times New Roman" w:hAnsi="Times New Roman" w:cs="Times New Roman"/>
        </w:rPr>
        <w:t>)</w:t>
      </w:r>
    </w:p>
    <w:p w14:paraId="70435007" w14:textId="206A77AB" w:rsidR="006D4E42" w:rsidRPr="00111CC6" w:rsidRDefault="006D4E42" w:rsidP="009556CD">
      <w:pPr>
        <w:pStyle w:val="PargrafodaLista"/>
        <w:spacing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D1C74" w14:textId="38CD56BB" w:rsidR="009F3C76" w:rsidRPr="00DB555D" w:rsidRDefault="00BD6473" w:rsidP="009556CD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B555D">
        <w:rPr>
          <w:rFonts w:ascii="Times New Roman" w:hAnsi="Times New Roman" w:cs="Times New Roman"/>
          <w:b/>
          <w:bCs/>
          <w:szCs w:val="24"/>
        </w:rPr>
        <w:lastRenderedPageBreak/>
        <w:t>Módulo</w:t>
      </w:r>
      <w:r w:rsidR="008455AB" w:rsidRPr="00DB555D">
        <w:rPr>
          <w:rFonts w:ascii="Times New Roman" w:hAnsi="Times New Roman" w:cs="Times New Roman"/>
          <w:b/>
          <w:bCs/>
          <w:szCs w:val="24"/>
        </w:rPr>
        <w:t xml:space="preserve"> 4:</w:t>
      </w:r>
      <w:r w:rsidRPr="00DB555D">
        <w:rPr>
          <w:rFonts w:ascii="Times New Roman" w:hAnsi="Times New Roman" w:cs="Times New Roman"/>
          <w:b/>
          <w:bCs/>
          <w:szCs w:val="24"/>
        </w:rPr>
        <w:t xml:space="preserve"> </w:t>
      </w:r>
      <w:r w:rsidR="00BC6FC3" w:rsidRPr="00DB555D">
        <w:rPr>
          <w:rFonts w:ascii="Times New Roman" w:hAnsi="Times New Roman" w:cs="Times New Roman"/>
          <w:b/>
          <w:bCs/>
          <w:szCs w:val="24"/>
        </w:rPr>
        <w:t>Integração com os Verificadores Independentes</w:t>
      </w:r>
      <w:r w:rsidR="00456D2F" w:rsidRPr="00DB555D">
        <w:rPr>
          <w:rFonts w:ascii="Times New Roman" w:hAnsi="Times New Roman" w:cs="Times New Roman"/>
          <w:b/>
          <w:bCs/>
          <w:szCs w:val="24"/>
        </w:rPr>
        <w:t>-VI</w:t>
      </w:r>
    </w:p>
    <w:p w14:paraId="0311800D" w14:textId="09F40C40" w:rsidR="004F2B3B" w:rsidRPr="00111CC6" w:rsidRDefault="00BC6FC3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Receb</w:t>
      </w:r>
      <w:r w:rsidR="008455AB" w:rsidRPr="00111CC6">
        <w:rPr>
          <w:rFonts w:ascii="Times New Roman" w:hAnsi="Times New Roman" w:cs="Times New Roman"/>
        </w:rPr>
        <w:t>imento d</w:t>
      </w:r>
      <w:r w:rsidRPr="00111CC6">
        <w:rPr>
          <w:rFonts w:ascii="Times New Roman" w:hAnsi="Times New Roman" w:cs="Times New Roman"/>
        </w:rPr>
        <w:t xml:space="preserve">as </w:t>
      </w:r>
      <w:proofErr w:type="spellStart"/>
      <w:r w:rsidRPr="00111CC6">
        <w:rPr>
          <w:rFonts w:ascii="Times New Roman" w:hAnsi="Times New Roman" w:cs="Times New Roman"/>
        </w:rPr>
        <w:t>NFe</w:t>
      </w:r>
      <w:proofErr w:type="spellEnd"/>
      <w:r w:rsidRPr="00111CC6">
        <w:rPr>
          <w:rFonts w:ascii="Times New Roman" w:hAnsi="Times New Roman" w:cs="Times New Roman"/>
        </w:rPr>
        <w:t xml:space="preserve"> de saída dos Verificadores Independentes </w:t>
      </w:r>
      <w:r w:rsidR="008455AB" w:rsidRPr="00111CC6">
        <w:rPr>
          <w:rFonts w:ascii="Times New Roman" w:hAnsi="Times New Roman" w:cs="Times New Roman"/>
        </w:rPr>
        <w:t>para</w:t>
      </w:r>
      <w:r w:rsidRPr="00111CC6">
        <w:rPr>
          <w:rFonts w:ascii="Times New Roman" w:hAnsi="Times New Roman" w:cs="Times New Roman"/>
        </w:rPr>
        <w:t xml:space="preserve"> verifica</w:t>
      </w:r>
      <w:r w:rsidR="008455AB" w:rsidRPr="00111CC6">
        <w:rPr>
          <w:rFonts w:ascii="Times New Roman" w:hAnsi="Times New Roman" w:cs="Times New Roman"/>
        </w:rPr>
        <w:t>ção de</w:t>
      </w:r>
      <w:r w:rsidRPr="00111CC6">
        <w:rPr>
          <w:rFonts w:ascii="Times New Roman" w:hAnsi="Times New Roman" w:cs="Times New Roman"/>
        </w:rPr>
        <w:t xml:space="preserve"> colidência </w:t>
      </w:r>
      <w:r w:rsidR="008455AB" w:rsidRPr="00111CC6">
        <w:rPr>
          <w:rFonts w:ascii="Times New Roman" w:hAnsi="Times New Roman" w:cs="Times New Roman"/>
        </w:rPr>
        <w:t>quando da existência de</w:t>
      </w:r>
      <w:r w:rsidRPr="00111CC6">
        <w:rPr>
          <w:rFonts w:ascii="Times New Roman" w:hAnsi="Times New Roman" w:cs="Times New Roman"/>
        </w:rPr>
        <w:t xml:space="preserve"> mais de um Verificador Independente;</w:t>
      </w:r>
    </w:p>
    <w:p w14:paraId="4F928043" w14:textId="3110F568" w:rsidR="009F3C76" w:rsidRPr="001857CA" w:rsidRDefault="00456D2F" w:rsidP="0056317C">
      <w:pPr>
        <w:pStyle w:val="Ttulo3"/>
        <w:spacing w:line="360" w:lineRule="auto"/>
        <w:ind w:left="792"/>
        <w:jc w:val="both"/>
        <w:rPr>
          <w:rFonts w:ascii="Times New Roman" w:hAnsi="Times New Roman" w:cs="Times New Roman"/>
          <w:bCs/>
          <w:color w:val="FF0000"/>
        </w:rPr>
      </w:pPr>
      <w:r w:rsidRPr="001857CA">
        <w:rPr>
          <w:rFonts w:ascii="Times New Roman" w:hAnsi="Times New Roman" w:cs="Times New Roman"/>
          <w:color w:val="000000" w:themeColor="text1"/>
        </w:rPr>
        <w:t>Visualiza</w:t>
      </w:r>
      <w:r w:rsidR="008455AB" w:rsidRPr="001857CA">
        <w:rPr>
          <w:rFonts w:ascii="Times New Roman" w:hAnsi="Times New Roman" w:cs="Times New Roman"/>
          <w:color w:val="000000" w:themeColor="text1"/>
        </w:rPr>
        <w:t xml:space="preserve">ção de </w:t>
      </w:r>
      <w:r w:rsidRPr="001857CA">
        <w:rPr>
          <w:rFonts w:ascii="Times New Roman" w:hAnsi="Times New Roman" w:cs="Times New Roman"/>
          <w:color w:val="000000" w:themeColor="text1"/>
        </w:rPr>
        <w:t xml:space="preserve">Relatórios do Verificador Independente (Quadro de Massas, Operadores </w:t>
      </w:r>
      <w:proofErr w:type="spellStart"/>
      <w:r w:rsidRPr="001857CA">
        <w:rPr>
          <w:rFonts w:ascii="Times New Roman" w:hAnsi="Times New Roman" w:cs="Times New Roman"/>
          <w:color w:val="000000" w:themeColor="text1"/>
        </w:rPr>
        <w:t>Logisticos</w:t>
      </w:r>
      <w:proofErr w:type="spellEnd"/>
      <w:r w:rsidRPr="001857CA">
        <w:rPr>
          <w:rFonts w:ascii="Times New Roman" w:hAnsi="Times New Roman" w:cs="Times New Roman"/>
          <w:color w:val="000000" w:themeColor="text1"/>
        </w:rPr>
        <w:t xml:space="preserve">, Receptores e Mapas) </w:t>
      </w:r>
    </w:p>
    <w:p w14:paraId="624D39CD" w14:textId="3CB8F083" w:rsidR="00456D2F" w:rsidRPr="00DB555D" w:rsidRDefault="00456D2F" w:rsidP="009556CD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B555D">
        <w:rPr>
          <w:rFonts w:ascii="Times New Roman" w:hAnsi="Times New Roman" w:cs="Times New Roman"/>
          <w:b/>
          <w:bCs/>
          <w:szCs w:val="24"/>
        </w:rPr>
        <w:t>Módulo</w:t>
      </w:r>
      <w:r w:rsidR="004F2B3B" w:rsidRPr="00DB555D">
        <w:rPr>
          <w:rFonts w:ascii="Times New Roman" w:hAnsi="Times New Roman" w:cs="Times New Roman"/>
          <w:b/>
          <w:bCs/>
          <w:szCs w:val="24"/>
        </w:rPr>
        <w:t xml:space="preserve"> 5</w:t>
      </w:r>
      <w:r w:rsidRPr="00DB555D">
        <w:rPr>
          <w:rFonts w:ascii="Times New Roman" w:hAnsi="Times New Roman" w:cs="Times New Roman"/>
          <w:b/>
          <w:bCs/>
          <w:szCs w:val="24"/>
        </w:rPr>
        <w:t>: Resultados</w:t>
      </w:r>
    </w:p>
    <w:p w14:paraId="35C7EA1D" w14:textId="245A224F" w:rsidR="00456D2F" w:rsidRPr="00111CC6" w:rsidRDefault="009556CD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4E1660E" wp14:editId="073A1B2B">
            <wp:simplePos x="0" y="0"/>
            <wp:positionH relativeFrom="page">
              <wp:posOffset>-19050</wp:posOffset>
            </wp:positionH>
            <wp:positionV relativeFrom="paragraph">
              <wp:posOffset>446405</wp:posOffset>
            </wp:positionV>
            <wp:extent cx="7552055" cy="721042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B3B" w:rsidRPr="00111CC6">
        <w:rPr>
          <w:rFonts w:ascii="Times New Roman" w:hAnsi="Times New Roman" w:cs="Times New Roman"/>
        </w:rPr>
        <w:t>Comparação entre q</w:t>
      </w:r>
      <w:r w:rsidR="00456D2F" w:rsidRPr="00111CC6">
        <w:rPr>
          <w:rFonts w:ascii="Times New Roman" w:hAnsi="Times New Roman" w:cs="Times New Roman"/>
        </w:rPr>
        <w:t xml:space="preserve">uantidade de massa recuperada </w:t>
      </w:r>
      <w:r w:rsidR="004F2B3B" w:rsidRPr="00111CC6">
        <w:rPr>
          <w:rFonts w:ascii="Times New Roman" w:hAnsi="Times New Roman" w:cs="Times New Roman"/>
        </w:rPr>
        <w:t>e</w:t>
      </w:r>
      <w:r w:rsidR="00456D2F" w:rsidRPr="00111CC6">
        <w:rPr>
          <w:rFonts w:ascii="Times New Roman" w:hAnsi="Times New Roman" w:cs="Times New Roman"/>
        </w:rPr>
        <w:t xml:space="preserve"> </w:t>
      </w:r>
      <w:r w:rsidR="004F2B3B" w:rsidRPr="00111CC6">
        <w:rPr>
          <w:rFonts w:ascii="Times New Roman" w:hAnsi="Times New Roman" w:cs="Times New Roman"/>
        </w:rPr>
        <w:t>d</w:t>
      </w:r>
      <w:r w:rsidR="00456D2F" w:rsidRPr="00111CC6">
        <w:rPr>
          <w:rFonts w:ascii="Times New Roman" w:hAnsi="Times New Roman" w:cs="Times New Roman"/>
        </w:rPr>
        <w:t xml:space="preserve">eclaração de </w:t>
      </w:r>
      <w:r w:rsidR="004F2B3B" w:rsidRPr="00111CC6">
        <w:rPr>
          <w:rFonts w:ascii="Times New Roman" w:hAnsi="Times New Roman" w:cs="Times New Roman"/>
        </w:rPr>
        <w:t>m</w:t>
      </w:r>
      <w:r w:rsidR="00456D2F" w:rsidRPr="00111CC6">
        <w:rPr>
          <w:rFonts w:ascii="Times New Roman" w:hAnsi="Times New Roman" w:cs="Times New Roman"/>
        </w:rPr>
        <w:t>eta a ser recuperada</w:t>
      </w:r>
    </w:p>
    <w:p w14:paraId="340C4CB5" w14:textId="3C71CF08" w:rsidR="00456D2F" w:rsidRDefault="00456D2F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Quadro resumo de resultados</w:t>
      </w:r>
    </w:p>
    <w:p w14:paraId="7748ED5C" w14:textId="01B7AEF2" w:rsidR="004F2B3B" w:rsidRPr="001C33DE" w:rsidRDefault="001A3915" w:rsidP="009556CD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C33DE">
        <w:rPr>
          <w:rFonts w:ascii="Times New Roman" w:hAnsi="Times New Roman" w:cs="Times New Roman"/>
          <w:b/>
          <w:bCs/>
          <w:szCs w:val="24"/>
        </w:rPr>
        <w:t xml:space="preserve">Módulo </w:t>
      </w:r>
      <w:r w:rsidR="00FA3295" w:rsidRPr="001C33DE">
        <w:rPr>
          <w:rFonts w:ascii="Times New Roman" w:hAnsi="Times New Roman" w:cs="Times New Roman"/>
          <w:b/>
          <w:bCs/>
          <w:szCs w:val="24"/>
        </w:rPr>
        <w:t>6</w:t>
      </w:r>
      <w:r w:rsidRPr="001C33DE">
        <w:rPr>
          <w:rFonts w:ascii="Times New Roman" w:hAnsi="Times New Roman" w:cs="Times New Roman"/>
          <w:b/>
          <w:bCs/>
          <w:szCs w:val="24"/>
        </w:rPr>
        <w:t xml:space="preserve">: </w:t>
      </w:r>
      <w:r w:rsidR="00717F34" w:rsidRPr="001C33DE">
        <w:rPr>
          <w:rFonts w:ascii="Times New Roman" w:hAnsi="Times New Roman" w:cs="Times New Roman"/>
          <w:b/>
          <w:bCs/>
          <w:szCs w:val="24"/>
        </w:rPr>
        <w:t>Relatório</w:t>
      </w:r>
      <w:r w:rsidR="000F2E23" w:rsidRPr="001C33DE">
        <w:rPr>
          <w:rFonts w:ascii="Times New Roman" w:hAnsi="Times New Roman" w:cs="Times New Roman"/>
          <w:b/>
          <w:bCs/>
          <w:szCs w:val="24"/>
        </w:rPr>
        <w:t xml:space="preserve"> das pendências </w:t>
      </w:r>
      <w:r w:rsidR="004F2B3B" w:rsidRPr="001C33DE">
        <w:rPr>
          <w:rFonts w:ascii="Times New Roman" w:hAnsi="Times New Roman" w:cs="Times New Roman"/>
          <w:b/>
          <w:bCs/>
          <w:szCs w:val="24"/>
        </w:rPr>
        <w:t xml:space="preserve">a partir de </w:t>
      </w:r>
      <w:r w:rsidR="000F2E23" w:rsidRPr="001C33DE">
        <w:rPr>
          <w:rFonts w:ascii="Times New Roman" w:hAnsi="Times New Roman" w:cs="Times New Roman"/>
          <w:b/>
          <w:bCs/>
          <w:szCs w:val="24"/>
        </w:rPr>
        <w:t>análises automáticas</w:t>
      </w:r>
    </w:p>
    <w:p w14:paraId="3CF169FE" w14:textId="71898D5B" w:rsidR="001A3915" w:rsidRPr="00111CC6" w:rsidRDefault="00456D2F" w:rsidP="009556CD">
      <w:pPr>
        <w:pStyle w:val="Ttulo3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1CC6">
        <w:rPr>
          <w:rFonts w:ascii="Times New Roman" w:hAnsi="Times New Roman" w:cs="Times New Roman"/>
        </w:rPr>
        <w:t>Quadro</w:t>
      </w:r>
      <w:r w:rsidR="00D5356A" w:rsidRPr="00111CC6">
        <w:rPr>
          <w:rFonts w:ascii="Times New Roman" w:hAnsi="Times New Roman" w:cs="Times New Roman"/>
        </w:rPr>
        <w:t xml:space="preserve"> Resumo (</w:t>
      </w:r>
      <w:r w:rsidR="004F2B3B" w:rsidRPr="00111CC6">
        <w:rPr>
          <w:rFonts w:ascii="Times New Roman" w:hAnsi="Times New Roman" w:cs="Times New Roman"/>
        </w:rPr>
        <w:t>Módulo 6</w:t>
      </w:r>
      <w:r w:rsidR="00D5356A" w:rsidRPr="00111CC6">
        <w:rPr>
          <w:rFonts w:ascii="Times New Roman" w:hAnsi="Times New Roman" w:cs="Times New Roman"/>
        </w:rPr>
        <w:t>)</w:t>
      </w:r>
    </w:p>
    <w:p w14:paraId="22EF1631" w14:textId="77777777" w:rsidR="001A3915" w:rsidRPr="00111CC6" w:rsidRDefault="000D4FC5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Notas colidentes</w:t>
      </w:r>
      <w:r w:rsidR="00D5356A" w:rsidRPr="00111CC6">
        <w:rPr>
          <w:rFonts w:ascii="Times New Roman" w:hAnsi="Times New Roman" w:cs="Times New Roman"/>
        </w:rPr>
        <w:t xml:space="preserve"> entre Verificadores Independentes</w:t>
      </w:r>
    </w:p>
    <w:p w14:paraId="16659183" w14:textId="4500D7EA" w:rsidR="0027258F" w:rsidRPr="00111CC6" w:rsidRDefault="0027258F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Identificação do Sistema colidente</w:t>
      </w:r>
    </w:p>
    <w:p w14:paraId="54711A66" w14:textId="05B97EFB" w:rsidR="00D5356A" w:rsidRPr="00111CC6" w:rsidRDefault="00D5356A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 xml:space="preserve"> Ausência de Declaração de Auditoria de Terceira Parte </w:t>
      </w:r>
    </w:p>
    <w:p w14:paraId="5A8391D2" w14:textId="5B7DF920" w:rsidR="006F7BCD" w:rsidRDefault="00D5356A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Ausência de Declaração de Verificador Independente</w:t>
      </w:r>
    </w:p>
    <w:p w14:paraId="6AA0D4B5" w14:textId="04ADC47E" w:rsidR="000F2E23" w:rsidRPr="001C33DE" w:rsidRDefault="004D2728" w:rsidP="009556CD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>Módulo</w:t>
      </w:r>
      <w:r w:rsidR="001A3915"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FA3295"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>7</w:t>
      </w:r>
      <w:r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: </w:t>
      </w:r>
      <w:r w:rsidR="001A3915"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>An</w:t>
      </w:r>
      <w:r w:rsidR="00FA3295"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álises </w:t>
      </w:r>
      <w:r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>E</w:t>
      </w:r>
      <w:r w:rsidR="009102D6"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>statísticas</w:t>
      </w:r>
      <w:r w:rsidR="00FA3295" w:rsidRPr="001C33D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Logística Reversa</w:t>
      </w:r>
    </w:p>
    <w:p w14:paraId="370D186B" w14:textId="38990A03" w:rsidR="003D4B0B" w:rsidRPr="00111CC6" w:rsidRDefault="009556CD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34761B3E" wp14:editId="41D2F423">
            <wp:simplePos x="0" y="0"/>
            <wp:positionH relativeFrom="page">
              <wp:posOffset>-9525</wp:posOffset>
            </wp:positionH>
            <wp:positionV relativeFrom="paragraph">
              <wp:posOffset>256540</wp:posOffset>
            </wp:positionV>
            <wp:extent cx="7552055" cy="721042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0B" w:rsidRPr="00111CC6">
        <w:rPr>
          <w:rFonts w:ascii="Times New Roman" w:hAnsi="Times New Roman" w:cs="Times New Roman"/>
        </w:rPr>
        <w:t>Relatório</w:t>
      </w:r>
      <w:r w:rsidR="00680F3E" w:rsidRPr="00111CC6">
        <w:rPr>
          <w:rFonts w:ascii="Times New Roman" w:hAnsi="Times New Roman" w:cs="Times New Roman"/>
        </w:rPr>
        <w:t xml:space="preserve"> (Estado, Município, Entidade Gestora e CNPJ)</w:t>
      </w:r>
    </w:p>
    <w:p w14:paraId="12EFEB3B" w14:textId="132CCBF4" w:rsidR="006C0117" w:rsidRPr="00111CC6" w:rsidRDefault="00FA3295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Percentual (</w:t>
      </w:r>
      <w:r w:rsidR="006C0117" w:rsidRPr="00111CC6">
        <w:rPr>
          <w:rFonts w:ascii="Times New Roman" w:hAnsi="Times New Roman" w:cs="Times New Roman"/>
        </w:rPr>
        <w:t>%</w:t>
      </w:r>
      <w:r w:rsidRPr="00111CC6">
        <w:rPr>
          <w:rFonts w:ascii="Times New Roman" w:hAnsi="Times New Roman" w:cs="Times New Roman"/>
        </w:rPr>
        <w:t>)</w:t>
      </w:r>
      <w:r w:rsidR="006C0117" w:rsidRPr="00111CC6">
        <w:rPr>
          <w:rFonts w:ascii="Times New Roman" w:hAnsi="Times New Roman" w:cs="Times New Roman"/>
        </w:rPr>
        <w:t xml:space="preserve"> </w:t>
      </w:r>
      <w:r w:rsidR="00896AD4" w:rsidRPr="00111CC6">
        <w:rPr>
          <w:rFonts w:ascii="Times New Roman" w:hAnsi="Times New Roman" w:cs="Times New Roman"/>
        </w:rPr>
        <w:t>reciclado</w:t>
      </w:r>
      <w:r w:rsidR="006C0117" w:rsidRPr="00111CC6">
        <w:rPr>
          <w:rFonts w:ascii="Times New Roman" w:hAnsi="Times New Roman" w:cs="Times New Roman"/>
        </w:rPr>
        <w:t xml:space="preserve"> em relação </w:t>
      </w:r>
      <w:r w:rsidRPr="00111CC6">
        <w:rPr>
          <w:rFonts w:ascii="Times New Roman" w:hAnsi="Times New Roman" w:cs="Times New Roman"/>
        </w:rPr>
        <w:t xml:space="preserve">a </w:t>
      </w:r>
      <w:r w:rsidR="001F6897" w:rsidRPr="00111CC6">
        <w:rPr>
          <w:rFonts w:ascii="Times New Roman" w:hAnsi="Times New Roman" w:cs="Times New Roman"/>
        </w:rPr>
        <w:t>meta</w:t>
      </w:r>
    </w:p>
    <w:p w14:paraId="19200363" w14:textId="6BB92BA7" w:rsidR="006C0117" w:rsidRPr="00111CC6" w:rsidRDefault="006C0117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Total Inserido</w:t>
      </w:r>
      <w:r w:rsidR="000A4393" w:rsidRPr="00111CC6">
        <w:rPr>
          <w:rFonts w:ascii="Times New Roman" w:hAnsi="Times New Roman" w:cs="Times New Roman"/>
        </w:rPr>
        <w:t xml:space="preserve"> por tipo de </w:t>
      </w:r>
      <w:r w:rsidR="00FA3295" w:rsidRPr="00111CC6">
        <w:rPr>
          <w:rFonts w:ascii="Times New Roman" w:hAnsi="Times New Roman" w:cs="Times New Roman"/>
        </w:rPr>
        <w:t>resíduo</w:t>
      </w:r>
    </w:p>
    <w:p w14:paraId="7C2EB558" w14:textId="3A7FED15" w:rsidR="006C0117" w:rsidRPr="00111CC6" w:rsidRDefault="006C0117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Total Reciclado</w:t>
      </w:r>
      <w:r w:rsidR="000A4393" w:rsidRPr="00111CC6">
        <w:rPr>
          <w:rFonts w:ascii="Times New Roman" w:hAnsi="Times New Roman" w:cs="Times New Roman"/>
        </w:rPr>
        <w:t xml:space="preserve"> por tipo de </w:t>
      </w:r>
      <w:r w:rsidR="00FA3295" w:rsidRPr="00111CC6">
        <w:rPr>
          <w:rFonts w:ascii="Times New Roman" w:hAnsi="Times New Roman" w:cs="Times New Roman"/>
        </w:rPr>
        <w:t>resíduo</w:t>
      </w:r>
    </w:p>
    <w:p w14:paraId="26EFDCA4" w14:textId="638D6333" w:rsidR="00305C57" w:rsidRPr="00111CC6" w:rsidRDefault="00FA3295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Classificação de desempenho</w:t>
      </w:r>
    </w:p>
    <w:p w14:paraId="5AF05A2A" w14:textId="6EFF4B12" w:rsidR="006C0117" w:rsidRPr="00111CC6" w:rsidRDefault="004F7811" w:rsidP="009556CD">
      <w:pPr>
        <w:pStyle w:val="Ttulo5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Entidades Gestoras</w:t>
      </w:r>
      <w:r w:rsidR="007E722E" w:rsidRPr="00111CC6">
        <w:rPr>
          <w:rFonts w:ascii="Times New Roman" w:hAnsi="Times New Roman" w:cs="Times New Roman"/>
          <w:szCs w:val="24"/>
        </w:rPr>
        <w:t>;</w:t>
      </w:r>
    </w:p>
    <w:p w14:paraId="51BFEE40" w14:textId="3C06D7D5" w:rsidR="004F7811" w:rsidRPr="00111CC6" w:rsidRDefault="004F7811" w:rsidP="009556CD">
      <w:pPr>
        <w:pStyle w:val="Ttulo5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Total de toneladas recicladas</w:t>
      </w:r>
    </w:p>
    <w:p w14:paraId="4B23E3CB" w14:textId="446D67C7" w:rsidR="004F7811" w:rsidRPr="00111CC6" w:rsidRDefault="00FA3295" w:rsidP="009556CD">
      <w:pPr>
        <w:pStyle w:val="Ttulo5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Percentual (</w:t>
      </w:r>
      <w:r w:rsidR="004F7811" w:rsidRPr="00111CC6">
        <w:rPr>
          <w:rFonts w:ascii="Times New Roman" w:hAnsi="Times New Roman" w:cs="Times New Roman"/>
          <w:szCs w:val="24"/>
        </w:rPr>
        <w:t>%</w:t>
      </w:r>
      <w:r w:rsidRPr="00111CC6">
        <w:rPr>
          <w:rFonts w:ascii="Times New Roman" w:hAnsi="Times New Roman" w:cs="Times New Roman"/>
          <w:szCs w:val="24"/>
        </w:rPr>
        <w:t>)</w:t>
      </w:r>
      <w:r w:rsidR="004F7811" w:rsidRPr="00111CC6">
        <w:rPr>
          <w:rFonts w:ascii="Times New Roman" w:hAnsi="Times New Roman" w:cs="Times New Roman"/>
          <w:szCs w:val="24"/>
        </w:rPr>
        <w:t xml:space="preserve"> reciclado em relação a</w:t>
      </w:r>
      <w:r w:rsidRPr="00111CC6">
        <w:rPr>
          <w:rFonts w:ascii="Times New Roman" w:hAnsi="Times New Roman" w:cs="Times New Roman"/>
          <w:szCs w:val="24"/>
        </w:rPr>
        <w:t xml:space="preserve"> meta</w:t>
      </w:r>
    </w:p>
    <w:p w14:paraId="3AE6B4B8" w14:textId="1450A4E1" w:rsidR="004F7811" w:rsidRPr="00111CC6" w:rsidRDefault="007E722E" w:rsidP="009556CD">
      <w:pPr>
        <w:pStyle w:val="Ttulo5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lastRenderedPageBreak/>
        <w:t>Operadores Logísticos;</w:t>
      </w:r>
    </w:p>
    <w:p w14:paraId="3FAFC5BE" w14:textId="4796A49F" w:rsidR="00057DA6" w:rsidRPr="00111CC6" w:rsidRDefault="00057DA6" w:rsidP="009556CD">
      <w:pPr>
        <w:pStyle w:val="Ttulo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Total de toneladas recicladas</w:t>
      </w:r>
      <w:r w:rsidR="007E722E" w:rsidRPr="00111CC6">
        <w:rPr>
          <w:rFonts w:ascii="Times New Roman" w:hAnsi="Times New Roman" w:cs="Times New Roman"/>
          <w:szCs w:val="24"/>
        </w:rPr>
        <w:t>;</w:t>
      </w:r>
    </w:p>
    <w:p w14:paraId="5541EE20" w14:textId="13C4BF7C" w:rsidR="00057DA6" w:rsidRPr="00111CC6" w:rsidRDefault="00A40099" w:rsidP="009556CD">
      <w:pPr>
        <w:pStyle w:val="Ttulo5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P</w:t>
      </w:r>
      <w:r w:rsidR="00057DA6" w:rsidRPr="00111CC6">
        <w:rPr>
          <w:rFonts w:ascii="Times New Roman" w:hAnsi="Times New Roman" w:cs="Times New Roman"/>
          <w:szCs w:val="24"/>
        </w:rPr>
        <w:t>endências</w:t>
      </w:r>
      <w:r w:rsidR="007E722E" w:rsidRPr="00111CC6">
        <w:rPr>
          <w:rFonts w:ascii="Times New Roman" w:hAnsi="Times New Roman" w:cs="Times New Roman"/>
          <w:szCs w:val="24"/>
        </w:rPr>
        <w:t>;</w:t>
      </w:r>
    </w:p>
    <w:p w14:paraId="5D59353D" w14:textId="77777777" w:rsidR="00057DA6" w:rsidRPr="00111CC6" w:rsidRDefault="00057DA6" w:rsidP="009556CD">
      <w:pPr>
        <w:pStyle w:val="Ttulo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Entidades Gestoras com mais pendências</w:t>
      </w:r>
      <w:r w:rsidR="007E722E" w:rsidRPr="00111CC6">
        <w:rPr>
          <w:rFonts w:ascii="Times New Roman" w:hAnsi="Times New Roman" w:cs="Times New Roman"/>
          <w:szCs w:val="24"/>
        </w:rPr>
        <w:t>;</w:t>
      </w:r>
    </w:p>
    <w:p w14:paraId="697942B1" w14:textId="072CBD80" w:rsidR="000C4168" w:rsidRPr="00111CC6" w:rsidRDefault="002C2C3E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Filtro de informações</w:t>
      </w:r>
    </w:p>
    <w:p w14:paraId="6C0082AC" w14:textId="677668B3" w:rsidR="002C2C3E" w:rsidRPr="00111CC6" w:rsidRDefault="002C2C3E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Gráficos</w:t>
      </w:r>
    </w:p>
    <w:p w14:paraId="6AA202C8" w14:textId="0F1F8EC6" w:rsidR="002C2C3E" w:rsidRDefault="00DB555D" w:rsidP="009556CD">
      <w:pPr>
        <w:pStyle w:val="Ttulo3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555D">
        <w:rPr>
          <w:rFonts w:ascii="Times New Roman" w:hAnsi="Times New Roman" w:cs="Times New Roman"/>
          <w:color w:val="000000" w:themeColor="text1"/>
        </w:rPr>
        <w:t xml:space="preserve">Todos as telas devem ter exportador em </w:t>
      </w:r>
      <w:proofErr w:type="spellStart"/>
      <w:r w:rsidRPr="00DB555D">
        <w:rPr>
          <w:rFonts w:ascii="Times New Roman" w:hAnsi="Times New Roman" w:cs="Times New Roman"/>
          <w:color w:val="000000" w:themeColor="text1"/>
        </w:rPr>
        <w:t>xlsx</w:t>
      </w:r>
      <w:proofErr w:type="spellEnd"/>
      <w:r w:rsidRPr="00DB555D">
        <w:rPr>
          <w:rFonts w:ascii="Times New Roman" w:hAnsi="Times New Roman" w:cs="Times New Roman"/>
          <w:color w:val="000000" w:themeColor="text1"/>
        </w:rPr>
        <w:t>.</w:t>
      </w:r>
    </w:p>
    <w:p w14:paraId="78BFF9D0" w14:textId="6CDE6EBE" w:rsidR="00EB033A" w:rsidRPr="00BD6CBA" w:rsidRDefault="00BD6CBA" w:rsidP="009556CD">
      <w:pPr>
        <w:pStyle w:val="Ttulo2"/>
        <w:spacing w:line="360" w:lineRule="auto"/>
        <w:ind w:left="709" w:hanging="567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BD6CB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Módulo 8: </w:t>
      </w:r>
      <w:r w:rsidR="00EB033A" w:rsidRPr="00BD6CBA">
        <w:rPr>
          <w:rFonts w:ascii="Times New Roman" w:hAnsi="Times New Roman" w:cs="Times New Roman"/>
          <w:b/>
          <w:bCs/>
          <w:color w:val="000000" w:themeColor="text1"/>
          <w:szCs w:val="24"/>
        </w:rPr>
        <w:t>Emissão de alertas de inconformidades: emitir via e-mail devidamente cadastrado os alertas de desconformidade do sistema, conforme mensagens a serem programadas pelo operador para cada tipo de inconsistência encontrada;</w:t>
      </w:r>
    </w:p>
    <w:p w14:paraId="2C8F7BDF" w14:textId="61E07C98" w:rsidR="00940845" w:rsidRPr="00111CC6" w:rsidRDefault="006D4E42" w:rsidP="009556CD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4" w:name="_Toc106201451"/>
      <w:r w:rsidRPr="00111CC6">
        <w:rPr>
          <w:rFonts w:ascii="Times New Roman" w:hAnsi="Times New Roman" w:cs="Times New Roman"/>
          <w:szCs w:val="24"/>
        </w:rPr>
        <w:t>Características gerais do sistema</w:t>
      </w:r>
      <w:bookmarkEnd w:id="4"/>
    </w:p>
    <w:p w14:paraId="178FEE9C" w14:textId="0B225860" w:rsidR="001D243E" w:rsidRPr="00111CC6" w:rsidRDefault="002A18F4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CC6">
        <w:rPr>
          <w:rFonts w:ascii="Times New Roman" w:hAnsi="Times New Roman" w:cs="Times New Roman"/>
          <w:bCs/>
          <w:sz w:val="24"/>
          <w:szCs w:val="24"/>
        </w:rPr>
        <w:t>Algumas características idealizadas para o sistema, são:</w:t>
      </w:r>
      <w:r w:rsidR="00440463" w:rsidRPr="00440463">
        <w:rPr>
          <w:noProof/>
        </w:rPr>
        <w:t xml:space="preserve"> </w:t>
      </w:r>
    </w:p>
    <w:p w14:paraId="07C18CEC" w14:textId="3F70DC37" w:rsidR="007B57DC" w:rsidRPr="00111CC6" w:rsidRDefault="007B57DC" w:rsidP="009556CD">
      <w:pPr>
        <w:pStyle w:val="Ttulo2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lastRenderedPageBreak/>
        <w:t>Cadastro único (S</w:t>
      </w:r>
      <w:r w:rsidR="001C33DE">
        <w:rPr>
          <w:rFonts w:ascii="Times New Roman" w:hAnsi="Times New Roman" w:cs="Times New Roman"/>
          <w:szCs w:val="24"/>
        </w:rPr>
        <w:t>ISTEMA INFORMATIZADO ESTADUAL</w:t>
      </w:r>
      <w:r w:rsidRPr="00111CC6">
        <w:rPr>
          <w:rFonts w:ascii="Times New Roman" w:hAnsi="Times New Roman" w:cs="Times New Roman"/>
          <w:szCs w:val="24"/>
        </w:rPr>
        <w:t xml:space="preserve"> + SISREV 2.0)</w:t>
      </w:r>
    </w:p>
    <w:p w14:paraId="274800B1" w14:textId="77777777" w:rsidR="0077100E" w:rsidRPr="00111CC6" w:rsidRDefault="0077100E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Possibilidade de alteração de informações cadastrais</w:t>
      </w:r>
    </w:p>
    <w:p w14:paraId="104F60AB" w14:textId="77777777" w:rsidR="000174ED" w:rsidRPr="00111CC6" w:rsidRDefault="0022520A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Os cadastros e identificações deverão conter:</w:t>
      </w:r>
    </w:p>
    <w:p w14:paraId="503C35D8" w14:textId="77777777" w:rsidR="0022520A" w:rsidRPr="00111CC6" w:rsidRDefault="0022520A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Razão social</w:t>
      </w:r>
    </w:p>
    <w:p w14:paraId="30EA8260" w14:textId="1A39506E" w:rsidR="0022520A" w:rsidRPr="00111CC6" w:rsidRDefault="0022520A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CNPJ</w:t>
      </w:r>
    </w:p>
    <w:p w14:paraId="2F986DB9" w14:textId="4E7023F0" w:rsidR="0022520A" w:rsidRPr="00111CC6" w:rsidRDefault="009556CD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02CCE981" wp14:editId="67A25331">
            <wp:simplePos x="0" y="0"/>
            <wp:positionH relativeFrom="page">
              <wp:posOffset>19050</wp:posOffset>
            </wp:positionH>
            <wp:positionV relativeFrom="paragraph">
              <wp:posOffset>160020</wp:posOffset>
            </wp:positionV>
            <wp:extent cx="7552055" cy="721042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20A" w:rsidRPr="00111CC6">
        <w:rPr>
          <w:rFonts w:ascii="Times New Roman" w:hAnsi="Times New Roman" w:cs="Times New Roman"/>
        </w:rPr>
        <w:t>Telefone para contato</w:t>
      </w:r>
    </w:p>
    <w:p w14:paraId="05B62BAD" w14:textId="7B5A3354" w:rsidR="0022520A" w:rsidRPr="00111CC6" w:rsidRDefault="0022520A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E-mail para contato</w:t>
      </w:r>
    </w:p>
    <w:p w14:paraId="38B63AAE" w14:textId="6528D390" w:rsidR="0022520A" w:rsidRPr="00111CC6" w:rsidRDefault="0022520A" w:rsidP="009556CD">
      <w:pPr>
        <w:pStyle w:val="Ttulo4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Endereço</w:t>
      </w:r>
    </w:p>
    <w:p w14:paraId="41F5ECD8" w14:textId="37DD8032" w:rsidR="00E65DD7" w:rsidRPr="00111CC6" w:rsidRDefault="00EF70E4" w:rsidP="009556CD">
      <w:pPr>
        <w:pStyle w:val="Ttulo2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>Aba com l</w:t>
      </w:r>
      <w:r w:rsidR="00AA1D3A" w:rsidRPr="00111CC6">
        <w:rPr>
          <w:rFonts w:ascii="Times New Roman" w:hAnsi="Times New Roman" w:cs="Times New Roman"/>
          <w:szCs w:val="24"/>
        </w:rPr>
        <w:t>inks</w:t>
      </w:r>
      <w:r w:rsidR="00E33198" w:rsidRPr="00111CC6">
        <w:rPr>
          <w:rFonts w:ascii="Times New Roman" w:hAnsi="Times New Roman" w:cs="Times New Roman"/>
          <w:szCs w:val="24"/>
        </w:rPr>
        <w:t xml:space="preserve"> para</w:t>
      </w:r>
      <w:r w:rsidR="00AA1D3A" w:rsidRPr="00111CC6">
        <w:rPr>
          <w:rFonts w:ascii="Times New Roman" w:hAnsi="Times New Roman" w:cs="Times New Roman"/>
          <w:szCs w:val="24"/>
        </w:rPr>
        <w:t>:</w:t>
      </w:r>
    </w:p>
    <w:p w14:paraId="128BE6D3" w14:textId="194C069E" w:rsidR="00AA1D3A" w:rsidRPr="00111CC6" w:rsidRDefault="00AA1D3A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 xml:space="preserve">Manual do SISREV </w:t>
      </w:r>
    </w:p>
    <w:p w14:paraId="1C22E3A7" w14:textId="780739DA" w:rsidR="00AA1D3A" w:rsidRPr="00111CC6" w:rsidRDefault="00AA1D3A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Legislação da Logística Reversa</w:t>
      </w:r>
    </w:p>
    <w:p w14:paraId="01843D96" w14:textId="1DA47A3A" w:rsidR="00AA1D3A" w:rsidRPr="00111CC6" w:rsidRDefault="00AA1D3A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 xml:space="preserve">Site do </w:t>
      </w:r>
      <w:r w:rsidR="00DB555D">
        <w:rPr>
          <w:rFonts w:ascii="Times New Roman" w:hAnsi="Times New Roman" w:cs="Times New Roman"/>
        </w:rPr>
        <w:t>Órgão Ambiental</w:t>
      </w:r>
    </w:p>
    <w:p w14:paraId="493B54A5" w14:textId="77777777" w:rsidR="00AA1D3A" w:rsidRPr="00111CC6" w:rsidRDefault="00AA1D3A" w:rsidP="009556CD">
      <w:pPr>
        <w:pStyle w:val="Ttulo3"/>
        <w:spacing w:line="360" w:lineRule="auto"/>
        <w:jc w:val="both"/>
        <w:rPr>
          <w:rFonts w:ascii="Times New Roman" w:hAnsi="Times New Roman" w:cs="Times New Roman"/>
        </w:rPr>
      </w:pPr>
      <w:r w:rsidRPr="00111CC6">
        <w:rPr>
          <w:rFonts w:ascii="Times New Roman" w:hAnsi="Times New Roman" w:cs="Times New Roman"/>
        </w:rPr>
        <w:t>Telefones para contato</w:t>
      </w:r>
    </w:p>
    <w:p w14:paraId="0066C578" w14:textId="0A33B23D" w:rsidR="00635722" w:rsidRPr="00111CC6" w:rsidRDefault="004C62BF" w:rsidP="009556CD">
      <w:pPr>
        <w:pStyle w:val="Ttulo2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 xml:space="preserve">Cada </w:t>
      </w:r>
      <w:r w:rsidR="004B562C" w:rsidRPr="00111CC6">
        <w:rPr>
          <w:rFonts w:ascii="Times New Roman" w:hAnsi="Times New Roman" w:cs="Times New Roman"/>
          <w:szCs w:val="24"/>
        </w:rPr>
        <w:t>Sistema de LR</w:t>
      </w:r>
      <w:r w:rsidRPr="00111CC6">
        <w:rPr>
          <w:rFonts w:ascii="Times New Roman" w:hAnsi="Times New Roman" w:cs="Times New Roman"/>
          <w:szCs w:val="24"/>
        </w:rPr>
        <w:t xml:space="preserve"> possui um</w:t>
      </w:r>
      <w:r w:rsidR="004B562C" w:rsidRPr="00111CC6">
        <w:rPr>
          <w:rFonts w:ascii="Times New Roman" w:hAnsi="Times New Roman" w:cs="Times New Roman"/>
          <w:szCs w:val="24"/>
        </w:rPr>
        <w:t>a</w:t>
      </w:r>
      <w:r w:rsidRPr="00111CC6">
        <w:rPr>
          <w:rFonts w:ascii="Times New Roman" w:hAnsi="Times New Roman" w:cs="Times New Roman"/>
          <w:szCs w:val="24"/>
        </w:rPr>
        <w:t xml:space="preserve"> </w:t>
      </w:r>
      <w:r w:rsidR="004B562C" w:rsidRPr="00111CC6">
        <w:rPr>
          <w:rFonts w:ascii="Times New Roman" w:hAnsi="Times New Roman" w:cs="Times New Roman"/>
          <w:szCs w:val="24"/>
        </w:rPr>
        <w:t xml:space="preserve">chave </w:t>
      </w:r>
      <w:r w:rsidRPr="00111CC6">
        <w:rPr>
          <w:rFonts w:ascii="Times New Roman" w:hAnsi="Times New Roman" w:cs="Times New Roman"/>
          <w:szCs w:val="24"/>
        </w:rPr>
        <w:t>de identificação</w:t>
      </w:r>
      <w:r w:rsidR="004B562C" w:rsidRPr="00111CC6">
        <w:rPr>
          <w:rFonts w:ascii="Times New Roman" w:hAnsi="Times New Roman" w:cs="Times New Roman"/>
          <w:szCs w:val="24"/>
        </w:rPr>
        <w:t>;</w:t>
      </w:r>
    </w:p>
    <w:p w14:paraId="01B23D27" w14:textId="2B87C8B5" w:rsidR="00C746AB" w:rsidRPr="00111CC6" w:rsidRDefault="00B80FFB" w:rsidP="009556CD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5" w:name="_Toc106201452"/>
      <w:r w:rsidRPr="00111CC6">
        <w:rPr>
          <w:rFonts w:ascii="Times New Roman" w:hAnsi="Times New Roman" w:cs="Times New Roman"/>
          <w:szCs w:val="24"/>
        </w:rPr>
        <w:t>Outras f</w:t>
      </w:r>
      <w:r w:rsidR="006D4E42" w:rsidRPr="00111CC6">
        <w:rPr>
          <w:rFonts w:ascii="Times New Roman" w:hAnsi="Times New Roman" w:cs="Times New Roman"/>
          <w:szCs w:val="24"/>
        </w:rPr>
        <w:t>uncionalidades desejadas</w:t>
      </w:r>
      <w:bookmarkEnd w:id="5"/>
    </w:p>
    <w:p w14:paraId="2DE0A942" w14:textId="34277FFA" w:rsidR="00E65DD7" w:rsidRPr="00111CC6" w:rsidRDefault="00C97471" w:rsidP="009556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CC6">
        <w:rPr>
          <w:rFonts w:ascii="Times New Roman" w:hAnsi="Times New Roman" w:cs="Times New Roman"/>
          <w:bCs/>
          <w:sz w:val="24"/>
          <w:szCs w:val="24"/>
        </w:rPr>
        <w:t xml:space="preserve">É desejável </w:t>
      </w:r>
      <w:r w:rsidR="00A62849" w:rsidRPr="00111CC6">
        <w:rPr>
          <w:rFonts w:ascii="Times New Roman" w:hAnsi="Times New Roman" w:cs="Times New Roman"/>
          <w:bCs/>
          <w:sz w:val="24"/>
          <w:szCs w:val="24"/>
        </w:rPr>
        <w:t>para</w:t>
      </w:r>
      <w:r w:rsidRPr="00111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849" w:rsidRPr="00111CC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111CC6">
        <w:rPr>
          <w:rFonts w:ascii="Times New Roman" w:hAnsi="Times New Roman" w:cs="Times New Roman"/>
          <w:bCs/>
          <w:sz w:val="24"/>
          <w:szCs w:val="24"/>
        </w:rPr>
        <w:t>SISREV possua as seguintes funcionalidades:</w:t>
      </w:r>
    </w:p>
    <w:p w14:paraId="1ECA11A6" w14:textId="129AC30F" w:rsidR="00D37CF5" w:rsidRPr="00111CC6" w:rsidRDefault="00A62849" w:rsidP="009556CD">
      <w:pPr>
        <w:pStyle w:val="Ttulo2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lastRenderedPageBreak/>
        <w:t xml:space="preserve">Possuir seu próprio </w:t>
      </w:r>
      <w:r w:rsidR="00D37CF5" w:rsidRPr="00111CC6">
        <w:rPr>
          <w:rFonts w:ascii="Times New Roman" w:hAnsi="Times New Roman" w:cs="Times New Roman"/>
          <w:szCs w:val="24"/>
        </w:rPr>
        <w:t>Banco de dados</w:t>
      </w:r>
      <w:r w:rsidR="00AC77DA" w:rsidRPr="00111CC6">
        <w:rPr>
          <w:rFonts w:ascii="Times New Roman" w:hAnsi="Times New Roman" w:cs="Times New Roman"/>
          <w:szCs w:val="24"/>
        </w:rPr>
        <w:t>;</w:t>
      </w:r>
    </w:p>
    <w:p w14:paraId="4913C83C" w14:textId="55659572" w:rsidR="00D37CF5" w:rsidRDefault="00A62849" w:rsidP="009556CD">
      <w:pPr>
        <w:pStyle w:val="Ttulo2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 xml:space="preserve">Ter os dados </w:t>
      </w:r>
      <w:r w:rsidR="00D37CF5" w:rsidRPr="00111CC6">
        <w:rPr>
          <w:rFonts w:ascii="Times New Roman" w:hAnsi="Times New Roman" w:cs="Times New Roman"/>
          <w:szCs w:val="24"/>
        </w:rPr>
        <w:t>abertos para consulta pública</w:t>
      </w:r>
      <w:r w:rsidRPr="00111CC6">
        <w:rPr>
          <w:rFonts w:ascii="Times New Roman" w:hAnsi="Times New Roman" w:cs="Times New Roman"/>
          <w:szCs w:val="24"/>
        </w:rPr>
        <w:t xml:space="preserve"> visando transparência</w:t>
      </w:r>
      <w:r w:rsidR="00C60928">
        <w:rPr>
          <w:rFonts w:ascii="Times New Roman" w:hAnsi="Times New Roman" w:cs="Times New Roman"/>
          <w:szCs w:val="24"/>
        </w:rPr>
        <w:t>.</w:t>
      </w:r>
    </w:p>
    <w:p w14:paraId="5B964952" w14:textId="1AFC34A7" w:rsidR="009556CD" w:rsidRPr="009556CD" w:rsidRDefault="009556CD" w:rsidP="009556CD">
      <w:pPr>
        <w:pStyle w:val="Ttulo2"/>
        <w:spacing w:line="360" w:lineRule="auto"/>
        <w:rPr>
          <w:rFonts w:ascii="Times New Roman" w:hAnsi="Times New Roman" w:cs="Times New Roman"/>
          <w:szCs w:val="24"/>
        </w:rPr>
      </w:pPr>
      <w:r w:rsidRPr="009556CD">
        <w:rPr>
          <w:rFonts w:ascii="Times New Roman" w:hAnsi="Times New Roman" w:cs="Times New Roman"/>
          <w:szCs w:val="24"/>
        </w:rPr>
        <w:t>Código fonte que deverá ser fornecido juntamente com o sistema</w:t>
      </w:r>
    </w:p>
    <w:p w14:paraId="7729D5CE" w14:textId="13D6042C" w:rsidR="009556CD" w:rsidRDefault="009556CD" w:rsidP="009556CD">
      <w:pPr>
        <w:pStyle w:val="Ttulo2"/>
        <w:spacing w:line="360" w:lineRule="auto"/>
        <w:rPr>
          <w:rFonts w:ascii="Times New Roman" w:hAnsi="Times New Roman" w:cs="Times New Roman"/>
          <w:szCs w:val="24"/>
        </w:rPr>
      </w:pPr>
      <w:r w:rsidRPr="009556CD">
        <w:rPr>
          <w:rFonts w:ascii="Times New Roman" w:hAnsi="Times New Roman" w:cs="Times New Roman"/>
          <w:szCs w:val="24"/>
        </w:rPr>
        <w:t>Treinamento online de operacionalização, mediante vídeos, com no mínimo 5 (cinco) horas de carga horária</w:t>
      </w:r>
    </w:p>
    <w:p w14:paraId="5D1AB0BB" w14:textId="120B1027" w:rsidR="00C60928" w:rsidRDefault="00C60928" w:rsidP="00C60928">
      <w:pPr>
        <w:pStyle w:val="Ttulo1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11CC6">
        <w:rPr>
          <w:rFonts w:ascii="Times New Roman" w:hAnsi="Times New Roman" w:cs="Times New Roman"/>
          <w:szCs w:val="24"/>
        </w:rPr>
        <w:t xml:space="preserve">Outras </w:t>
      </w:r>
      <w:r>
        <w:rPr>
          <w:rFonts w:ascii="Times New Roman" w:hAnsi="Times New Roman" w:cs="Times New Roman"/>
          <w:szCs w:val="24"/>
        </w:rPr>
        <w:t xml:space="preserve">observações: </w:t>
      </w:r>
    </w:p>
    <w:p w14:paraId="798A5D83" w14:textId="77777777" w:rsidR="00C60928" w:rsidRPr="009556CD" w:rsidRDefault="00C60928" w:rsidP="00C60928">
      <w:pPr>
        <w:pStyle w:val="Ttulo2"/>
        <w:spacing w:line="360" w:lineRule="auto"/>
        <w:rPr>
          <w:rFonts w:ascii="Times New Roman" w:hAnsi="Times New Roman" w:cs="Times New Roman"/>
          <w:szCs w:val="24"/>
        </w:rPr>
      </w:pPr>
      <w:r w:rsidRPr="009556CD">
        <w:rPr>
          <w:rFonts w:ascii="Times New Roman" w:hAnsi="Times New Roman" w:cs="Times New Roman"/>
          <w:szCs w:val="24"/>
        </w:rPr>
        <w:t>Código fonte que deverá ser fornecido juntamente com o sistema</w:t>
      </w:r>
    </w:p>
    <w:p w14:paraId="4C3263D3" w14:textId="77777777" w:rsidR="00C60928" w:rsidRDefault="00C60928" w:rsidP="00C60928">
      <w:pPr>
        <w:pStyle w:val="Ttulo2"/>
        <w:spacing w:line="360" w:lineRule="auto"/>
        <w:rPr>
          <w:rFonts w:ascii="Times New Roman" w:hAnsi="Times New Roman" w:cs="Times New Roman"/>
          <w:szCs w:val="24"/>
        </w:rPr>
      </w:pPr>
      <w:r w:rsidRPr="009556CD">
        <w:rPr>
          <w:rFonts w:ascii="Times New Roman" w:hAnsi="Times New Roman" w:cs="Times New Roman"/>
          <w:szCs w:val="24"/>
        </w:rPr>
        <w:t>Treinamento online de operacionalização, mediante vídeos, com no mínimo 5 (cinco) horas de carga horária</w:t>
      </w:r>
    </w:p>
    <w:p w14:paraId="4D776C81" w14:textId="77777777" w:rsidR="00C60928" w:rsidRPr="00C60928" w:rsidRDefault="00C60928" w:rsidP="00C60928"/>
    <w:p w14:paraId="146AB7D2" w14:textId="3731AD3E" w:rsidR="00C60928" w:rsidRDefault="001857CA" w:rsidP="00C60928">
      <w:pPr>
        <w:rPr>
          <w:b/>
          <w:bCs/>
        </w:rPr>
      </w:pPr>
      <w:r w:rsidRPr="001857CA">
        <w:rPr>
          <w:b/>
          <w:bCs/>
        </w:rPr>
        <w:t>8. Prazo de Desenvolvimento</w:t>
      </w:r>
    </w:p>
    <w:p w14:paraId="07CFFE6A" w14:textId="050398B4" w:rsidR="001857CA" w:rsidRDefault="001857CA" w:rsidP="00C6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Sistema de Logística Reversa- SISREV deverá ser desenvolvido no prazo máximo de 6 meses a contar da data de assinatura do contrato.</w:t>
      </w:r>
    </w:p>
    <w:p w14:paraId="68DDD711" w14:textId="2190A775" w:rsidR="001857CA" w:rsidRDefault="001857CA" w:rsidP="00C60928">
      <w:pPr>
        <w:rPr>
          <w:rFonts w:ascii="Times New Roman" w:hAnsi="Times New Roman" w:cs="Times New Roman"/>
          <w:sz w:val="24"/>
          <w:szCs w:val="24"/>
        </w:rPr>
      </w:pPr>
    </w:p>
    <w:p w14:paraId="4574E5C8" w14:textId="77777777" w:rsidR="001857CA" w:rsidRDefault="001857CA" w:rsidP="00C60928">
      <w:pPr>
        <w:rPr>
          <w:b/>
          <w:bCs/>
        </w:rPr>
      </w:pPr>
    </w:p>
    <w:p w14:paraId="676CEE5C" w14:textId="6571D87D" w:rsidR="001857CA" w:rsidRPr="001857CA" w:rsidRDefault="001857CA" w:rsidP="00C60928"/>
    <w:p w14:paraId="37222FD4" w14:textId="77777777" w:rsidR="009556CD" w:rsidRPr="009556CD" w:rsidRDefault="009556CD" w:rsidP="009556CD">
      <w:pPr>
        <w:spacing w:line="360" w:lineRule="auto"/>
      </w:pPr>
    </w:p>
    <w:p w14:paraId="16F58D77" w14:textId="6A656AAA" w:rsidR="0097507F" w:rsidRPr="00111CC6" w:rsidRDefault="0097507F" w:rsidP="009556CD">
      <w:pPr>
        <w:pStyle w:val="Ttulo2"/>
        <w:numPr>
          <w:ilvl w:val="0"/>
          <w:numId w:val="0"/>
        </w:numPr>
        <w:spacing w:line="360" w:lineRule="auto"/>
        <w:ind w:left="864"/>
        <w:jc w:val="both"/>
        <w:rPr>
          <w:rFonts w:ascii="Times New Roman" w:hAnsi="Times New Roman" w:cs="Times New Roman"/>
          <w:szCs w:val="24"/>
        </w:rPr>
      </w:pPr>
    </w:p>
    <w:sectPr w:rsidR="0097507F" w:rsidRPr="00111CC6" w:rsidSect="00CD56CC">
      <w:headerReference w:type="default" r:id="rId9"/>
      <w:pgSz w:w="11906" w:h="16838"/>
      <w:pgMar w:top="26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70A9" w14:textId="77777777" w:rsidR="00B86B78" w:rsidRDefault="00B86B78" w:rsidP="00440463">
      <w:pPr>
        <w:spacing w:after="0" w:line="240" w:lineRule="auto"/>
      </w:pPr>
      <w:r>
        <w:separator/>
      </w:r>
    </w:p>
  </w:endnote>
  <w:endnote w:type="continuationSeparator" w:id="0">
    <w:p w14:paraId="50FDAC88" w14:textId="77777777" w:rsidR="00B86B78" w:rsidRDefault="00B86B78" w:rsidP="0044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B7ED" w14:textId="77777777" w:rsidR="00B86B78" w:rsidRDefault="00B86B78" w:rsidP="00440463">
      <w:pPr>
        <w:spacing w:after="0" w:line="240" w:lineRule="auto"/>
      </w:pPr>
      <w:r>
        <w:separator/>
      </w:r>
    </w:p>
  </w:footnote>
  <w:footnote w:type="continuationSeparator" w:id="0">
    <w:p w14:paraId="0E476E63" w14:textId="77777777" w:rsidR="00B86B78" w:rsidRDefault="00B86B78" w:rsidP="0044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6693" w14:textId="61C14DD2" w:rsidR="00440463" w:rsidRDefault="00CD56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D34B6D" wp14:editId="2E2F821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4275" cy="1428750"/>
          <wp:effectExtent l="0" t="0" r="9525" b="0"/>
          <wp:wrapNone/>
          <wp:docPr id="29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76" cy="1429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F61EE" w14:textId="77777777" w:rsidR="00440463" w:rsidRDefault="00440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41A"/>
    <w:multiLevelType w:val="multilevel"/>
    <w:tmpl w:val="ED487D3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0B5D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C658C3"/>
    <w:multiLevelType w:val="hybridMultilevel"/>
    <w:tmpl w:val="EBD01DF6"/>
    <w:lvl w:ilvl="0" w:tplc="C3D8E0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44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4B23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A7481F"/>
    <w:multiLevelType w:val="multilevel"/>
    <w:tmpl w:val="FC6A061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asciiTheme="minorHAnsi" w:hAnsiTheme="minorHAnsi" w:cstheme="minorBidi" w:hint="default"/>
        <w:b w:val="0"/>
        <w:sz w:val="22"/>
      </w:rPr>
    </w:lvl>
  </w:abstractNum>
  <w:abstractNum w:abstractNumId="6" w15:restartNumberingAfterBreak="0">
    <w:nsid w:val="5D8C0FC7"/>
    <w:multiLevelType w:val="hybridMultilevel"/>
    <w:tmpl w:val="3C92103C"/>
    <w:lvl w:ilvl="0" w:tplc="D768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F7B"/>
    <w:multiLevelType w:val="multilevel"/>
    <w:tmpl w:val="07687D92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 w15:restartNumberingAfterBreak="0">
    <w:nsid w:val="68D04EC8"/>
    <w:multiLevelType w:val="hybridMultilevel"/>
    <w:tmpl w:val="2EB671E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DD03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F72354"/>
    <w:multiLevelType w:val="multilevel"/>
    <w:tmpl w:val="07687D9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asciiTheme="minorHAnsi" w:hAnsiTheme="minorHAnsi" w:cstheme="minorBidi" w:hint="default"/>
        <w:b w:val="0"/>
        <w:sz w:val="22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DB"/>
    <w:rsid w:val="000174ED"/>
    <w:rsid w:val="00023A94"/>
    <w:rsid w:val="00023AE8"/>
    <w:rsid w:val="00027444"/>
    <w:rsid w:val="0002788D"/>
    <w:rsid w:val="00033079"/>
    <w:rsid w:val="000346BB"/>
    <w:rsid w:val="0004462A"/>
    <w:rsid w:val="000479FE"/>
    <w:rsid w:val="00056099"/>
    <w:rsid w:val="00057DA6"/>
    <w:rsid w:val="00071C0A"/>
    <w:rsid w:val="00077AAE"/>
    <w:rsid w:val="00084AF9"/>
    <w:rsid w:val="000852B2"/>
    <w:rsid w:val="000A3C99"/>
    <w:rsid w:val="000A4393"/>
    <w:rsid w:val="000B7539"/>
    <w:rsid w:val="000C4168"/>
    <w:rsid w:val="000C5774"/>
    <w:rsid w:val="000C66D9"/>
    <w:rsid w:val="000D4FC5"/>
    <w:rsid w:val="000E5433"/>
    <w:rsid w:val="000E58F5"/>
    <w:rsid w:val="000F2E23"/>
    <w:rsid w:val="001002ED"/>
    <w:rsid w:val="00111CC6"/>
    <w:rsid w:val="001146A7"/>
    <w:rsid w:val="00136464"/>
    <w:rsid w:val="001857CA"/>
    <w:rsid w:val="001935C9"/>
    <w:rsid w:val="00194ADB"/>
    <w:rsid w:val="00194C6C"/>
    <w:rsid w:val="001A3915"/>
    <w:rsid w:val="001C1C21"/>
    <w:rsid w:val="001C33DE"/>
    <w:rsid w:val="001D243E"/>
    <w:rsid w:val="001D59FC"/>
    <w:rsid w:val="001F6897"/>
    <w:rsid w:val="00207102"/>
    <w:rsid w:val="0022520A"/>
    <w:rsid w:val="00230C90"/>
    <w:rsid w:val="0027258F"/>
    <w:rsid w:val="002A18F4"/>
    <w:rsid w:val="002A2BA8"/>
    <w:rsid w:val="002B141D"/>
    <w:rsid w:val="002B3A8B"/>
    <w:rsid w:val="002C2C3E"/>
    <w:rsid w:val="002D275C"/>
    <w:rsid w:val="002D7362"/>
    <w:rsid w:val="002E155D"/>
    <w:rsid w:val="002E4E71"/>
    <w:rsid w:val="00305C57"/>
    <w:rsid w:val="00307456"/>
    <w:rsid w:val="00313F0E"/>
    <w:rsid w:val="003147F1"/>
    <w:rsid w:val="00317CD4"/>
    <w:rsid w:val="003523B1"/>
    <w:rsid w:val="00367747"/>
    <w:rsid w:val="00373AE5"/>
    <w:rsid w:val="0038075D"/>
    <w:rsid w:val="00387DAA"/>
    <w:rsid w:val="00394FC3"/>
    <w:rsid w:val="003A6AA4"/>
    <w:rsid w:val="003D4B0B"/>
    <w:rsid w:val="004169EB"/>
    <w:rsid w:val="00440463"/>
    <w:rsid w:val="004422C2"/>
    <w:rsid w:val="00445094"/>
    <w:rsid w:val="00456D2F"/>
    <w:rsid w:val="00463F0E"/>
    <w:rsid w:val="00471FD4"/>
    <w:rsid w:val="004725C5"/>
    <w:rsid w:val="0047686B"/>
    <w:rsid w:val="004B562C"/>
    <w:rsid w:val="004C2952"/>
    <w:rsid w:val="004C62BF"/>
    <w:rsid w:val="004C6ECC"/>
    <w:rsid w:val="004C70CD"/>
    <w:rsid w:val="004D2728"/>
    <w:rsid w:val="004E435A"/>
    <w:rsid w:val="004E6D14"/>
    <w:rsid w:val="004E7769"/>
    <w:rsid w:val="004F2B3B"/>
    <w:rsid w:val="004F7811"/>
    <w:rsid w:val="0051011E"/>
    <w:rsid w:val="00510996"/>
    <w:rsid w:val="00541957"/>
    <w:rsid w:val="0055375F"/>
    <w:rsid w:val="00563425"/>
    <w:rsid w:val="005638BE"/>
    <w:rsid w:val="005742B3"/>
    <w:rsid w:val="00585392"/>
    <w:rsid w:val="0059725D"/>
    <w:rsid w:val="0059758F"/>
    <w:rsid w:val="005B5E28"/>
    <w:rsid w:val="005D480C"/>
    <w:rsid w:val="00604296"/>
    <w:rsid w:val="00621159"/>
    <w:rsid w:val="0062251E"/>
    <w:rsid w:val="00623606"/>
    <w:rsid w:val="00635722"/>
    <w:rsid w:val="0066235E"/>
    <w:rsid w:val="00680F3E"/>
    <w:rsid w:val="006C0117"/>
    <w:rsid w:val="006D1D7D"/>
    <w:rsid w:val="006D4E42"/>
    <w:rsid w:val="006E4CC0"/>
    <w:rsid w:val="006E66A6"/>
    <w:rsid w:val="006F66A8"/>
    <w:rsid w:val="006F7BCD"/>
    <w:rsid w:val="00706413"/>
    <w:rsid w:val="007132F9"/>
    <w:rsid w:val="00717F34"/>
    <w:rsid w:val="0073389F"/>
    <w:rsid w:val="00743D8F"/>
    <w:rsid w:val="0074786E"/>
    <w:rsid w:val="0077100E"/>
    <w:rsid w:val="007735FB"/>
    <w:rsid w:val="00780243"/>
    <w:rsid w:val="0078357D"/>
    <w:rsid w:val="00791A33"/>
    <w:rsid w:val="007B57DC"/>
    <w:rsid w:val="007D03E6"/>
    <w:rsid w:val="007E722E"/>
    <w:rsid w:val="007F64D3"/>
    <w:rsid w:val="00810B65"/>
    <w:rsid w:val="00810BE6"/>
    <w:rsid w:val="00826565"/>
    <w:rsid w:val="00832582"/>
    <w:rsid w:val="008455AB"/>
    <w:rsid w:val="00853E61"/>
    <w:rsid w:val="00864889"/>
    <w:rsid w:val="0089616F"/>
    <w:rsid w:val="00896AD4"/>
    <w:rsid w:val="008A30A6"/>
    <w:rsid w:val="008C07B9"/>
    <w:rsid w:val="008D6057"/>
    <w:rsid w:val="009102D6"/>
    <w:rsid w:val="00913175"/>
    <w:rsid w:val="00921A0A"/>
    <w:rsid w:val="009378FC"/>
    <w:rsid w:val="00940845"/>
    <w:rsid w:val="00953107"/>
    <w:rsid w:val="009556CD"/>
    <w:rsid w:val="00960CC3"/>
    <w:rsid w:val="0097507F"/>
    <w:rsid w:val="00977BF5"/>
    <w:rsid w:val="00991D10"/>
    <w:rsid w:val="009A7CD2"/>
    <w:rsid w:val="009D25F8"/>
    <w:rsid w:val="009D3182"/>
    <w:rsid w:val="009F3C76"/>
    <w:rsid w:val="009F5032"/>
    <w:rsid w:val="00A10367"/>
    <w:rsid w:val="00A26C10"/>
    <w:rsid w:val="00A30B61"/>
    <w:rsid w:val="00A40099"/>
    <w:rsid w:val="00A62849"/>
    <w:rsid w:val="00A65E53"/>
    <w:rsid w:val="00A767A2"/>
    <w:rsid w:val="00A8099C"/>
    <w:rsid w:val="00A8563A"/>
    <w:rsid w:val="00A92CFB"/>
    <w:rsid w:val="00AA1D3A"/>
    <w:rsid w:val="00AB2558"/>
    <w:rsid w:val="00AC77DA"/>
    <w:rsid w:val="00AD16E8"/>
    <w:rsid w:val="00AE32AD"/>
    <w:rsid w:val="00B0637B"/>
    <w:rsid w:val="00B16EB1"/>
    <w:rsid w:val="00B22B85"/>
    <w:rsid w:val="00B378FB"/>
    <w:rsid w:val="00B379C0"/>
    <w:rsid w:val="00B47324"/>
    <w:rsid w:val="00B50763"/>
    <w:rsid w:val="00B5651A"/>
    <w:rsid w:val="00B717F7"/>
    <w:rsid w:val="00B80FFB"/>
    <w:rsid w:val="00B859A3"/>
    <w:rsid w:val="00B86B78"/>
    <w:rsid w:val="00B96F2F"/>
    <w:rsid w:val="00BC6FC3"/>
    <w:rsid w:val="00BC71F8"/>
    <w:rsid w:val="00BD08BA"/>
    <w:rsid w:val="00BD3809"/>
    <w:rsid w:val="00BD6473"/>
    <w:rsid w:val="00BD6CBA"/>
    <w:rsid w:val="00C007B6"/>
    <w:rsid w:val="00C0564E"/>
    <w:rsid w:val="00C169BA"/>
    <w:rsid w:val="00C53FF7"/>
    <w:rsid w:val="00C60928"/>
    <w:rsid w:val="00C60FA5"/>
    <w:rsid w:val="00C746AB"/>
    <w:rsid w:val="00C9313E"/>
    <w:rsid w:val="00C97471"/>
    <w:rsid w:val="00CC3D79"/>
    <w:rsid w:val="00CD56CC"/>
    <w:rsid w:val="00CE7521"/>
    <w:rsid w:val="00CF1FF5"/>
    <w:rsid w:val="00CF4B3F"/>
    <w:rsid w:val="00D13B4F"/>
    <w:rsid w:val="00D205F4"/>
    <w:rsid w:val="00D25665"/>
    <w:rsid w:val="00D35BA1"/>
    <w:rsid w:val="00D37CF5"/>
    <w:rsid w:val="00D5356A"/>
    <w:rsid w:val="00D90223"/>
    <w:rsid w:val="00D91716"/>
    <w:rsid w:val="00DA38CE"/>
    <w:rsid w:val="00DB555D"/>
    <w:rsid w:val="00DE41F4"/>
    <w:rsid w:val="00DE4BEE"/>
    <w:rsid w:val="00E01C49"/>
    <w:rsid w:val="00E155E1"/>
    <w:rsid w:val="00E258A0"/>
    <w:rsid w:val="00E33198"/>
    <w:rsid w:val="00E64362"/>
    <w:rsid w:val="00E6595F"/>
    <w:rsid w:val="00E65DD7"/>
    <w:rsid w:val="00E81EED"/>
    <w:rsid w:val="00E85917"/>
    <w:rsid w:val="00EB033A"/>
    <w:rsid w:val="00EB5A73"/>
    <w:rsid w:val="00EB76CB"/>
    <w:rsid w:val="00ED3BDA"/>
    <w:rsid w:val="00EF70E4"/>
    <w:rsid w:val="00F15FC1"/>
    <w:rsid w:val="00F2649B"/>
    <w:rsid w:val="00F354FC"/>
    <w:rsid w:val="00F51CBE"/>
    <w:rsid w:val="00F910CA"/>
    <w:rsid w:val="00F92F0B"/>
    <w:rsid w:val="00FA3295"/>
    <w:rsid w:val="00FA43ED"/>
    <w:rsid w:val="00FC6967"/>
    <w:rsid w:val="00FD2735"/>
    <w:rsid w:val="00FE17DC"/>
    <w:rsid w:val="00FE360F"/>
    <w:rsid w:val="00FF357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CE8D9"/>
  <w15:chartTrackingRefBased/>
  <w15:docId w15:val="{5307E89E-56FB-489F-9F44-49E220DA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E5"/>
  </w:style>
  <w:style w:type="paragraph" w:styleId="Ttulo1">
    <w:name w:val="heading 1"/>
    <w:basedOn w:val="Normal"/>
    <w:next w:val="Normal"/>
    <w:link w:val="Ttulo1Char"/>
    <w:uiPriority w:val="9"/>
    <w:qFormat/>
    <w:rsid w:val="00EB5A73"/>
    <w:pPr>
      <w:keepNext/>
      <w:keepLines/>
      <w:numPr>
        <w:numId w:val="11"/>
      </w:numPr>
      <w:spacing w:before="360"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075D"/>
    <w:pPr>
      <w:keepNext/>
      <w:keepLines/>
      <w:numPr>
        <w:ilvl w:val="1"/>
        <w:numId w:val="11"/>
      </w:numPr>
      <w:spacing w:before="12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075D"/>
    <w:pPr>
      <w:keepNext/>
      <w:keepLines/>
      <w:numPr>
        <w:ilvl w:val="2"/>
        <w:numId w:val="11"/>
      </w:numPr>
      <w:spacing w:before="120" w:after="0" w:line="240" w:lineRule="auto"/>
      <w:outlineLvl w:val="2"/>
    </w:pPr>
    <w:rPr>
      <w:rFonts w:eastAsiaTheme="majorEastAsia" w:cstheme="majorBidi"/>
      <w:sz w:val="24"/>
      <w:szCs w:val="24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38075D"/>
    <w:pPr>
      <w:numPr>
        <w:ilvl w:val="3"/>
      </w:numPr>
      <w:ind w:left="1584"/>
      <w:outlineLvl w:val="3"/>
    </w:pPr>
    <w:rPr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75D"/>
    <w:pPr>
      <w:keepNext/>
      <w:keepLines/>
      <w:numPr>
        <w:ilvl w:val="4"/>
        <w:numId w:val="11"/>
      </w:numPr>
      <w:spacing w:before="120" w:after="0" w:line="240" w:lineRule="auto"/>
      <w:ind w:left="1872"/>
      <w:outlineLvl w:val="4"/>
    </w:pPr>
    <w:rPr>
      <w:rFonts w:eastAsiaTheme="majorEastAsia" w:cstheme="majorBidi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8075D"/>
    <w:pPr>
      <w:keepNext/>
      <w:keepLines/>
      <w:numPr>
        <w:ilvl w:val="5"/>
        <w:numId w:val="11"/>
      </w:numPr>
      <w:spacing w:before="40" w:after="0"/>
      <w:ind w:left="2160"/>
      <w:outlineLvl w:val="5"/>
    </w:pPr>
    <w:rPr>
      <w:rFonts w:eastAsiaTheme="majorEastAsia" w:cstheme="majorBidi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4E42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4E42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4E42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47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64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7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5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953107"/>
    <w:pPr>
      <w:numPr>
        <w:numId w:val="9"/>
      </w:numPr>
    </w:pPr>
  </w:style>
  <w:style w:type="character" w:customStyle="1" w:styleId="Ttulo1Char">
    <w:name w:val="Título 1 Char"/>
    <w:basedOn w:val="Fontepargpadro"/>
    <w:link w:val="Ttulo1"/>
    <w:uiPriority w:val="9"/>
    <w:rsid w:val="00EB5A73"/>
    <w:rPr>
      <w:rFonts w:eastAsiaTheme="majorEastAsia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8075D"/>
    <w:rPr>
      <w:rFonts w:eastAsiaTheme="majorEastAsia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8075D"/>
    <w:rPr>
      <w:rFonts w:eastAsiaTheme="majorEastAsia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75D"/>
    <w:rPr>
      <w:rFonts w:eastAsiaTheme="majorEastAsia" w:cstheme="majorBidi"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75D"/>
    <w:rPr>
      <w:rFonts w:eastAsiaTheme="majorEastAsia" w:cstheme="majorBidi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38075D"/>
    <w:rPr>
      <w:rFonts w:eastAsiaTheme="majorEastAsia" w:cstheme="majorBidi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4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4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4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A65E5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A65E53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A65E53"/>
    <w:pPr>
      <w:spacing w:before="120" w:after="0"/>
      <w:ind w:left="220"/>
    </w:pPr>
    <w:rPr>
      <w:rFonts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A65E53"/>
    <w:pPr>
      <w:spacing w:after="0"/>
      <w:ind w:left="44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A65E53"/>
    <w:pPr>
      <w:spacing w:after="0"/>
      <w:ind w:left="66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A65E53"/>
    <w:pPr>
      <w:spacing w:after="0"/>
      <w:ind w:left="88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A65E53"/>
    <w:pPr>
      <w:spacing w:after="0"/>
      <w:ind w:left="11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A65E53"/>
    <w:pPr>
      <w:spacing w:after="0"/>
      <w:ind w:left="132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A65E53"/>
    <w:pPr>
      <w:spacing w:after="0"/>
      <w:ind w:left="154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A65E53"/>
    <w:pPr>
      <w:spacing w:after="0"/>
      <w:ind w:left="1760"/>
    </w:pPr>
    <w:rPr>
      <w:rFonts w:cs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40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63"/>
  </w:style>
  <w:style w:type="paragraph" w:styleId="Rodap">
    <w:name w:val="footer"/>
    <w:basedOn w:val="Normal"/>
    <w:link w:val="RodapChar"/>
    <w:uiPriority w:val="99"/>
    <w:unhideWhenUsed/>
    <w:rsid w:val="00440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6408E-ECBD-4CE3-BB30-75BDBABC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6344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Carvalho Goncalves</dc:creator>
  <cp:keywords/>
  <dc:description/>
  <cp:lastModifiedBy>Luciano Furtado Loubet</cp:lastModifiedBy>
  <cp:revision>2</cp:revision>
  <cp:lastPrinted>2022-05-05T18:19:00Z</cp:lastPrinted>
  <dcterms:created xsi:type="dcterms:W3CDTF">2022-06-21T15:33:00Z</dcterms:created>
  <dcterms:modified xsi:type="dcterms:W3CDTF">2022-06-21T15:33:00Z</dcterms:modified>
</cp:coreProperties>
</file>