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8AD7" w14:textId="3F31572A" w:rsidR="00134B08" w:rsidRPr="00EA1A6C" w:rsidRDefault="00F21A52" w:rsidP="00ED43DE">
      <w:pPr>
        <w:tabs>
          <w:tab w:val="left" w:pos="1395"/>
        </w:tabs>
        <w:spacing w:line="360" w:lineRule="auto"/>
        <w:jc w:val="center"/>
        <w:rPr>
          <w:rStyle w:val="Hyperlink"/>
          <w:rFonts w:ascii="Times New Roman" w:eastAsia="Lucida Sans Unicode" w:hAnsi="Times New Roman"/>
          <w:b/>
          <w:bCs/>
          <w:color w:val="auto"/>
          <w:kern w:val="0"/>
          <w:u w:val="thick" w:color="0000CC"/>
        </w:rPr>
      </w:pPr>
      <w:r w:rsidRPr="00EA1A6C">
        <w:rPr>
          <w:rStyle w:val="Hyperlink"/>
          <w:b/>
          <w:bCs/>
          <w:color w:val="auto"/>
          <w:u w:val="thick" w:color="0000CC"/>
        </w:rPr>
        <w:t>EMENDA REGIMENTAL</w:t>
      </w:r>
      <w:r w:rsidR="006605F4" w:rsidRPr="00EA1A6C">
        <w:rPr>
          <w:rStyle w:val="Hyperlink"/>
          <w:b/>
          <w:bCs/>
          <w:color w:val="auto"/>
          <w:u w:val="thick" w:color="0000CC"/>
        </w:rPr>
        <w:t xml:space="preserve"> Nº</w:t>
      </w:r>
      <w:r w:rsidR="00A966CA" w:rsidRPr="00EA1A6C">
        <w:rPr>
          <w:rStyle w:val="Hyperlink"/>
          <w:b/>
          <w:bCs/>
          <w:color w:val="auto"/>
          <w:u w:val="thick" w:color="0000CC"/>
        </w:rPr>
        <w:t xml:space="preserve"> </w:t>
      </w:r>
      <w:r w:rsidR="007C7F5F" w:rsidRPr="00EA1A6C">
        <w:rPr>
          <w:rStyle w:val="Hyperlink"/>
          <w:b/>
          <w:bCs/>
          <w:color w:val="auto"/>
          <w:u w:val="thick" w:color="0000CC"/>
        </w:rPr>
        <w:t>40</w:t>
      </w:r>
      <w:r w:rsidR="00A966CA" w:rsidRPr="00EA1A6C">
        <w:rPr>
          <w:rStyle w:val="Hyperlink"/>
          <w:b/>
          <w:bCs/>
          <w:color w:val="auto"/>
          <w:u w:val="thick" w:color="0000CC"/>
        </w:rPr>
        <w:t>,</w:t>
      </w:r>
      <w:r w:rsidR="006605F4" w:rsidRPr="00EA1A6C">
        <w:rPr>
          <w:rStyle w:val="Hyperlink"/>
          <w:b/>
          <w:bCs/>
          <w:color w:val="auto"/>
          <w:u w:val="thick" w:color="0000CC"/>
        </w:rPr>
        <w:t xml:space="preserve"> DE </w:t>
      </w:r>
      <w:r w:rsidR="00A966CA" w:rsidRPr="00EA1A6C">
        <w:rPr>
          <w:rStyle w:val="Hyperlink"/>
          <w:b/>
          <w:bCs/>
          <w:color w:val="auto"/>
          <w:u w:val="thick" w:color="0000CC"/>
        </w:rPr>
        <w:t>3</w:t>
      </w:r>
      <w:r w:rsidR="006605F4" w:rsidRPr="00EA1A6C">
        <w:rPr>
          <w:rStyle w:val="Hyperlink"/>
          <w:b/>
          <w:bCs/>
          <w:color w:val="auto"/>
          <w:u w:val="thick" w:color="0000CC"/>
        </w:rPr>
        <w:t xml:space="preserve"> DE </w:t>
      </w:r>
      <w:r w:rsidR="007C7F5F" w:rsidRPr="00EA1A6C">
        <w:rPr>
          <w:rStyle w:val="Hyperlink"/>
          <w:b/>
          <w:bCs/>
          <w:color w:val="auto"/>
          <w:u w:val="thick" w:color="0000CC"/>
        </w:rPr>
        <w:t>DEZEMBRO DE 2021</w:t>
      </w:r>
    </w:p>
    <w:p w14:paraId="27CC65D0" w14:textId="207A1658" w:rsidR="007C7F5F" w:rsidRDefault="007C7F5F" w:rsidP="008C1F44">
      <w:pPr>
        <w:widowControl/>
        <w:suppressAutoHyphens w:val="0"/>
        <w:autoSpaceDN/>
        <w:ind w:right="70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7C7F5F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</w:t>
      </w:r>
    </w:p>
    <w:p w14:paraId="59A6892F" w14:textId="77777777" w:rsidR="008C1F44" w:rsidRPr="007C7F5F" w:rsidRDefault="008C1F44" w:rsidP="008C1F44">
      <w:pPr>
        <w:widowControl/>
        <w:suppressAutoHyphens w:val="0"/>
        <w:autoSpaceDN/>
        <w:ind w:right="70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</w:p>
    <w:p w14:paraId="676A919C" w14:textId="77777777" w:rsidR="007C7F5F" w:rsidRPr="007C7F5F" w:rsidRDefault="007C7F5F" w:rsidP="008C1F44">
      <w:pPr>
        <w:autoSpaceDN/>
        <w:ind w:left="45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7C7F5F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Altera o Regimento Interno do Conselho Nacional do Ministério Público.</w:t>
      </w:r>
    </w:p>
    <w:p w14:paraId="7E60FE96" w14:textId="77777777" w:rsidR="007C7F5F" w:rsidRPr="008C1F44" w:rsidRDefault="007C7F5F" w:rsidP="007C7F5F">
      <w:pPr>
        <w:widowControl/>
        <w:suppressAutoHyphens w:val="0"/>
        <w:autoSpaceDN/>
        <w:ind w:left="700" w:right="700" w:firstLine="169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7C7F5F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</w:t>
      </w:r>
    </w:p>
    <w:p w14:paraId="6DEC0FAE" w14:textId="77777777" w:rsidR="008C1F44" w:rsidRPr="007C7F5F" w:rsidRDefault="008C1F44" w:rsidP="007C7F5F">
      <w:pPr>
        <w:widowControl/>
        <w:suppressAutoHyphens w:val="0"/>
        <w:autoSpaceDN/>
        <w:ind w:left="700" w:right="700" w:firstLine="169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</w:p>
    <w:p w14:paraId="6A13B66D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</w:t>
      </w:r>
      <w:r w:rsidRPr="007C7F5F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 </w:t>
      </w:r>
      <w:r w:rsidRPr="007C7F5F">
        <w:rPr>
          <w:rFonts w:ascii="Times New Roman" w:eastAsia="Times New Roman" w:hAnsi="Times New Roman" w:cs="Times New Roman"/>
          <w:b/>
          <w:bCs/>
          <w:color w:val="000000"/>
        </w:rPr>
        <w:t>CONSELHO NACIONAL DO MINISTÉRIO PÚBLICO</w:t>
      </w:r>
      <w:r w:rsidRPr="007C7F5F">
        <w:rPr>
          <w:rFonts w:ascii="Times New Roman" w:eastAsia="Times New Roman" w:hAnsi="Times New Roman" w:cs="Times New Roman"/>
          <w:color w:val="000000"/>
        </w:rPr>
        <w:t>, por intermédio de seu </w:t>
      </w:r>
      <w:r w:rsidRPr="007C7F5F">
        <w:rPr>
          <w:rFonts w:ascii="Times New Roman" w:eastAsia="Times New Roman" w:hAnsi="Times New Roman" w:cs="Times New Roman"/>
          <w:b/>
          <w:bCs/>
          <w:color w:val="000000"/>
        </w:rPr>
        <w:t>PRESIDENTE</w:t>
      </w:r>
      <w:r w:rsidRPr="007C7F5F">
        <w:rPr>
          <w:rFonts w:ascii="Times New Roman" w:eastAsia="Times New Roman" w:hAnsi="Times New Roman" w:cs="Times New Roman"/>
          <w:color w:val="000000"/>
        </w:rPr>
        <w:t>, no uso das atribuições que lhe conferem o artigo 130-A, incisos I e II, da Constituição Federal e os artigos 11, 12, XXVIII, do Regimento Interno do Conselho Nacional do Ministério Público;</w:t>
      </w:r>
    </w:p>
    <w:p w14:paraId="114A7035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Considerando a necessidade do contínuo aprimoramento do Regimento Interno do Conselho Nacional do Ministério Público, com vistas a garantir representatividade adequada de todos os ramos e unidades do Ministério Público brasileiro em suas atividades, RESOLVE:</w:t>
      </w:r>
    </w:p>
    <w:p w14:paraId="6FBF5759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 </w:t>
      </w:r>
    </w:p>
    <w:p w14:paraId="46C19CF2" w14:textId="5D41A579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 xml:space="preserve">Art. 1º O art. 14 do Regimento Interno do Conselho Nacional do Ministério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Público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, aprovado pela </w:t>
      </w:r>
      <w:hyperlink r:id="rId11" w:history="1">
        <w:proofErr w:type="spellStart"/>
        <w:r w:rsidRPr="007C7F5F">
          <w:rPr>
            <w:rStyle w:val="Hyperlink"/>
            <w:rFonts w:ascii="Times New Roman" w:eastAsia="Times New Roman" w:hAnsi="Times New Roman" w:cs="Times New Roman"/>
          </w:rPr>
          <w:t>Resolução</w:t>
        </w:r>
        <w:proofErr w:type="spellEnd"/>
        <w:r w:rsidRPr="007C7F5F">
          <w:rPr>
            <w:rStyle w:val="Hyperlink"/>
            <w:rFonts w:ascii="Times New Roman" w:eastAsia="Times New Roman" w:hAnsi="Times New Roman" w:cs="Times New Roman"/>
          </w:rPr>
          <w:t xml:space="preserve"> CNMP n° 92, de 13 de </w:t>
        </w:r>
        <w:proofErr w:type="spellStart"/>
        <w:r w:rsidRPr="007C7F5F">
          <w:rPr>
            <w:rStyle w:val="Hyperlink"/>
            <w:rFonts w:ascii="Times New Roman" w:eastAsia="Times New Roman" w:hAnsi="Times New Roman" w:cs="Times New Roman"/>
          </w:rPr>
          <w:t>março</w:t>
        </w:r>
        <w:proofErr w:type="spellEnd"/>
        <w:r w:rsidRPr="007C7F5F">
          <w:rPr>
            <w:rStyle w:val="Hyperlink"/>
            <w:rFonts w:ascii="Times New Roman" w:eastAsia="Times New Roman" w:hAnsi="Times New Roman" w:cs="Times New Roman"/>
          </w:rPr>
          <w:t xml:space="preserve"> de 2013</w:t>
        </w:r>
      </w:hyperlink>
      <w:r w:rsidRPr="007C7F5F">
        <w:rPr>
          <w:rFonts w:ascii="Times New Roman" w:eastAsia="Times New Roman" w:hAnsi="Times New Roman" w:cs="Times New Roman"/>
          <w:color w:val="000000"/>
        </w:rPr>
        <w:t>, passa a vigorar com a seguinte redação:</w:t>
      </w:r>
    </w:p>
    <w:p w14:paraId="0CAED239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left="851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 xml:space="preserve">“Art. 14 Os serviços da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Secretaria-Geral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serão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dirigidos pelo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Secretário-Geral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, membro de qualquer dos ramos ou das unidades do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Ministério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Público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brasileiro, auxiliado pelo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Secretário-Geral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Adjunto, escolhidos e nomeados pelo Presidente do Conselho.</w:t>
      </w:r>
    </w:p>
    <w:p w14:paraId="29C3942C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left="851"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Parágrafo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único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. 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Secretário-Geral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e seu adjunto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exercerão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 xml:space="preserve"> suas atividades com ou sem prejuízo de suas funções no órgão de origem, conforme a conveniência e a necessidade para o desempenho de suas funções.” (NR)</w:t>
      </w:r>
    </w:p>
    <w:p w14:paraId="4F18300E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 xml:space="preserve">Art. 2º Esta Emenda Regimental entra em vigor na data de sua </w:t>
      </w:r>
      <w:proofErr w:type="spellStart"/>
      <w:r w:rsidRPr="007C7F5F">
        <w:rPr>
          <w:rFonts w:ascii="Times New Roman" w:eastAsia="Times New Roman" w:hAnsi="Times New Roman" w:cs="Times New Roman"/>
          <w:color w:val="000000"/>
        </w:rPr>
        <w:t>publicação</w:t>
      </w:r>
      <w:proofErr w:type="spellEnd"/>
      <w:r w:rsidRPr="007C7F5F">
        <w:rPr>
          <w:rFonts w:ascii="Times New Roman" w:eastAsia="Times New Roman" w:hAnsi="Times New Roman" w:cs="Times New Roman"/>
          <w:color w:val="000000"/>
        </w:rPr>
        <w:t>.</w:t>
      </w:r>
    </w:p>
    <w:p w14:paraId="6DF85B48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Brasília-DF, 3 de dezembro de 2021.</w:t>
      </w:r>
    </w:p>
    <w:p w14:paraId="0EA8011D" w14:textId="0DA25C84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  </w:t>
      </w:r>
    </w:p>
    <w:p w14:paraId="5E3F5D9F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ANTÔNIO AUGUSTO BRANDÃO DE ARAS</w:t>
      </w:r>
    </w:p>
    <w:p w14:paraId="3FF77D6B" w14:textId="77777777" w:rsidR="007C7F5F" w:rsidRPr="007C7F5F" w:rsidRDefault="007C7F5F" w:rsidP="008C1F44">
      <w:pPr>
        <w:pStyle w:val="Standard"/>
        <w:tabs>
          <w:tab w:val="left" w:pos="139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C7F5F">
        <w:rPr>
          <w:rFonts w:ascii="Times New Roman" w:eastAsia="Times New Roman" w:hAnsi="Times New Roman" w:cs="Times New Roman"/>
          <w:color w:val="000000"/>
        </w:rPr>
        <w:t>Presidente do Conselho Nacional do Ministério Público</w:t>
      </w:r>
    </w:p>
    <w:sectPr w:rsidR="007C7F5F" w:rsidRPr="007C7F5F" w:rsidSect="006B5DF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90" w:right="1416" w:bottom="1418" w:left="1418" w:header="850" w:footer="4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6851" w14:textId="77777777" w:rsidR="00671C90" w:rsidRDefault="00671C90">
      <w:r>
        <w:separator/>
      </w:r>
    </w:p>
  </w:endnote>
  <w:endnote w:type="continuationSeparator" w:id="0">
    <w:p w14:paraId="0A652167" w14:textId="77777777" w:rsidR="00671C90" w:rsidRDefault="00671C90">
      <w:r>
        <w:continuationSeparator/>
      </w:r>
    </w:p>
  </w:endnote>
  <w:endnote w:type="continuationNotice" w:id="1">
    <w:p w14:paraId="138DA1FD" w14:textId="77777777" w:rsidR="00671C90" w:rsidRDefault="00671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B160C1" w14:paraId="67868AE6" w14:textId="77777777" w:rsidTr="006B5DF0">
      <w:tc>
        <w:tcPr>
          <w:tcW w:w="834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7868AE4" w14:textId="7C532451" w:rsidR="00B160C1" w:rsidRDefault="0025574E" w:rsidP="006B5DF0">
          <w:pPr>
            <w:pStyle w:val="Standard"/>
            <w:suppressLineNumbers/>
            <w:tabs>
              <w:tab w:val="center" w:pos="4890"/>
              <w:tab w:val="right" w:pos="9705"/>
            </w:tabs>
            <w:autoSpaceDE w:val="0"/>
            <w:snapToGrid w:val="0"/>
            <w:spacing w:line="100" w:lineRule="atLeast"/>
            <w:rPr>
              <w:rFonts w:eastAsia="Times New Roman" w:cs="Times New Roman"/>
              <w:color w:val="000000"/>
              <w:sz w:val="16"/>
              <w:szCs w:val="16"/>
            </w:rPr>
          </w:pPr>
          <w:r>
            <w:rPr>
              <w:rFonts w:eastAsia="Times New Roman" w:cs="Times New Roman"/>
              <w:color w:val="000000"/>
              <w:sz w:val="16"/>
              <w:szCs w:val="16"/>
            </w:rPr>
            <w:t>EMENDA REGIMENTAL</w:t>
          </w:r>
          <w:r w:rsidR="00AA3109">
            <w:rPr>
              <w:rFonts w:eastAsia="Times New Roman" w:cs="Times New Roman"/>
              <w:color w:val="000000"/>
              <w:sz w:val="16"/>
              <w:szCs w:val="16"/>
            </w:rPr>
            <w:t xml:space="preserve"> Nº </w:t>
          </w:r>
          <w:r w:rsidR="00B135DD">
            <w:rPr>
              <w:rFonts w:eastAsia="Times New Roman" w:cs="Times New Roman"/>
              <w:color w:val="000000"/>
              <w:sz w:val="16"/>
              <w:szCs w:val="16"/>
            </w:rPr>
            <w:t>39</w:t>
          </w:r>
          <w:r w:rsidR="00ED5201">
            <w:rPr>
              <w:rFonts w:eastAsia="Times New Roman" w:cs="Times New Roman"/>
              <w:color w:val="000000"/>
              <w:sz w:val="16"/>
              <w:szCs w:val="16"/>
            </w:rPr>
            <w:t xml:space="preserve">, </w:t>
          </w:r>
          <w:r w:rsidR="00C90ACF">
            <w:rPr>
              <w:rFonts w:eastAsia="Times New Roman" w:cs="Times New Roman"/>
              <w:color w:val="000000"/>
              <w:sz w:val="16"/>
              <w:szCs w:val="16"/>
            </w:rPr>
            <w:t>DE</w:t>
          </w:r>
          <w:r w:rsidR="00B135DD">
            <w:rPr>
              <w:rFonts w:eastAsia="Times New Roman" w:cs="Times New Roman"/>
              <w:color w:val="000000"/>
              <w:sz w:val="16"/>
              <w:szCs w:val="16"/>
            </w:rPr>
            <w:t xml:space="preserve"> 13</w:t>
          </w:r>
          <w:r w:rsidR="00C90ACF">
            <w:rPr>
              <w:rFonts w:eastAsia="Times New Roman" w:cs="Times New Roman"/>
              <w:color w:val="000000"/>
              <w:sz w:val="16"/>
              <w:szCs w:val="16"/>
            </w:rPr>
            <w:t xml:space="preserve"> DE </w:t>
          </w:r>
          <w:r w:rsidR="00B135DD">
            <w:rPr>
              <w:rFonts w:eastAsia="Times New Roman" w:cs="Times New Roman"/>
              <w:color w:val="000000"/>
              <w:sz w:val="16"/>
              <w:szCs w:val="16"/>
            </w:rPr>
            <w:t>SETEMBRO</w:t>
          </w:r>
          <w:r w:rsidR="00ED5201">
            <w:rPr>
              <w:rFonts w:eastAsia="Times New Roman" w:cs="Times New Roman"/>
              <w:color w:val="000000"/>
              <w:sz w:val="16"/>
              <w:szCs w:val="16"/>
            </w:rPr>
            <w:t xml:space="preserve"> DE </w:t>
          </w:r>
          <w:r w:rsidR="00C90ACF">
            <w:rPr>
              <w:rFonts w:eastAsia="Times New Roman" w:cs="Times New Roman"/>
              <w:color w:val="000000"/>
              <w:sz w:val="16"/>
              <w:szCs w:val="16"/>
            </w:rPr>
            <w:t>2021</w:t>
          </w:r>
        </w:p>
      </w:tc>
      <w:tc>
        <w:tcPr>
          <w:tcW w:w="728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7868AE5" w14:textId="77777777" w:rsidR="00B160C1" w:rsidRDefault="006605F4">
          <w:pPr>
            <w:pStyle w:val="Rodap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 ARABIC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7868AE7" w14:textId="77777777" w:rsidR="00B160C1" w:rsidRDefault="00B160C1">
    <w:pPr>
      <w:pStyle w:val="Rodap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8AF0" w14:textId="77777777" w:rsidR="00B160C1" w:rsidRDefault="00B160C1">
    <w:pPr>
      <w:pStyle w:val="Rodap"/>
    </w:pPr>
  </w:p>
  <w:p w14:paraId="67868AF1" w14:textId="77777777" w:rsidR="00B160C1" w:rsidRDefault="00B160C1">
    <w:pPr>
      <w:pStyle w:val="Rodap"/>
    </w:pP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B160C1" w14:paraId="67868AF4" w14:textId="77777777">
      <w:tc>
        <w:tcPr>
          <w:tcW w:w="834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7868AF2" w14:textId="3B9E6446" w:rsidR="00B160C1" w:rsidRDefault="00B160C1" w:rsidP="006B5DF0">
          <w:pPr>
            <w:pStyle w:val="Standard"/>
            <w:suppressLineNumbers/>
            <w:tabs>
              <w:tab w:val="center" w:pos="4890"/>
              <w:tab w:val="right" w:pos="9705"/>
            </w:tabs>
            <w:autoSpaceDE w:val="0"/>
            <w:snapToGrid w:val="0"/>
            <w:spacing w:line="100" w:lineRule="atLeast"/>
            <w:rPr>
              <w:rFonts w:eastAsia="Times New Roman" w:cs="Times New Roman"/>
              <w:color w:val="000000"/>
              <w:sz w:val="16"/>
              <w:szCs w:val="16"/>
            </w:rPr>
          </w:pPr>
        </w:p>
      </w:tc>
      <w:tc>
        <w:tcPr>
          <w:tcW w:w="728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7868AF3" w14:textId="1325B28D" w:rsidR="00B160C1" w:rsidRDefault="00B160C1">
          <w:pPr>
            <w:pStyle w:val="Rodap"/>
            <w:jc w:val="right"/>
          </w:pPr>
        </w:p>
      </w:tc>
    </w:tr>
  </w:tbl>
  <w:p w14:paraId="67868AF5" w14:textId="77777777" w:rsidR="00B160C1" w:rsidRDefault="00B16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785E" w14:textId="77777777" w:rsidR="00671C90" w:rsidRDefault="00671C90">
      <w:r>
        <w:rPr>
          <w:color w:val="000000"/>
        </w:rPr>
        <w:separator/>
      </w:r>
    </w:p>
  </w:footnote>
  <w:footnote w:type="continuationSeparator" w:id="0">
    <w:p w14:paraId="5904FE9E" w14:textId="77777777" w:rsidR="00671C90" w:rsidRDefault="00671C90">
      <w:r>
        <w:continuationSeparator/>
      </w:r>
    </w:p>
  </w:footnote>
  <w:footnote w:type="continuationNotice" w:id="1">
    <w:p w14:paraId="7E685A31" w14:textId="77777777" w:rsidR="00671C90" w:rsidRDefault="00671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8ADF" w14:textId="77777777" w:rsidR="00B160C1" w:rsidRDefault="006605F4">
    <w:pPr>
      <w:pStyle w:val="Standard"/>
      <w:tabs>
        <w:tab w:val="right" w:pos="9638"/>
      </w:tabs>
      <w:spacing w:line="100" w:lineRule="atLeast"/>
      <w:jc w:val="center"/>
    </w:pPr>
    <w:r>
      <w:rPr>
        <w:rFonts w:ascii="Georgia" w:eastAsia="Tahoma" w:hAnsi="Georgia" w:cs="Times New Roman"/>
        <w:bCs/>
        <w:smallCaps/>
      </w:rPr>
      <w:t>Conselho Nacional do Ministério Público</w:t>
    </w:r>
  </w:p>
  <w:p w14:paraId="67868AE1" w14:textId="77777777" w:rsidR="00B160C1" w:rsidRDefault="00B160C1">
    <w:pPr>
      <w:pStyle w:val="Cabealho"/>
      <w:tabs>
        <w:tab w:val="left" w:pos="1425"/>
      </w:tabs>
      <w:spacing w:before="113" w:after="113"/>
      <w:jc w:val="center"/>
      <w:rPr>
        <w:rFonts w:ascii="Georgia" w:eastAsia="Tahoma" w:hAnsi="Georgia" w:cs="Times New Roman"/>
        <w:bCs/>
        <w:smallCap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8AE9" w14:textId="77777777" w:rsidR="00B160C1" w:rsidRDefault="006605F4">
    <w:pPr>
      <w:pStyle w:val="Standard"/>
      <w:tabs>
        <w:tab w:val="right" w:pos="9638"/>
      </w:tabs>
      <w:spacing w:line="100" w:lineRule="atLeast"/>
      <w:jc w:val="center"/>
    </w:pPr>
    <w:r>
      <w:rPr>
        <w:rFonts w:ascii="Times New Roman" w:eastAsia="Tahoma" w:hAnsi="Times New Roman" w:cs="Times New Roman"/>
        <w:bCs/>
        <w:smallCaps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7868AD7" wp14:editId="67868AD8">
          <wp:simplePos x="0" y="0"/>
          <wp:positionH relativeFrom="margin">
            <wp:align>center</wp:align>
          </wp:positionH>
          <wp:positionV relativeFrom="paragraph">
            <wp:posOffset>-305437</wp:posOffset>
          </wp:positionV>
          <wp:extent cx="664201" cy="711357"/>
          <wp:effectExtent l="0" t="0" r="2549" b="0"/>
          <wp:wrapSquare wrapText="bothSides"/>
          <wp:docPr id="32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01" cy="711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868AEA" w14:textId="77777777" w:rsidR="00B160C1" w:rsidRDefault="00B160C1">
    <w:pPr>
      <w:pStyle w:val="Standard"/>
      <w:tabs>
        <w:tab w:val="right" w:pos="9638"/>
      </w:tabs>
      <w:spacing w:line="100" w:lineRule="atLeast"/>
      <w:jc w:val="center"/>
      <w:rPr>
        <w:rFonts w:ascii="Georgia" w:eastAsia="Tahoma" w:hAnsi="Georgia" w:cs="Times New Roman"/>
        <w:bCs/>
        <w:smallCaps/>
      </w:rPr>
    </w:pPr>
  </w:p>
  <w:p w14:paraId="67868AEB" w14:textId="77777777" w:rsidR="00B160C1" w:rsidRDefault="00B160C1">
    <w:pPr>
      <w:pStyle w:val="Standard"/>
      <w:tabs>
        <w:tab w:val="right" w:pos="9638"/>
      </w:tabs>
      <w:spacing w:line="100" w:lineRule="atLeast"/>
      <w:jc w:val="center"/>
      <w:rPr>
        <w:rFonts w:ascii="Georgia" w:eastAsia="Tahoma" w:hAnsi="Georgia" w:cs="Times New Roman"/>
        <w:bCs/>
        <w:smallCaps/>
      </w:rPr>
    </w:pPr>
  </w:p>
  <w:p w14:paraId="67868AEC" w14:textId="77777777" w:rsidR="00B160C1" w:rsidRDefault="006605F4">
    <w:pPr>
      <w:pStyle w:val="Standard"/>
      <w:tabs>
        <w:tab w:val="right" w:pos="9638"/>
      </w:tabs>
      <w:spacing w:line="100" w:lineRule="atLeast"/>
      <w:jc w:val="center"/>
    </w:pPr>
    <w:r>
      <w:rPr>
        <w:rFonts w:ascii="Georgia" w:eastAsia="Tahoma" w:hAnsi="Georgia" w:cs="Times New Roman"/>
        <w:bCs/>
        <w:smallCaps/>
      </w:rPr>
      <w:t>Conselho Nacional do Ministério Público</w:t>
    </w:r>
  </w:p>
  <w:p w14:paraId="67868AEE" w14:textId="77777777" w:rsidR="00B160C1" w:rsidRDefault="00B1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3E35"/>
    <w:multiLevelType w:val="multilevel"/>
    <w:tmpl w:val="649E9DFC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306B2794"/>
    <w:multiLevelType w:val="multilevel"/>
    <w:tmpl w:val="2B104F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08"/>
    <w:rsid w:val="00011F85"/>
    <w:rsid w:val="0001610C"/>
    <w:rsid w:val="00031B16"/>
    <w:rsid w:val="00036FED"/>
    <w:rsid w:val="000554D7"/>
    <w:rsid w:val="00072665"/>
    <w:rsid w:val="000774AC"/>
    <w:rsid w:val="00082E9F"/>
    <w:rsid w:val="000A0B3B"/>
    <w:rsid w:val="000B3010"/>
    <w:rsid w:val="000D6FD6"/>
    <w:rsid w:val="00100742"/>
    <w:rsid w:val="00103572"/>
    <w:rsid w:val="00104096"/>
    <w:rsid w:val="00114645"/>
    <w:rsid w:val="00123962"/>
    <w:rsid w:val="00134B08"/>
    <w:rsid w:val="00156C3B"/>
    <w:rsid w:val="001641E5"/>
    <w:rsid w:val="00164400"/>
    <w:rsid w:val="00171C76"/>
    <w:rsid w:val="00172705"/>
    <w:rsid w:val="001801B4"/>
    <w:rsid w:val="001B0F89"/>
    <w:rsid w:val="001E2EFF"/>
    <w:rsid w:val="00234285"/>
    <w:rsid w:val="00241037"/>
    <w:rsid w:val="0025574E"/>
    <w:rsid w:val="002643DE"/>
    <w:rsid w:val="0029520E"/>
    <w:rsid w:val="002A36A2"/>
    <w:rsid w:val="002A51B0"/>
    <w:rsid w:val="002A5DBA"/>
    <w:rsid w:val="002B226F"/>
    <w:rsid w:val="002D3769"/>
    <w:rsid w:val="002D6493"/>
    <w:rsid w:val="002F7F4F"/>
    <w:rsid w:val="003423EE"/>
    <w:rsid w:val="003529CE"/>
    <w:rsid w:val="003543BB"/>
    <w:rsid w:val="00373D15"/>
    <w:rsid w:val="00376FBA"/>
    <w:rsid w:val="003B7B40"/>
    <w:rsid w:val="003C6613"/>
    <w:rsid w:val="003D5E24"/>
    <w:rsid w:val="003E11C5"/>
    <w:rsid w:val="003E4856"/>
    <w:rsid w:val="00405326"/>
    <w:rsid w:val="004242D7"/>
    <w:rsid w:val="00431125"/>
    <w:rsid w:val="004527E2"/>
    <w:rsid w:val="00455E81"/>
    <w:rsid w:val="00481556"/>
    <w:rsid w:val="004860F5"/>
    <w:rsid w:val="004A4A92"/>
    <w:rsid w:val="004B0649"/>
    <w:rsid w:val="004C253B"/>
    <w:rsid w:val="004E7DF3"/>
    <w:rsid w:val="004F2D0A"/>
    <w:rsid w:val="004F47D9"/>
    <w:rsid w:val="00502160"/>
    <w:rsid w:val="005276ED"/>
    <w:rsid w:val="00535672"/>
    <w:rsid w:val="00540893"/>
    <w:rsid w:val="0056200B"/>
    <w:rsid w:val="005700A1"/>
    <w:rsid w:val="005706C6"/>
    <w:rsid w:val="00585828"/>
    <w:rsid w:val="00587629"/>
    <w:rsid w:val="005A1467"/>
    <w:rsid w:val="005A59F2"/>
    <w:rsid w:val="005B0570"/>
    <w:rsid w:val="005C534A"/>
    <w:rsid w:val="005D3607"/>
    <w:rsid w:val="005E761E"/>
    <w:rsid w:val="005F09B4"/>
    <w:rsid w:val="006018C1"/>
    <w:rsid w:val="00622767"/>
    <w:rsid w:val="00635A00"/>
    <w:rsid w:val="00644C1A"/>
    <w:rsid w:val="006605F4"/>
    <w:rsid w:val="00667954"/>
    <w:rsid w:val="00671C90"/>
    <w:rsid w:val="006838AB"/>
    <w:rsid w:val="00684287"/>
    <w:rsid w:val="00684C98"/>
    <w:rsid w:val="006B2CEC"/>
    <w:rsid w:val="006B5DF0"/>
    <w:rsid w:val="006B7C27"/>
    <w:rsid w:val="006E35AF"/>
    <w:rsid w:val="006E3B2F"/>
    <w:rsid w:val="006F203A"/>
    <w:rsid w:val="00722416"/>
    <w:rsid w:val="007229F5"/>
    <w:rsid w:val="007371F9"/>
    <w:rsid w:val="00741A09"/>
    <w:rsid w:val="00746FCC"/>
    <w:rsid w:val="00750F54"/>
    <w:rsid w:val="007513A7"/>
    <w:rsid w:val="00752E8F"/>
    <w:rsid w:val="007A4818"/>
    <w:rsid w:val="007B3F8B"/>
    <w:rsid w:val="007C3519"/>
    <w:rsid w:val="007C3ACA"/>
    <w:rsid w:val="007C7F5F"/>
    <w:rsid w:val="007D062A"/>
    <w:rsid w:val="007F0058"/>
    <w:rsid w:val="007F63F2"/>
    <w:rsid w:val="00805E56"/>
    <w:rsid w:val="00812249"/>
    <w:rsid w:val="00846E8F"/>
    <w:rsid w:val="008529F4"/>
    <w:rsid w:val="008571F4"/>
    <w:rsid w:val="00865FC4"/>
    <w:rsid w:val="008737A1"/>
    <w:rsid w:val="008A5146"/>
    <w:rsid w:val="008A7C46"/>
    <w:rsid w:val="008C0993"/>
    <w:rsid w:val="008C1F44"/>
    <w:rsid w:val="008D65FE"/>
    <w:rsid w:val="00947281"/>
    <w:rsid w:val="0095644A"/>
    <w:rsid w:val="009570C3"/>
    <w:rsid w:val="0097528D"/>
    <w:rsid w:val="00981405"/>
    <w:rsid w:val="00990B3B"/>
    <w:rsid w:val="00997118"/>
    <w:rsid w:val="009A6626"/>
    <w:rsid w:val="009A7FF1"/>
    <w:rsid w:val="009B1CC7"/>
    <w:rsid w:val="009D0A7E"/>
    <w:rsid w:val="009E219B"/>
    <w:rsid w:val="009F249E"/>
    <w:rsid w:val="00A00B3D"/>
    <w:rsid w:val="00A1615D"/>
    <w:rsid w:val="00A26BE4"/>
    <w:rsid w:val="00A32BA9"/>
    <w:rsid w:val="00A434E0"/>
    <w:rsid w:val="00A730AB"/>
    <w:rsid w:val="00A856BC"/>
    <w:rsid w:val="00A868A2"/>
    <w:rsid w:val="00A94F31"/>
    <w:rsid w:val="00A966CA"/>
    <w:rsid w:val="00A97AED"/>
    <w:rsid w:val="00AA3109"/>
    <w:rsid w:val="00AB032C"/>
    <w:rsid w:val="00AC02E4"/>
    <w:rsid w:val="00AD3B60"/>
    <w:rsid w:val="00AE1A90"/>
    <w:rsid w:val="00AE422B"/>
    <w:rsid w:val="00AE5385"/>
    <w:rsid w:val="00B130BA"/>
    <w:rsid w:val="00B135DD"/>
    <w:rsid w:val="00B160C1"/>
    <w:rsid w:val="00B53DAA"/>
    <w:rsid w:val="00B96652"/>
    <w:rsid w:val="00BD353A"/>
    <w:rsid w:val="00BF422B"/>
    <w:rsid w:val="00BF79D0"/>
    <w:rsid w:val="00C05806"/>
    <w:rsid w:val="00C12801"/>
    <w:rsid w:val="00C1449C"/>
    <w:rsid w:val="00C2488A"/>
    <w:rsid w:val="00C34362"/>
    <w:rsid w:val="00C37866"/>
    <w:rsid w:val="00C42120"/>
    <w:rsid w:val="00C73458"/>
    <w:rsid w:val="00C81C08"/>
    <w:rsid w:val="00C85B22"/>
    <w:rsid w:val="00C90ACF"/>
    <w:rsid w:val="00C91A68"/>
    <w:rsid w:val="00C92995"/>
    <w:rsid w:val="00CA18E3"/>
    <w:rsid w:val="00CB1226"/>
    <w:rsid w:val="00CB140A"/>
    <w:rsid w:val="00CB3F8C"/>
    <w:rsid w:val="00CD56E6"/>
    <w:rsid w:val="00D05DEA"/>
    <w:rsid w:val="00D5266E"/>
    <w:rsid w:val="00D63024"/>
    <w:rsid w:val="00D64698"/>
    <w:rsid w:val="00D7311A"/>
    <w:rsid w:val="00D82DF8"/>
    <w:rsid w:val="00DA7D42"/>
    <w:rsid w:val="00DB228F"/>
    <w:rsid w:val="00DC7C96"/>
    <w:rsid w:val="00DD0BF6"/>
    <w:rsid w:val="00E1287F"/>
    <w:rsid w:val="00E12EE3"/>
    <w:rsid w:val="00E36585"/>
    <w:rsid w:val="00E4102E"/>
    <w:rsid w:val="00E50EF3"/>
    <w:rsid w:val="00E529C8"/>
    <w:rsid w:val="00E65CF7"/>
    <w:rsid w:val="00EA1A6C"/>
    <w:rsid w:val="00EA4DF4"/>
    <w:rsid w:val="00EA7260"/>
    <w:rsid w:val="00EB4065"/>
    <w:rsid w:val="00ED43DE"/>
    <w:rsid w:val="00ED5201"/>
    <w:rsid w:val="00F15126"/>
    <w:rsid w:val="00F21A52"/>
    <w:rsid w:val="00F21E4E"/>
    <w:rsid w:val="00F87078"/>
    <w:rsid w:val="00FA3A6C"/>
    <w:rsid w:val="00FA4F90"/>
    <w:rsid w:val="00FA62B2"/>
    <w:rsid w:val="00FA6ECF"/>
    <w:rsid w:val="00FB6E2B"/>
    <w:rsid w:val="00FC4DD3"/>
    <w:rsid w:val="00FC5E96"/>
    <w:rsid w:val="00FD11C5"/>
    <w:rsid w:val="00FE49B6"/>
    <w:rsid w:val="00FE75DF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8AD7"/>
  <w15:docId w15:val="{B93A943A-AE72-4DC3-A62A-7100FC2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egoe UI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Rodap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NMPTtulo">
    <w:name w:val="CNMP Título"/>
    <w:basedOn w:val="Standard"/>
    <w:pPr>
      <w:spacing w:before="680" w:after="680"/>
      <w:ind w:firstLine="2154"/>
      <w:jc w:val="center"/>
    </w:pPr>
    <w:rPr>
      <w:rFonts w:ascii="Verdana" w:eastAsia="Verdana" w:hAnsi="Verdana" w:cs="Verdana"/>
      <w:cap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</w:style>
  <w:style w:type="paragraph" w:customStyle="1" w:styleId="Footer1">
    <w:name w:val="Footer1"/>
    <w:basedOn w:val="Standarduser"/>
    <w:pPr>
      <w:suppressLineNumbers/>
      <w:tabs>
        <w:tab w:val="center" w:pos="4818"/>
        <w:tab w:val="right" w:pos="9637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Arial" w:hAnsi="Times New Roman" w:cs="Tahoma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Textodenotaderodap">
    <w:name w:val="footnote text"/>
    <w:pPr>
      <w:keepLines/>
      <w:suppressAutoHyphens/>
      <w:ind w:firstLine="567"/>
      <w:textAlignment w:val="auto"/>
    </w:pPr>
    <w:rPr>
      <w:rFonts w:ascii="Times New Roman" w:eastAsia="Mangal" w:hAnsi="Times New Roman" w:cs="Liberation Serif"/>
      <w:color w:val="000000"/>
      <w:lang w:eastAsia="pt-BR"/>
    </w:rPr>
  </w:style>
  <w:style w:type="paragraph" w:customStyle="1" w:styleId="normal1">
    <w:name w:val="normal1"/>
    <w:pPr>
      <w:tabs>
        <w:tab w:val="left" w:pos="1701"/>
      </w:tabs>
      <w:suppressAutoHyphens/>
      <w:ind w:firstLine="1559"/>
    </w:pPr>
    <w:rPr>
      <w:rFonts w:ascii="Times New Roman" w:eastAsia="Tahoma" w:hAnsi="Times New Roman" w:cs="Times New Roman"/>
      <w:color w:val="000000"/>
      <w:lang w:eastAsia="ar-SA"/>
    </w:rPr>
  </w:style>
  <w:style w:type="paragraph" w:customStyle="1" w:styleId="t1">
    <w:name w:val="t1"/>
    <w:basedOn w:val="Standard"/>
    <w:pPr>
      <w:ind w:left="1560" w:firstLine="1560"/>
    </w:pPr>
    <w:rPr>
      <w:rFonts w:ascii="Times New Roman" w:eastAsia="Tahoma" w:hAnsi="Times New Roman" w:cs="Times New Roman"/>
      <w:i/>
      <w:color w:val="000000"/>
      <w:lang w:eastAsia="ar-SA"/>
    </w:rPr>
  </w:style>
  <w:style w:type="paragraph" w:customStyle="1" w:styleId="Padro">
    <w:name w:val="Padro"/>
    <w:pPr>
      <w:suppressAutoHyphens/>
    </w:pPr>
    <w:rPr>
      <w:rFonts w:ascii="Times New Roman" w:eastAsia="Times New Roman" w:hAnsi="Times New Roman" w:cs="Liberation Serif"/>
      <w:color w:val="000000"/>
      <w:lang w:eastAsia="ar-SA"/>
    </w:rPr>
  </w:style>
  <w:style w:type="paragraph" w:customStyle="1" w:styleId="Footnoteuser">
    <w:name w:val="Footnote (user)"/>
    <w:pPr>
      <w:suppressAutoHyphens/>
      <w:ind w:left="283" w:hanging="283"/>
    </w:pPr>
    <w:rPr>
      <w:rFonts w:ascii="Times New Roman" w:eastAsia="Tahoma" w:hAnsi="Times New Roman" w:cs="Times New Roman"/>
      <w:color w:val="000000"/>
      <w:sz w:val="20"/>
      <w:lang w:eastAsia="ar-SA"/>
    </w:rPr>
  </w:style>
  <w:style w:type="paragraph" w:customStyle="1" w:styleId="Heading11">
    <w:name w:val="Heading 11"/>
    <w:pPr>
      <w:keepNext/>
      <w:suppressAutoHyphens/>
      <w:spacing w:before="240" w:after="120"/>
    </w:pPr>
    <w:rPr>
      <w:rFonts w:ascii="Times New Roman" w:eastAsia="Times New Roman" w:hAnsi="Times New Roman" w:cs="Times New Roman"/>
      <w:b/>
      <w:color w:val="000000"/>
      <w:sz w:val="48"/>
      <w:lang w:eastAsia="ar-SA"/>
    </w:rPr>
  </w:style>
  <w:style w:type="paragraph" w:customStyle="1" w:styleId="Header1">
    <w:name w:val="Header1"/>
    <w:pPr>
      <w:tabs>
        <w:tab w:val="center" w:pos="4818"/>
        <w:tab w:val="right" w:pos="9637"/>
      </w:tabs>
      <w:suppressAutoHyphens/>
    </w:pPr>
    <w:rPr>
      <w:rFonts w:ascii="Times New Roman" w:eastAsia="Tahoma" w:hAnsi="Times New Roman" w:cs="Times New Roman"/>
      <w:color w:val="000000"/>
      <w:lang w:eastAsia="ar-SA"/>
    </w:rPr>
  </w:style>
  <w:style w:type="paragraph" w:customStyle="1" w:styleId="Caption1">
    <w:name w:val="Caption1"/>
    <w:pPr>
      <w:suppressAutoHyphens/>
      <w:spacing w:before="120" w:after="120"/>
    </w:pPr>
    <w:rPr>
      <w:rFonts w:ascii="Times New Roman" w:eastAsia="Tahoma" w:hAnsi="Times New Roman" w:cs="Times New Roman"/>
      <w:i/>
      <w:color w:val="000000"/>
      <w:lang w:eastAsia="ar-SA"/>
    </w:rPr>
  </w:style>
  <w:style w:type="paragraph" w:customStyle="1" w:styleId="Legenda1">
    <w:name w:val="Legenda1"/>
    <w:basedOn w:val="Standard"/>
    <w:pPr>
      <w:spacing w:before="120" w:after="120"/>
    </w:pPr>
    <w:rPr>
      <w:rFonts w:ascii="Times New Roman" w:eastAsia="Tahoma" w:hAnsi="Times New Roman" w:cs="Times New Roman"/>
      <w:i/>
      <w:color w:val="000000"/>
      <w:lang w:eastAsia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Tahoma" w:hAnsi="Arial" w:cs="Arial"/>
      <w:color w:val="000000"/>
      <w:sz w:val="28"/>
      <w:lang w:eastAsia="ar-SA"/>
    </w:rPr>
  </w:style>
  <w:style w:type="paragraph" w:customStyle="1" w:styleId="Textbodyuser">
    <w:name w:val="Text body (user)"/>
    <w:pPr>
      <w:suppressAutoHyphens/>
      <w:spacing w:after="120"/>
    </w:pPr>
    <w:rPr>
      <w:rFonts w:ascii="Times New Roman" w:eastAsia="Tahoma" w:hAnsi="Times New Roman" w:cs="Times New Roman"/>
      <w:color w:val="000000"/>
      <w:lang w:eastAsia="ar-SA"/>
    </w:rPr>
  </w:style>
  <w:style w:type="paragraph" w:styleId="Textodebalo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omedoJulgador">
    <w:name w:val="Nome do Julgador"/>
    <w:basedOn w:val="Fontepargpadro"/>
    <w:rPr>
      <w:rFonts w:ascii="Arial" w:eastAsia="Arial" w:hAnsi="Arial" w:cs="Arial"/>
      <w:b/>
      <w:caps/>
      <w:sz w:val="24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RTFNum29">
    <w:name w:val="RTF_Num 2 9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3">
    <w:name w:val="RTF_Num 2 3"/>
    <w:rPr>
      <w:rFonts w:eastAsia="Times New Roman"/>
      <w:i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1">
    <w:name w:val="RTF_Num 2 1"/>
    <w:rPr>
      <w:rFonts w:eastAsia="Verdana"/>
      <w:caps w:val="0"/>
      <w:smallCaps w:val="0"/>
      <w:sz w:val="24"/>
      <w:lang w:eastAsia="pt-BR"/>
    </w:rPr>
  </w:style>
  <w:style w:type="character" w:styleId="Refdenotadefim">
    <w:name w:val="endnote reference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FootnoteTextChar">
    <w:name w:val="Footnote Text Char"/>
    <w:rPr>
      <w:rFonts w:eastAsia="Times New Roman"/>
      <w:kern w:val="3"/>
      <w:sz w:val="20"/>
    </w:rPr>
  </w:style>
  <w:style w:type="character" w:customStyle="1" w:styleId="BodyTextChar">
    <w:name w:val="Body Text Char"/>
    <w:rPr>
      <w:rFonts w:eastAsia="Times New Roman"/>
      <w:kern w:val="3"/>
      <w:sz w:val="20"/>
    </w:rPr>
  </w:style>
  <w:style w:type="character" w:customStyle="1" w:styleId="FooterChar">
    <w:name w:val="Footer Char"/>
    <w:rPr>
      <w:rFonts w:eastAsia="Times New Roman"/>
    </w:rPr>
  </w:style>
  <w:style w:type="character" w:customStyle="1" w:styleId="HeaderChar">
    <w:name w:val="Header Char"/>
    <w:rPr>
      <w:rFonts w:eastAsia="Times New Roman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SubtitleChar">
    <w:name w:val="Subtitle Char"/>
    <w:rPr>
      <w:rFonts w:ascii="Cambria" w:eastAsia="Times New Roman" w:hAnsi="Cambria" w:cs="Cambria"/>
      <w:kern w:val="3"/>
      <w:sz w:val="24"/>
    </w:rPr>
  </w:style>
  <w:style w:type="character" w:customStyle="1" w:styleId="TitleChar">
    <w:name w:val="Title Char"/>
    <w:rPr>
      <w:rFonts w:ascii="Cambria" w:eastAsia="Times New Roman" w:hAnsi="Cambria" w:cs="Cambria"/>
      <w:b/>
      <w:kern w:val="3"/>
      <w:sz w:val="32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eastAsia="Open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6"/>
    </w:rPr>
  </w:style>
  <w:style w:type="character" w:customStyle="1" w:styleId="EndnoteSymbol">
    <w:name w:val="Endnote Symbol"/>
  </w:style>
  <w:style w:type="character" w:customStyle="1" w:styleId="RodapChar">
    <w:name w:val="Rodapé Char"/>
    <w:basedOn w:val="Fontepargpadro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HeaderChar1">
    <w:name w:val="Header Char1"/>
    <w:basedOn w:val="Fontepargpadro"/>
    <w:rPr>
      <w:szCs w:val="21"/>
    </w:rPr>
  </w:style>
  <w:style w:type="character" w:customStyle="1" w:styleId="FooterChar1">
    <w:name w:val="Footer Char1"/>
    <w:basedOn w:val="Fontepargpadro"/>
    <w:rPr>
      <w:szCs w:val="21"/>
    </w:rPr>
  </w:style>
  <w:style w:type="character" w:customStyle="1" w:styleId="HeaderChar2">
    <w:name w:val="Header Char2"/>
    <w:basedOn w:val="Fontepargpadro"/>
    <w:rPr>
      <w:szCs w:val="21"/>
    </w:rPr>
  </w:style>
  <w:style w:type="character" w:customStyle="1" w:styleId="FooterChar2">
    <w:name w:val="Footer Char2"/>
    <w:basedOn w:val="Fontepargpadro"/>
    <w:rPr>
      <w:szCs w:val="21"/>
    </w:rPr>
  </w:style>
  <w:style w:type="character" w:customStyle="1" w:styleId="HeaderChar3">
    <w:name w:val="Header Char3"/>
    <w:basedOn w:val="Fontepargpadro"/>
    <w:rPr>
      <w:szCs w:val="21"/>
    </w:rPr>
  </w:style>
  <w:style w:type="character" w:customStyle="1" w:styleId="FooterChar3">
    <w:name w:val="Footer Char3"/>
    <w:basedOn w:val="Fontepargpadro"/>
    <w:rPr>
      <w:szCs w:val="21"/>
    </w:rPr>
  </w:style>
  <w:style w:type="paragraph" w:customStyle="1" w:styleId="Ttulo10">
    <w:name w:val="Título10"/>
    <w:basedOn w:val="Normal"/>
    <w:pPr>
      <w:tabs>
        <w:tab w:val="left" w:pos="1395"/>
      </w:tabs>
      <w:spacing w:line="360" w:lineRule="auto"/>
      <w:jc w:val="both"/>
      <w:outlineLvl w:val="1"/>
    </w:pPr>
    <w:rPr>
      <w:rFonts w:ascii="Times New Roman" w:hAnsi="Times New Roman" w:cs="Arial"/>
      <w:b/>
      <w:bCs/>
    </w:rPr>
  </w:style>
  <w:style w:type="character" w:customStyle="1" w:styleId="HeaderChar4">
    <w:name w:val="Header Char4"/>
    <w:basedOn w:val="Fontepargpadro"/>
    <w:rPr>
      <w:szCs w:val="21"/>
    </w:rPr>
  </w:style>
  <w:style w:type="character" w:customStyle="1" w:styleId="FooterChar4">
    <w:name w:val="Footer Char4"/>
    <w:basedOn w:val="Fontepargpadro"/>
    <w:rPr>
      <w:szCs w:val="21"/>
    </w:rPr>
  </w:style>
  <w:style w:type="character" w:customStyle="1" w:styleId="HeaderChar5">
    <w:name w:val="Header Char5"/>
    <w:basedOn w:val="Fontepargpadro"/>
    <w:rPr>
      <w:szCs w:val="21"/>
    </w:rPr>
  </w:style>
  <w:style w:type="character" w:customStyle="1" w:styleId="FooterChar5">
    <w:name w:val="Footer Char5"/>
    <w:basedOn w:val="Fontepargpadro"/>
    <w:rPr>
      <w:szCs w:val="21"/>
    </w:rPr>
  </w:style>
  <w:style w:type="character" w:customStyle="1" w:styleId="HeaderChar6">
    <w:name w:val="Header Char6"/>
    <w:basedOn w:val="Fontepargpadro"/>
    <w:rPr>
      <w:szCs w:val="21"/>
    </w:rPr>
  </w:style>
  <w:style w:type="character" w:customStyle="1" w:styleId="FooterChar6">
    <w:name w:val="Footer Char6"/>
    <w:basedOn w:val="Fontepargpadro"/>
    <w:rPr>
      <w:szCs w:val="2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paragraph" w:styleId="Reviso">
    <w:name w:val="Revision"/>
    <w:hidden/>
    <w:uiPriority w:val="99"/>
    <w:semiHidden/>
    <w:rsid w:val="0097528D"/>
    <w:pPr>
      <w:widowControl/>
      <w:autoSpaceDN/>
      <w:textAlignment w:val="auto"/>
    </w:pPr>
    <w:rPr>
      <w:szCs w:val="21"/>
    </w:rPr>
  </w:style>
  <w:style w:type="paragraph" w:customStyle="1" w:styleId="textocitao">
    <w:name w:val="texto_citação"/>
    <w:basedOn w:val="Normal"/>
    <w:rsid w:val="003543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C248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C2488A"/>
    <w:rPr>
      <w:i/>
      <w:iCs/>
    </w:rPr>
  </w:style>
  <w:style w:type="character" w:styleId="Hyperlink">
    <w:name w:val="Hyperlink"/>
    <w:basedOn w:val="Fontepargpadro"/>
    <w:uiPriority w:val="99"/>
    <w:unhideWhenUsed/>
    <w:rsid w:val="009E21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219B"/>
    <w:rPr>
      <w:color w:val="605E5C"/>
      <w:shd w:val="clear" w:color="auto" w:fill="E1DFDD"/>
    </w:rPr>
  </w:style>
  <w:style w:type="paragraph" w:customStyle="1" w:styleId="textocentralizado">
    <w:name w:val="texto_centralizado"/>
    <w:basedOn w:val="Normal"/>
    <w:rsid w:val="007C7F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mp.mp.br/portal/atos-e-normas-busca/norma/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85DA0F976074D9FE75BC1AC5DE460" ma:contentTypeVersion="14" ma:contentTypeDescription="Create a new document." ma:contentTypeScope="" ma:versionID="72361d369d3eba4bf98b06e690a3acf5">
  <xsd:schema xmlns:xsd="http://www.w3.org/2001/XMLSchema" xmlns:xs="http://www.w3.org/2001/XMLSchema" xmlns:p="http://schemas.microsoft.com/office/2006/metadata/properties" xmlns:ns3="cf0ee52f-cc81-43c8-a01e-5bc915cc3670" xmlns:ns4="e66a9fe4-18ab-4440-a15d-6229162c0ddd" targetNamespace="http://schemas.microsoft.com/office/2006/metadata/properties" ma:root="true" ma:fieldsID="ef4fa0ebfbc86604c9f3e5408f86a53d" ns3:_="" ns4:_="">
    <xsd:import namespace="cf0ee52f-cc81-43c8-a01e-5bc915cc3670"/>
    <xsd:import namespace="e66a9fe4-18ab-4440-a15d-6229162c0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e52f-cc81-43c8-a01e-5bc915cc3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9fe4-18ab-4440-a15d-6229162c0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09AD9-6DB9-41F9-8096-9419678B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F6AC5-1EDB-4CDC-BC91-9D236E03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5ACB-A149-4933-BA7A-EEC13FA61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7AC8E-8C3F-4FD5-ADF1-CF5ECD5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e52f-cc81-43c8-a01e-5bc915cc3670"/>
    <ds:schemaRef ds:uri="e66a9fe4-18ab-4440-a15d-6229162c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CNMP</dc:creator>
  <cp:keywords/>
  <cp:lastModifiedBy>Renata Girão Carneiro</cp:lastModifiedBy>
  <cp:revision>4</cp:revision>
  <cp:lastPrinted>2021-12-07T19:28:00Z</cp:lastPrinted>
  <dcterms:created xsi:type="dcterms:W3CDTF">2021-12-07T19:03:00Z</dcterms:created>
  <dcterms:modified xsi:type="dcterms:W3CDTF">2021-12-07T19:28:00Z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0x0101000AD85DA0F976074D9FE75BC1AC5DE460</vt:lpwstr>
  </property>
</Properties>
</file>