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504F2A53" w:rsidR="006319BF" w:rsidRPr="00732B86"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F14006">
        <w:rPr>
          <w:rFonts w:ascii="Times New Roman" w:eastAsia="Times New Roman" w:hAnsi="Times New Roman" w:cs="Times New Roman"/>
          <w:b/>
          <w:bCs/>
          <w:color w:val="000000"/>
          <w:szCs w:val="24"/>
        </w:rPr>
        <w:t>1</w:t>
      </w:r>
      <w:r w:rsidR="00962498">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2BA9D38C"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F14006">
        <w:rPr>
          <w:rFonts w:ascii="Times New Roman" w:eastAsia="Times New Roman" w:hAnsi="Times New Roman" w:cs="Times New Roman"/>
          <w:color w:val="000000"/>
          <w:szCs w:val="24"/>
        </w:rPr>
        <w:t>1</w:t>
      </w:r>
      <w:r w:rsidR="00962498">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962498">
        <w:rPr>
          <w:rFonts w:ascii="Times New Roman" w:eastAsia="Times New Roman" w:hAnsi="Times New Roman" w:cs="Times New Roman"/>
          <w:color w:val="000000"/>
          <w:szCs w:val="24"/>
        </w:rPr>
        <w:t>23</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9555CD">
        <w:rPr>
          <w:rFonts w:ascii="Times New Roman" w:eastAsia="Times New Roman" w:hAnsi="Times New Roman" w:cs="Times New Roman"/>
          <w:color w:val="000000"/>
          <w:szCs w:val="24"/>
        </w:rPr>
        <w:t>8</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BD057A6" w14:textId="77777777" w:rsidR="003D439C" w:rsidRPr="00DC66A4" w:rsidRDefault="003D439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2751A159" w:rsidR="0037257A" w:rsidRPr="002A6836" w:rsidRDefault="00A07AFA" w:rsidP="005D6260">
      <w:pPr>
        <w:spacing w:line="360" w:lineRule="auto"/>
        <w:jc w:val="both"/>
        <w:rPr>
          <w:rFonts w:cs="Times New Roman"/>
          <w:bCs/>
          <w:color w:val="FF0000"/>
          <w:highlight w:val="yellow"/>
        </w:rPr>
      </w:pPr>
      <w:bookmarkStart w:id="0" w:name="_Hlk107504953"/>
      <w:r w:rsidRPr="00DC66A4">
        <w:rPr>
          <w:rStyle w:val="nfaseforte"/>
          <w:rFonts w:cs="Times New Roman"/>
          <w:b w:val="0"/>
          <w:bCs w:val="0"/>
          <w:color w:val="000000"/>
        </w:rPr>
        <w:t>Às</w:t>
      </w:r>
      <w:r w:rsidR="00962498">
        <w:rPr>
          <w:rStyle w:val="nfaseforte"/>
          <w:rFonts w:cs="Times New Roman"/>
          <w:b w:val="0"/>
          <w:bCs w:val="0"/>
          <w:color w:val="000000"/>
        </w:rPr>
        <w:t xml:space="preserve"> nove</w:t>
      </w:r>
      <w:r w:rsidRPr="00DC66A4">
        <w:rPr>
          <w:rStyle w:val="nfaseforte"/>
          <w:rFonts w:cs="Times New Roman"/>
          <w:b w:val="0"/>
          <w:bCs w:val="0"/>
          <w:color w:val="000000"/>
        </w:rPr>
        <w:t xml:space="preserve"> horas e</w:t>
      </w:r>
      <w:r w:rsidR="00962498">
        <w:rPr>
          <w:rStyle w:val="nfaseforte"/>
          <w:rFonts w:cs="Times New Roman"/>
          <w:b w:val="0"/>
          <w:bCs w:val="0"/>
          <w:color w:val="000000"/>
        </w:rPr>
        <w:t xml:space="preserve"> cinquenta e oito </w:t>
      </w:r>
      <w:r w:rsidRPr="00DC66A4">
        <w:rPr>
          <w:rStyle w:val="nfaseforte"/>
          <w:rFonts w:cs="Times New Roman"/>
          <w:b w:val="0"/>
          <w:bCs w:val="0"/>
          <w:color w:val="000000"/>
        </w:rPr>
        <w:t xml:space="preserve">minutos do dia </w:t>
      </w:r>
      <w:r w:rsidR="00962498">
        <w:rPr>
          <w:rStyle w:val="nfaseforte"/>
          <w:rFonts w:cs="Times New Roman"/>
          <w:b w:val="0"/>
          <w:bCs w:val="0"/>
          <w:color w:val="000000"/>
        </w:rPr>
        <w:t>vinte e três</w:t>
      </w:r>
      <w:r>
        <w:rPr>
          <w:rStyle w:val="nfaseforte"/>
          <w:rFonts w:cs="Times New Roman"/>
          <w:b w:val="0"/>
          <w:bCs w:val="0"/>
          <w:color w:val="000000"/>
        </w:rPr>
        <w:t xml:space="preserve"> de agosto </w:t>
      </w:r>
      <w:r w:rsidRPr="00DC66A4">
        <w:rPr>
          <w:rStyle w:val="nfaseforte"/>
          <w:rFonts w:cs="Times New Roman"/>
          <w:b w:val="0"/>
          <w:bCs w:val="0"/>
          <w:color w:val="000000"/>
        </w:rPr>
        <w:t xml:space="preserve">de dois mil e vinte e </w:t>
      </w:r>
      <w:r>
        <w:rPr>
          <w:rStyle w:val="nfaseforte"/>
          <w:rFonts w:cs="Times New Roman"/>
          <w:b w:val="0"/>
          <w:bCs w:val="0"/>
          <w:color w:val="000000"/>
        </w:rPr>
        <w:t>dois</w:t>
      </w:r>
      <w:r w:rsidR="00B8510A">
        <w:t>,</w:t>
      </w:r>
      <w:bookmarkEnd w:id="0"/>
      <w:r w:rsidR="00B8510A">
        <w:t xml:space="preserve"> </w:t>
      </w:r>
      <w:r w:rsidR="00413675" w:rsidRPr="00413675">
        <w:rPr>
          <w:rStyle w:val="nfaseforte"/>
          <w:rFonts w:cs="Times New Roman"/>
          <w:b w:val="0"/>
          <w:bCs w:val="0"/>
          <w:color w:val="000000"/>
        </w:rPr>
        <w:t>reuniu-se o Plenário do</w:t>
      </w:r>
      <w:r w:rsidR="00413675">
        <w:rPr>
          <w:rStyle w:val="nfaseforte"/>
          <w:rFonts w:cs="Times New Roman"/>
          <w:b w:val="0"/>
          <w:bCs w:val="0"/>
          <w:color w:val="000000"/>
        </w:rPr>
        <w:t xml:space="preserve"> CNMP</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sidR="00F14006">
        <w:rPr>
          <w:rStyle w:val="nfaseforte"/>
          <w:rFonts w:cs="Times New Roman"/>
          <w:b w:val="0"/>
          <w:bCs w:val="0"/>
          <w:color w:val="000000"/>
        </w:rPr>
        <w:t>1</w:t>
      </w:r>
      <w:r w:rsidR="00962498">
        <w:rPr>
          <w:rStyle w:val="nfaseforte"/>
          <w:rFonts w:cs="Times New Roman"/>
          <w:b w:val="0"/>
          <w:bCs w:val="0"/>
          <w:color w:val="000000"/>
        </w:rPr>
        <w:t>2</w:t>
      </w:r>
      <w:r w:rsidR="00A20FEC">
        <w:rPr>
          <w:rStyle w:val="nfaseforte"/>
          <w:rFonts w:cs="Times New Roman"/>
          <w:b w:val="0"/>
          <w:bCs w:val="0"/>
          <w:color w:val="000000"/>
        </w:rPr>
        <w:t>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00962498" w:rsidRPr="00760081">
        <w:rPr>
          <w:rStyle w:val="nfaseforte"/>
          <w:rFonts w:cs="Times New Roman"/>
          <w:b w:val="0"/>
          <w:bCs w:val="0"/>
          <w:color w:val="000000"/>
        </w:rPr>
        <w:t>Presentes</w:t>
      </w:r>
      <w:r w:rsidR="00962498" w:rsidRPr="00760081">
        <w:rPr>
          <w:rStyle w:val="nfaseforte"/>
          <w:rFonts w:cs="Times New Roman"/>
          <w:b w:val="0"/>
          <w:color w:val="000000"/>
        </w:rPr>
        <w:t xml:space="preserve"> </w:t>
      </w:r>
      <w:r w:rsidR="00962498" w:rsidRPr="00760081">
        <w:rPr>
          <w:rFonts w:cs="Times New Roman"/>
          <w:color w:val="000000" w:themeColor="text1"/>
        </w:rPr>
        <w:t>os Conselheiros</w:t>
      </w:r>
      <w:r w:rsidR="00962498" w:rsidRPr="00760081">
        <w:rPr>
          <w:rStyle w:val="nfaseforte"/>
          <w:rFonts w:cs="Times New Roman"/>
          <w:b w:val="0"/>
        </w:rPr>
        <w:t xml:space="preserve"> </w:t>
      </w:r>
      <w:r w:rsidR="00962498" w:rsidRPr="00760081">
        <w:rPr>
          <w:rStyle w:val="nfaseforte"/>
          <w:rFonts w:cs="Times New Roman"/>
          <w:b w:val="0"/>
          <w:bCs w:val="0"/>
          <w:color w:val="000000" w:themeColor="text1"/>
        </w:rPr>
        <w:t>Oswaldo D’Albuquerque Lima Neto;</w:t>
      </w:r>
      <w:r w:rsidR="00962498">
        <w:rPr>
          <w:rStyle w:val="nfaseforte"/>
          <w:rFonts w:cs="Times New Roman"/>
          <w:b w:val="0"/>
          <w:bCs w:val="0"/>
          <w:color w:val="000000" w:themeColor="text1"/>
        </w:rPr>
        <w:t xml:space="preserve"> </w:t>
      </w:r>
      <w:r w:rsidR="00962498">
        <w:rPr>
          <w:rFonts w:cs="Times New Roman"/>
          <w:color w:val="000000" w:themeColor="text1"/>
          <w:lang w:eastAsia="ar-SA"/>
        </w:rPr>
        <w:t>Otavio Luiz Rodrigues Junior;</w:t>
      </w:r>
      <w:r w:rsidR="00962498" w:rsidRPr="00760081">
        <w:rPr>
          <w:rStyle w:val="nfaseforte"/>
          <w:rFonts w:cs="Times New Roman"/>
          <w:b w:val="0"/>
          <w:bCs w:val="0"/>
          <w:color w:val="000000" w:themeColor="text1"/>
        </w:rPr>
        <w:t xml:space="preserve"> Rinaldo Reis Lima; </w:t>
      </w:r>
      <w:bookmarkStart w:id="1" w:name="_Hlk85730161"/>
      <w:r w:rsidR="00962498" w:rsidRPr="00760081">
        <w:rPr>
          <w:rStyle w:val="nfaseforte"/>
          <w:rFonts w:cs="Times New Roman"/>
          <w:b w:val="0"/>
        </w:rPr>
        <w:t>Moacyr Rey Filho</w:t>
      </w:r>
      <w:bookmarkStart w:id="2" w:name="_Hlk90557104"/>
      <w:bookmarkEnd w:id="1"/>
      <w:r w:rsidR="00962498">
        <w:t xml:space="preserve">; </w:t>
      </w:r>
      <w:bookmarkStart w:id="3" w:name="_Hlk85730175"/>
      <w:r w:rsidR="00962498" w:rsidRPr="00760081">
        <w:rPr>
          <w:rStyle w:val="nfaseforte"/>
          <w:rFonts w:cs="Times New Roman"/>
          <w:b w:val="0"/>
        </w:rPr>
        <w:t>Engels Augusto Muniz</w:t>
      </w:r>
      <w:bookmarkEnd w:id="3"/>
      <w:r w:rsidR="00962498">
        <w:t xml:space="preserve">; </w:t>
      </w:r>
      <w:r w:rsidR="00962498" w:rsidRPr="00760081">
        <w:t>Antônio Edílio Magalhães Teixeira</w:t>
      </w:r>
      <w:bookmarkEnd w:id="2"/>
      <w:r w:rsidR="00962498" w:rsidRPr="00760081">
        <w:t xml:space="preserve">; </w:t>
      </w:r>
      <w:bookmarkStart w:id="4" w:name="_Hlk90557121"/>
      <w:r w:rsidR="00962498" w:rsidRPr="00760081">
        <w:rPr>
          <w:rStyle w:val="nfaseforte"/>
          <w:rFonts w:cs="Times New Roman"/>
          <w:b w:val="0"/>
          <w:bCs w:val="0"/>
          <w:color w:val="000000"/>
        </w:rPr>
        <w:t>Ângelo Fabiano Farias da Costa</w:t>
      </w:r>
      <w:bookmarkEnd w:id="4"/>
      <w:r w:rsidR="00962498" w:rsidRPr="00760081">
        <w:rPr>
          <w:rStyle w:val="nfaseforte"/>
          <w:rFonts w:cs="Times New Roman"/>
          <w:b w:val="0"/>
          <w:bCs w:val="0"/>
          <w:color w:val="000000"/>
        </w:rPr>
        <w:t xml:space="preserve">; </w:t>
      </w:r>
      <w:bookmarkStart w:id="5" w:name="_Hlk90557139"/>
      <w:r w:rsidR="00962498" w:rsidRPr="00760081">
        <w:rPr>
          <w:rStyle w:val="nfaseforte"/>
          <w:rFonts w:cs="Times New Roman"/>
          <w:b w:val="0"/>
          <w:bCs w:val="0"/>
          <w:color w:val="000000" w:themeColor="text1"/>
        </w:rPr>
        <w:t>Paulo Cezar dos Passos</w:t>
      </w:r>
      <w:bookmarkStart w:id="6" w:name="_Hlk90557152"/>
      <w:bookmarkEnd w:id="5"/>
      <w:r w:rsidR="00962498" w:rsidRPr="00760081">
        <w:rPr>
          <w:rStyle w:val="nfaseforte"/>
          <w:rFonts w:cs="Times New Roman"/>
          <w:b w:val="0"/>
          <w:bCs w:val="0"/>
          <w:color w:val="000000" w:themeColor="text1"/>
        </w:rPr>
        <w:t>;</w:t>
      </w:r>
      <w:bookmarkEnd w:id="6"/>
      <w:r w:rsidR="00962498">
        <w:rPr>
          <w:rStyle w:val="nfaseforte"/>
          <w:rFonts w:cs="Times New Roman"/>
          <w:b w:val="0"/>
          <w:bCs w:val="0"/>
          <w:color w:val="000000" w:themeColor="text1"/>
        </w:rPr>
        <w:t xml:space="preserve"> </w:t>
      </w:r>
      <w:r w:rsidR="00962498" w:rsidRPr="00760081">
        <w:rPr>
          <w:rFonts w:eastAsia="Times New Roman" w:cs="Times New Roman"/>
          <w:kern w:val="0"/>
          <w:lang w:eastAsia="pt-BR" w:bidi="ar-SA"/>
        </w:rPr>
        <w:t>Daniel Carnio Costa</w:t>
      </w:r>
      <w:r w:rsidR="00962498">
        <w:rPr>
          <w:rFonts w:eastAsia="Times New Roman" w:cs="Times New Roman"/>
          <w:kern w:val="0"/>
          <w:lang w:eastAsia="pt-BR" w:bidi="ar-SA"/>
        </w:rPr>
        <w:t>;</w:t>
      </w:r>
      <w:r w:rsidR="00962498" w:rsidRPr="00760081">
        <w:rPr>
          <w:rStyle w:val="nfaseforte"/>
          <w:rFonts w:cs="Times New Roman"/>
          <w:b w:val="0"/>
          <w:bCs w:val="0"/>
          <w:color w:val="000000" w:themeColor="text1"/>
        </w:rPr>
        <w:t xml:space="preserve"> </w:t>
      </w:r>
      <w:r w:rsidR="00962498" w:rsidRPr="00513B37">
        <w:rPr>
          <w:rFonts w:cs="Times New Roman"/>
          <w:bCs/>
          <w:color w:val="000000"/>
        </w:rPr>
        <w:t xml:space="preserve">Jaime de Cassio Miranda; </w:t>
      </w:r>
      <w:r w:rsidR="00962498">
        <w:t xml:space="preserve">Rogério Magnus Varela Gonçalves; Rodrigo Badaró Almeida de Castro; Jayme Martins de Oliveira Neto; o </w:t>
      </w:r>
      <w:r w:rsidR="00962498" w:rsidRPr="00513B37">
        <w:rPr>
          <w:rFonts w:cs="Times New Roman"/>
        </w:rPr>
        <w:t>Secretário-Geral do CNMP,</w:t>
      </w:r>
      <w:r w:rsidR="00962498">
        <w:rPr>
          <w:rFonts w:cs="Times New Roman"/>
        </w:rPr>
        <w:t xml:space="preserve"> </w:t>
      </w:r>
      <w:r w:rsidR="00962498" w:rsidRPr="00760081">
        <w:rPr>
          <w:rFonts w:cs="Times New Roman"/>
        </w:rPr>
        <w:t xml:space="preserve">Carlos Vinícius Alves </w:t>
      </w:r>
      <w:r w:rsidR="00962498" w:rsidRPr="009E77D6">
        <w:rPr>
          <w:rFonts w:cs="Times New Roman"/>
        </w:rPr>
        <w:t>Ribeiro</w:t>
      </w:r>
      <w:r w:rsidR="00962498" w:rsidRPr="009E77D6">
        <w:rPr>
          <w:rFonts w:cs="Times New Roman"/>
          <w:bCs/>
          <w:color w:val="000000"/>
        </w:rPr>
        <w:t xml:space="preserve">; e </w:t>
      </w:r>
      <w:r w:rsidR="00962498" w:rsidRPr="009E77D6">
        <w:rPr>
          <w:rStyle w:val="nfase"/>
          <w:rFonts w:cs="Times New Roman"/>
          <w:i w:val="0"/>
          <w:iCs w:val="0"/>
        </w:rPr>
        <w:t xml:space="preserve">o </w:t>
      </w:r>
      <w:bookmarkStart w:id="7" w:name="_Hlk50584602"/>
      <w:r w:rsidR="00962498" w:rsidRPr="009E77D6">
        <w:rPr>
          <w:rStyle w:val="nfase"/>
          <w:rFonts w:cs="Times New Roman"/>
          <w:i w:val="0"/>
          <w:iCs w:val="0"/>
        </w:rPr>
        <w:t xml:space="preserve">Representante Institucional </w:t>
      </w:r>
      <w:r w:rsidR="00962498" w:rsidRPr="009E77D6">
        <w:rPr>
          <w:rStyle w:val="nfase"/>
          <w:rFonts w:cs="Times New Roman"/>
          <w:i w:val="0"/>
          <w:iCs w:val="0"/>
          <w:color w:val="000000" w:themeColor="text1"/>
        </w:rPr>
        <w:t>do Conselho Federal da Ordem dos Advogados do Brasil – OAB</w:t>
      </w:r>
      <w:r w:rsidR="00962498" w:rsidRPr="009E77D6">
        <w:rPr>
          <w:rFonts w:eastAsia="Times New Roman"/>
          <w:kern w:val="0"/>
          <w:lang w:eastAsia="pt-BR" w:bidi="ar-SA"/>
        </w:rPr>
        <w:t>,</w:t>
      </w:r>
      <w:bookmarkEnd w:id="7"/>
      <w:r w:rsidR="00962498" w:rsidRPr="009E77D6">
        <w:rPr>
          <w:rFonts w:eastAsia="Times New Roman"/>
          <w:kern w:val="0"/>
          <w:lang w:eastAsia="pt-BR" w:bidi="ar-SA"/>
        </w:rPr>
        <w:t xml:space="preserve"> </w:t>
      </w:r>
      <w:r w:rsidR="00962498" w:rsidRPr="009E77D6">
        <w:rPr>
          <w:rFonts w:eastAsia="Times New Roman" w:cs="Times New Roman"/>
          <w:kern w:val="0"/>
          <w:lang w:eastAsia="pt-BR" w:bidi="ar-SA"/>
        </w:rPr>
        <w:t>Hélio das Chagas Leitão Neto</w:t>
      </w:r>
      <w:r w:rsidR="00962498">
        <w:rPr>
          <w:rFonts w:eastAsia="Times New Roman" w:cs="Times New Roman"/>
          <w:kern w:val="0"/>
          <w:lang w:eastAsia="pt-BR" w:bidi="ar-SA"/>
        </w:rPr>
        <w:t xml:space="preserve">. </w:t>
      </w:r>
      <w:r w:rsidR="00E1357A" w:rsidRPr="00301E39">
        <w:rPr>
          <w:rStyle w:val="nfase"/>
          <w:rFonts w:cs="Times New Roman"/>
          <w:i w:val="0"/>
          <w:iCs w:val="0"/>
          <w:color w:val="000000" w:themeColor="text1"/>
        </w:rPr>
        <w:t>Presentes, também,</w:t>
      </w:r>
      <w:r w:rsidR="00100560">
        <w:rPr>
          <w:rFonts w:cs="Times New Roman"/>
          <w:bCs/>
          <w:color w:val="000000"/>
        </w:rPr>
        <w:t xml:space="preserve"> </w:t>
      </w:r>
      <w:r w:rsidR="00DB4FC3">
        <w:rPr>
          <w:rFonts w:cs="Times New Roman"/>
          <w:bCs/>
          <w:color w:val="000000"/>
        </w:rPr>
        <w:t>o</w:t>
      </w:r>
      <w:r w:rsidR="00DB4FC3" w:rsidRPr="00DB4FC3">
        <w:rPr>
          <w:rFonts w:cs="Times New Roman"/>
          <w:bCs/>
          <w:color w:val="000000"/>
        </w:rPr>
        <w:t xml:space="preserve"> Subprocurador-Geral de Justiça do Estado do Rio de Janeiro, Marfan Martins Vieira; o Procurador de Justiça do Estado de Rondônia, Rodney Pereira de Paula; o Promotor de Justiça do Estado de Pernambuco, Antonio Rolemberg Feitosa Junior; o Procurador do Trabalho, Rafael Dias Marques; o Procurador-Geral de Justiça do Estado do Pará, César Mattar Junior; a Corregedora-Geral do Ministério Público do Estado do Maranhão, Themis Maria Pacheco de Carvalho; o Promotor de Justiça do Estado do Maranhão, José Márcio Maia Alves; o Procurador-Geral de Justiça do Estado do Maranhão, Eduardo Jorge Hiluy Nicolau; o Presidente da Associação Nacional dos Procuradores da República – ANPR, Ubiratan Cazetta; o Vice-Presidente da Associação Nacional dos Membros do Ministério Público – CONAMP, Tarcísio José Sousa Bonfim; a Procuradora-Geral de Justiça </w:t>
      </w:r>
      <w:r w:rsidR="00DB4FC3" w:rsidRPr="00DB4FC3">
        <w:rPr>
          <w:rFonts w:cs="Times New Roman"/>
          <w:bCs/>
          <w:color w:val="000000"/>
        </w:rPr>
        <w:lastRenderedPageBreak/>
        <w:t>do Estado de Roraima, Janaína Carneiro Costa; a Promotora de Justiça</w:t>
      </w:r>
      <w:r w:rsidR="002029DD">
        <w:rPr>
          <w:rFonts w:cs="Times New Roman"/>
          <w:bCs/>
          <w:color w:val="000000"/>
        </w:rPr>
        <w:t xml:space="preserve"> </w:t>
      </w:r>
      <w:r w:rsidR="00DB4FC3" w:rsidRPr="00DB4FC3">
        <w:rPr>
          <w:rFonts w:cs="Times New Roman"/>
          <w:bCs/>
          <w:color w:val="000000"/>
        </w:rPr>
        <w:t xml:space="preserve">do Estado de Pernambuco, Patrícia Ferreira Wanderley de Siqueira Goulding; a Procuradora-Geral de Justiça do Estado do Amapá, Ivana Lúcia Franco Cei; o Presidente da Associação do Ministério Público do Rio Grande do Sul – AMPRS, João Ricardo Santos Tavares; o Promotor de Justiça do Estado do Rio Grande do Sul, Fabiano Dallazen; o Procurador de Justiça do Estado de Santa Catarina, Rui Carlos Kolb Schiefler; o Presidente da CONAMP, Manoel Victor Sereni Murrieta e Tavares; o Presidente da Associação do Ministério Público do Estado do Maranhão – AMPEM, Gilberto Câmara França Júnior; a Presidente da Associação do Ministério Público do Estado do Rio Grande do Norte – AMPERN, Juliana Limeira Teixeira; a Presidente da Associação do Ministério Público de Pernambuco – AMPPE, Deluse Amaral Rolim Florentino; </w:t>
      </w:r>
      <w:r w:rsidR="002029DD">
        <w:rPr>
          <w:rFonts w:cs="Times New Roman"/>
          <w:bCs/>
          <w:color w:val="000000"/>
        </w:rPr>
        <w:t>o</w:t>
      </w:r>
      <w:r w:rsidR="00DB4FC3" w:rsidRPr="00DB4FC3">
        <w:rPr>
          <w:rFonts w:cs="Times New Roman"/>
          <w:bCs/>
          <w:color w:val="000000"/>
        </w:rPr>
        <w:t xml:space="preserve"> Promotor de Justiça do Estado de Santa Catarina, Alexandre Carrinho Muniz; o Procurador de Justiça do Estado de Mato Grosso, Marcelo Ferra de Carvalho; </w:t>
      </w:r>
      <w:r w:rsidR="002029DD">
        <w:rPr>
          <w:rFonts w:cs="Times New Roman"/>
          <w:bCs/>
          <w:color w:val="000000"/>
        </w:rPr>
        <w:t xml:space="preserve">o </w:t>
      </w:r>
      <w:r w:rsidR="00DB4FC3" w:rsidRPr="00DB4FC3">
        <w:rPr>
          <w:rFonts w:cs="Times New Roman"/>
          <w:bCs/>
          <w:color w:val="000000"/>
        </w:rPr>
        <w:t>membro auxiliar do CNMP, Nelson Lacava Filho; o Procurador-Geral de Justiça do Estado de Pernambuco, Paulo Augusto de Freitas Oliveira; o Presidente da Associação Sul-Mato-Grossense dos Membros do Ministério Público – ASMMP, Romão Ávila Milhan Junior; o Promotor de Justiça do Estado de Rondônia, Everson Antonio Pini; a Procuradora de Justiça do Estado do Acre, Meri Cristina Amaral Gonçalves; a Promotora de Justiça do Estado de Pernambuco, Marcia Bastos Balazeiro Coelho; o Promotor de Justiça do Estado de Santa Catarina, Carlos Renato Silvy Teive; e o Promotor de Justiça do Estado de Mato Grosso, Rodrigo Fonseca Costa.</w:t>
      </w:r>
      <w:r w:rsidR="00DB4FC3">
        <w:rPr>
          <w:rFonts w:cs="Times New Roman"/>
          <w:bCs/>
          <w:color w:val="000000"/>
        </w:rPr>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9E5F5C" w:rsidRPr="00904D78">
        <w:rPr>
          <w:rStyle w:val="nfaseforte"/>
          <w:rFonts w:cs="Times New Roman"/>
          <w:b w:val="0"/>
          <w:color w:val="000000"/>
        </w:rPr>
        <w:t>submeteu</w:t>
      </w:r>
      <w:r w:rsidR="009E5F5C" w:rsidRPr="00CA541F">
        <w:rPr>
          <w:rStyle w:val="nfaseforte"/>
          <w:rFonts w:cs="Times New Roman"/>
          <w:b w:val="0"/>
          <w:color w:val="000000"/>
        </w:rPr>
        <w:t xml:space="preserve"> ao Plenário a Ata</w:t>
      </w:r>
      <w:r w:rsidR="00FF5F84" w:rsidRPr="00CA541F">
        <w:rPr>
          <w:rStyle w:val="nfaseforte"/>
          <w:rFonts w:cs="Times New Roman"/>
          <w:b w:val="0"/>
          <w:color w:val="000000"/>
        </w:rPr>
        <w:t xml:space="preserve"> da </w:t>
      </w:r>
      <w:r>
        <w:rPr>
          <w:rStyle w:val="nfaseforte"/>
          <w:b w:val="0"/>
        </w:rPr>
        <w:t>1</w:t>
      </w:r>
      <w:r w:rsidR="00962498">
        <w:rPr>
          <w:rStyle w:val="nfaseforte"/>
          <w:b w:val="0"/>
        </w:rPr>
        <w:t>1</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w:t>
      </w:r>
      <w:r w:rsidR="0065314B" w:rsidRPr="00DC66A4">
        <w:rPr>
          <w:rStyle w:val="nfaseforte"/>
          <w:rFonts w:cs="Times New Roman"/>
          <w:b w:val="0"/>
          <w:color w:val="000000"/>
        </w:rPr>
        <w:t>que fo</w:t>
      </w:r>
      <w:r w:rsidR="0065314B">
        <w:rPr>
          <w:rStyle w:val="nfaseforte"/>
          <w:rFonts w:cs="Times New Roman"/>
          <w:b w:val="0"/>
          <w:color w:val="000000"/>
        </w:rPr>
        <w:t>i</w:t>
      </w:r>
      <w:r w:rsidR="0065314B" w:rsidRPr="00DC66A4">
        <w:rPr>
          <w:rStyle w:val="nfaseforte"/>
          <w:rFonts w:cs="Times New Roman"/>
          <w:b w:val="0"/>
          <w:color w:val="000000"/>
        </w:rPr>
        <w:t xml:space="preserve"> aprovada à unanimidade, sem retificação. </w:t>
      </w:r>
      <w:r w:rsidR="0008055A">
        <w:rPr>
          <w:rStyle w:val="nfaseforte"/>
          <w:rFonts w:cs="Times New Roman"/>
          <w:b w:val="0"/>
          <w:color w:val="000000"/>
        </w:rPr>
        <w:t>Na sequência</w:t>
      </w:r>
      <w:r w:rsidR="004C5555">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962498">
        <w:rPr>
          <w:rStyle w:val="nfaseforte"/>
          <w:rFonts w:cs="Times New Roman"/>
          <w:b w:val="0"/>
          <w:color w:val="000000"/>
        </w:rPr>
        <w:t>12</w:t>
      </w:r>
      <w:r w:rsidR="008249B6" w:rsidRPr="00DC66A4">
        <w:rPr>
          <w:rStyle w:val="nfaseforte"/>
          <w:rFonts w:cs="Times New Roman"/>
          <w:b w:val="0"/>
          <w:color w:val="000000"/>
        </w:rPr>
        <w:t xml:space="preserve"> (</w:t>
      </w:r>
      <w:r w:rsidR="00962498">
        <w:rPr>
          <w:rStyle w:val="nfaseforte"/>
          <w:rFonts w:cs="Times New Roman"/>
          <w:b w:val="0"/>
          <w:color w:val="000000"/>
        </w:rPr>
        <w:t>doze</w:t>
      </w:r>
      <w:r w:rsidR="008249B6" w:rsidRPr="00DC66A4">
        <w:rPr>
          <w:rStyle w:val="nfaseforte"/>
          <w:rFonts w:cs="Times New Roman"/>
          <w:b w:val="0"/>
          <w:color w:val="000000"/>
        </w:rPr>
        <w:t xml:space="preserve">), publicadas no período de </w:t>
      </w:r>
      <w:r w:rsidR="00962498">
        <w:rPr>
          <w:rStyle w:val="nfaseforte"/>
          <w:rFonts w:cs="Times New Roman"/>
          <w:b w:val="0"/>
          <w:bCs w:val="0"/>
          <w:color w:val="000000"/>
        </w:rPr>
        <w:t>09</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962498">
        <w:rPr>
          <w:rStyle w:val="nfaseforte"/>
          <w:rFonts w:cs="Times New Roman"/>
          <w:b w:val="0"/>
          <w:bCs w:val="0"/>
          <w:color w:val="000000"/>
        </w:rPr>
        <w:t>8</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962498">
        <w:rPr>
          <w:rStyle w:val="nfaseforte"/>
          <w:rFonts w:cs="Times New Roman"/>
          <w:b w:val="0"/>
          <w:bCs w:val="0"/>
          <w:color w:val="000000"/>
        </w:rPr>
        <w:t>22</w:t>
      </w:r>
      <w:r w:rsidR="00CA250E" w:rsidRPr="00DC66A4">
        <w:rPr>
          <w:rStyle w:val="nfaseforte"/>
          <w:rFonts w:cs="Times New Roman"/>
          <w:b w:val="0"/>
          <w:bCs w:val="0"/>
          <w:color w:val="000000"/>
        </w:rPr>
        <w:t>/0</w:t>
      </w:r>
      <w:r>
        <w:rPr>
          <w:rStyle w:val="nfaseforte"/>
          <w:rFonts w:cs="Times New Roman"/>
          <w:b w:val="0"/>
          <w:bCs w:val="0"/>
          <w:color w:val="000000"/>
        </w:rPr>
        <w:t>8</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E1357A"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962498">
        <w:rPr>
          <w:rStyle w:val="nfaseforte"/>
          <w:rFonts w:cs="Times New Roman"/>
          <w:b w:val="0"/>
          <w:color w:val="000000"/>
        </w:rPr>
        <w:t>6</w:t>
      </w:r>
      <w:r w:rsidR="0065314B">
        <w:rPr>
          <w:rStyle w:val="nfaseforte"/>
          <w:rFonts w:cs="Times New Roman"/>
          <w:b w:val="0"/>
          <w:color w:val="000000"/>
        </w:rPr>
        <w:t xml:space="preserve"> </w:t>
      </w:r>
      <w:r w:rsidR="008249B6" w:rsidRPr="00DC66A4">
        <w:rPr>
          <w:rStyle w:val="nfaseforte"/>
          <w:rFonts w:cs="Times New Roman"/>
          <w:b w:val="0"/>
          <w:color w:val="000000"/>
        </w:rPr>
        <w:t>(</w:t>
      </w:r>
      <w:r w:rsidR="00962498">
        <w:rPr>
          <w:rStyle w:val="nfaseforte"/>
          <w:rFonts w:cs="Times New Roman"/>
          <w:b w:val="0"/>
          <w:color w:val="000000"/>
        </w:rPr>
        <w:t>seis</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962498">
        <w:rPr>
          <w:rStyle w:val="nfaseforte"/>
          <w:rFonts w:cs="Times New Roman"/>
          <w:b w:val="0"/>
          <w:bCs w:val="0"/>
          <w:color w:val="000000"/>
        </w:rPr>
        <w:t>09</w:t>
      </w:r>
      <w:r w:rsidR="00962498" w:rsidRPr="00DC66A4">
        <w:rPr>
          <w:rStyle w:val="nfaseforte"/>
          <w:rFonts w:cs="Times New Roman"/>
          <w:b w:val="0"/>
          <w:bCs w:val="0"/>
          <w:color w:val="000000"/>
        </w:rPr>
        <w:t>/</w:t>
      </w:r>
      <w:r w:rsidR="00962498">
        <w:rPr>
          <w:rStyle w:val="nfaseforte"/>
          <w:rFonts w:cs="Times New Roman"/>
          <w:b w:val="0"/>
          <w:bCs w:val="0"/>
          <w:color w:val="000000"/>
        </w:rPr>
        <w:t>08</w:t>
      </w:r>
      <w:r w:rsidR="00962498" w:rsidRPr="00DC66A4">
        <w:rPr>
          <w:rStyle w:val="nfaseforte"/>
          <w:rFonts w:cs="Times New Roman"/>
          <w:b w:val="0"/>
          <w:bCs w:val="0"/>
          <w:color w:val="000000"/>
        </w:rPr>
        <w:t>/202</w:t>
      </w:r>
      <w:r w:rsidR="00962498">
        <w:rPr>
          <w:rStyle w:val="nfaseforte"/>
          <w:rFonts w:cs="Times New Roman"/>
          <w:b w:val="0"/>
          <w:bCs w:val="0"/>
          <w:color w:val="000000"/>
        </w:rPr>
        <w:t>2</w:t>
      </w:r>
      <w:r w:rsidR="00962498" w:rsidRPr="00DC66A4">
        <w:rPr>
          <w:rStyle w:val="nfaseforte"/>
          <w:rFonts w:cs="Times New Roman"/>
          <w:b w:val="0"/>
          <w:bCs w:val="0"/>
          <w:color w:val="000000"/>
        </w:rPr>
        <w:t xml:space="preserve"> a </w:t>
      </w:r>
      <w:r w:rsidR="00962498">
        <w:rPr>
          <w:rStyle w:val="nfaseforte"/>
          <w:rFonts w:cs="Times New Roman"/>
          <w:b w:val="0"/>
          <w:bCs w:val="0"/>
          <w:color w:val="000000"/>
        </w:rPr>
        <w:t>22</w:t>
      </w:r>
      <w:r w:rsidR="00962498" w:rsidRPr="00DC66A4">
        <w:rPr>
          <w:rStyle w:val="nfaseforte"/>
          <w:rFonts w:cs="Times New Roman"/>
          <w:b w:val="0"/>
          <w:bCs w:val="0"/>
          <w:color w:val="000000"/>
        </w:rPr>
        <w:t>/0</w:t>
      </w:r>
      <w:r w:rsidR="00962498">
        <w:rPr>
          <w:rStyle w:val="nfaseforte"/>
          <w:rFonts w:cs="Times New Roman"/>
          <w:b w:val="0"/>
          <w:bCs w:val="0"/>
          <w:color w:val="000000"/>
        </w:rPr>
        <w:t>8</w:t>
      </w:r>
      <w:r w:rsidR="00962498" w:rsidRPr="00DC66A4">
        <w:rPr>
          <w:rStyle w:val="nfaseforte"/>
          <w:rFonts w:cs="Times New Roman"/>
          <w:b w:val="0"/>
          <w:bCs w:val="0"/>
          <w:color w:val="000000"/>
        </w:rPr>
        <w:t>/20</w:t>
      </w:r>
      <w:r w:rsidR="00962498">
        <w:rPr>
          <w:rStyle w:val="nfaseforte"/>
          <w:rFonts w:cs="Times New Roman"/>
          <w:b w:val="0"/>
          <w:bCs w:val="0"/>
          <w:color w:val="000000"/>
        </w:rPr>
        <w:t>22</w:t>
      </w:r>
      <w:r w:rsidR="008249B6" w:rsidRPr="00D2589D">
        <w:rPr>
          <w:rStyle w:val="nfaseforte"/>
          <w:rFonts w:cs="Times New Roman"/>
          <w:b w:val="0"/>
          <w:color w:val="000000"/>
        </w:rPr>
        <w:t>.</w:t>
      </w:r>
      <w:r w:rsidR="00D37D88" w:rsidRPr="00D2589D">
        <w:rPr>
          <w:rStyle w:val="nfaseforte"/>
          <w:rFonts w:cs="Times New Roman"/>
          <w:b w:val="0"/>
          <w:color w:val="000000"/>
        </w:rPr>
        <w:t xml:space="preserve"> </w:t>
      </w:r>
      <w:r w:rsidR="0008055A" w:rsidRPr="00D2589D">
        <w:rPr>
          <w:rStyle w:val="nfaseforte"/>
          <w:rFonts w:cs="Times New Roman"/>
          <w:b w:val="0"/>
          <w:color w:val="000000"/>
        </w:rPr>
        <w:t>Após</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D2589D">
        <w:rPr>
          <w:rStyle w:val="nfaseforte"/>
          <w:rFonts w:cs="Times New Roman"/>
          <w:b w:val="0"/>
          <w:color w:val="000000"/>
        </w:rPr>
        <w:t xml:space="preserve"> o adiamento dos Processos</w:t>
      </w:r>
      <w:r w:rsidR="004F5A9E" w:rsidRPr="00D2589D">
        <w:rPr>
          <w:rStyle w:val="nfaseforte"/>
          <w:rFonts w:cs="Times New Roman"/>
          <w:b w:val="0"/>
          <w:color w:val="000000"/>
        </w:rPr>
        <w:t xml:space="preserve"> nº</w:t>
      </w:r>
      <w:r w:rsidR="004F5A9E" w:rsidRPr="00D2589D">
        <w:rPr>
          <w:rStyle w:val="nfaseforte"/>
          <w:rFonts w:cs="Times New Roman"/>
          <w:b w:val="0"/>
          <w:color w:val="000000"/>
          <w:vertAlign w:val="superscript"/>
        </w:rPr>
        <w:t>s</w:t>
      </w:r>
      <w:r w:rsidR="0065314B">
        <w:rPr>
          <w:rStyle w:val="nfaseforte"/>
          <w:rFonts w:cs="Times New Roman"/>
          <w:b w:val="0"/>
          <w:color w:val="000000"/>
          <w:vertAlign w:val="superscript"/>
        </w:rPr>
        <w:t xml:space="preserve"> </w:t>
      </w:r>
      <w:r w:rsidR="00900713" w:rsidRPr="002C36D8">
        <w:rPr>
          <w:rFonts w:cs="Times New Roman"/>
        </w:rPr>
        <w:t>1.00328/2018-90</w:t>
      </w:r>
      <w:r w:rsidR="00900713">
        <w:rPr>
          <w:rFonts w:cs="Times New Roman"/>
        </w:rPr>
        <w:t xml:space="preserve">; </w:t>
      </w:r>
      <w:r w:rsidR="00900713" w:rsidRPr="002C36D8">
        <w:rPr>
          <w:rFonts w:cs="Times New Roman"/>
          <w:lang w:eastAsia="ar-SA"/>
        </w:rPr>
        <w:t>1.00461/2019-18</w:t>
      </w:r>
      <w:r w:rsidR="00900713">
        <w:rPr>
          <w:rFonts w:cs="Times New Roman"/>
          <w:lang w:eastAsia="ar-SA"/>
        </w:rPr>
        <w:t xml:space="preserve">; </w:t>
      </w:r>
      <w:r w:rsidR="00900713" w:rsidRPr="002C36D8">
        <w:rPr>
          <w:rFonts w:cs="Times New Roman"/>
        </w:rPr>
        <w:t>1.00664/2021-00</w:t>
      </w:r>
      <w:r w:rsidR="00900713">
        <w:rPr>
          <w:rFonts w:cs="Times New Roman"/>
        </w:rPr>
        <w:t xml:space="preserve">; </w:t>
      </w:r>
      <w:r w:rsidR="00900713" w:rsidRPr="002C36D8">
        <w:rPr>
          <w:rFonts w:cs="Times New Roman"/>
        </w:rPr>
        <w:t>1.01279/2021-08</w:t>
      </w:r>
      <w:r w:rsidR="00900713">
        <w:rPr>
          <w:rFonts w:cs="Times New Roman"/>
        </w:rPr>
        <w:t xml:space="preserve">; </w:t>
      </w:r>
      <w:r w:rsidR="00900713" w:rsidRPr="002C36D8">
        <w:rPr>
          <w:rFonts w:cs="Times New Roman"/>
        </w:rPr>
        <w:t>1.01272/2021-22</w:t>
      </w:r>
      <w:r w:rsidR="00900713">
        <w:rPr>
          <w:rFonts w:cs="Times New Roman"/>
        </w:rPr>
        <w:t xml:space="preserve">; </w:t>
      </w:r>
      <w:r w:rsidR="00900713" w:rsidRPr="0032735E">
        <w:rPr>
          <w:rFonts w:cs="Times New Roman"/>
        </w:rPr>
        <w:t>1.00272/2021-04</w:t>
      </w:r>
      <w:r w:rsidR="00900713">
        <w:rPr>
          <w:rFonts w:cs="Times New Roman"/>
        </w:rPr>
        <w:t xml:space="preserve">; </w:t>
      </w:r>
      <w:r w:rsidR="00900713" w:rsidRPr="00C64C73">
        <w:rPr>
          <w:rFonts w:cs="Times New Roman"/>
        </w:rPr>
        <w:t>1.00152/2022-61</w:t>
      </w:r>
      <w:r w:rsidR="00900713">
        <w:rPr>
          <w:rFonts w:cs="Times New Roman"/>
        </w:rPr>
        <w:t xml:space="preserve">; bem como dos </w:t>
      </w:r>
      <w:r w:rsidR="00900713">
        <w:rPr>
          <w:rFonts w:cs="Times New Roman"/>
        </w:rPr>
        <w:lastRenderedPageBreak/>
        <w:t>Processos nº</w:t>
      </w:r>
      <w:r w:rsidR="00900713" w:rsidRPr="00900713">
        <w:rPr>
          <w:rFonts w:cs="Times New Roman"/>
          <w:vertAlign w:val="superscript"/>
        </w:rPr>
        <w:t xml:space="preserve">s </w:t>
      </w:r>
      <w:r w:rsidR="00900713" w:rsidRPr="007A4800">
        <w:rPr>
          <w:rFonts w:cs="Times New Roman"/>
        </w:rPr>
        <w:t>1.00675/2022-07</w:t>
      </w:r>
      <w:r w:rsidR="00900713">
        <w:rPr>
          <w:rFonts w:cs="Times New Roman"/>
        </w:rPr>
        <w:t xml:space="preserve"> e </w:t>
      </w:r>
      <w:r w:rsidR="00900713" w:rsidRPr="007A4800">
        <w:rPr>
          <w:rFonts w:cs="Times New Roman"/>
        </w:rPr>
        <w:t>1.00676/2022-52</w:t>
      </w:r>
      <w:r w:rsidR="00900713">
        <w:rPr>
          <w:rFonts w:cs="Times New Roman"/>
        </w:rPr>
        <w:t xml:space="preserve">, a pedido do Conselheiro que estava com vista dos autos.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w:t>
      </w:r>
      <w:r w:rsidR="00D2589D">
        <w:rPr>
          <w:rFonts w:cs="Times New Roman"/>
        </w:rPr>
        <w:t>s</w:t>
      </w:r>
      <w:r w:rsidR="004F5A9E">
        <w:rPr>
          <w:rFonts w:cs="Times New Roman"/>
        </w:rPr>
        <w:t xml:space="preserve"> </w:t>
      </w:r>
      <w:r w:rsidR="004F5A9E" w:rsidRPr="0035055E">
        <w:rPr>
          <w:rFonts w:cs="Times New Roman"/>
        </w:rPr>
        <w:t>Processo</w:t>
      </w:r>
      <w:r w:rsidR="00D2589D" w:rsidRPr="0035055E">
        <w:rPr>
          <w:rFonts w:cs="Times New Roman"/>
        </w:rPr>
        <w:t>s</w:t>
      </w:r>
      <w:r w:rsidR="00A20FEC" w:rsidRPr="0035055E">
        <w:rPr>
          <w:rFonts w:cs="Times New Roman"/>
        </w:rPr>
        <w:t xml:space="preserve"> </w:t>
      </w:r>
      <w:r w:rsidR="00A20FEC" w:rsidRPr="0035055E">
        <w:rPr>
          <w:rStyle w:val="nfaseforte"/>
          <w:rFonts w:cs="Times New Roman"/>
          <w:b w:val="0"/>
          <w:color w:val="000000"/>
        </w:rPr>
        <w:t>nº</w:t>
      </w:r>
      <w:r w:rsidR="00A20FEC" w:rsidRPr="0035055E">
        <w:rPr>
          <w:rStyle w:val="nfaseforte"/>
          <w:rFonts w:cs="Times New Roman"/>
          <w:b w:val="0"/>
          <w:color w:val="000000"/>
          <w:vertAlign w:val="superscript"/>
        </w:rPr>
        <w:t>s</w:t>
      </w:r>
      <w:r w:rsidR="00900713">
        <w:rPr>
          <w:rStyle w:val="nfaseforte"/>
          <w:rFonts w:cs="Times New Roman"/>
          <w:b w:val="0"/>
          <w:color w:val="000000"/>
          <w:vertAlign w:val="superscript"/>
        </w:rPr>
        <w:t xml:space="preserve"> </w:t>
      </w:r>
      <w:r w:rsidR="00900713" w:rsidRPr="002C36D8">
        <w:rPr>
          <w:rFonts w:cs="Times New Roman"/>
        </w:rPr>
        <w:t>1.00064/2021-98</w:t>
      </w:r>
      <w:r w:rsidR="00FD3AE5">
        <w:rPr>
          <w:rFonts w:cs="Times New Roman"/>
        </w:rPr>
        <w:t xml:space="preserve"> e </w:t>
      </w:r>
      <w:r w:rsidR="00FD3AE5" w:rsidRPr="002C36D8">
        <w:rPr>
          <w:rFonts w:cs="Times New Roman"/>
        </w:rPr>
        <w:t>1.00427/2022-02</w:t>
      </w:r>
      <w:r w:rsidR="00FD3AE5">
        <w:rPr>
          <w:rFonts w:cs="Times New Roman"/>
        </w:rPr>
        <w:t xml:space="preserve">. </w:t>
      </w:r>
      <w:r w:rsidR="0008055A" w:rsidRPr="00B05B1C">
        <w:rPr>
          <w:rFonts w:cs="Times New Roman"/>
        </w:rPr>
        <w:t xml:space="preserve">Em seguida, </w:t>
      </w:r>
      <w:r w:rsidR="0008055A" w:rsidRPr="00B05B1C">
        <w:rPr>
          <w:rStyle w:val="nfaseforte"/>
          <w:rFonts w:cs="Times New Roman"/>
          <w:b w:val="0"/>
          <w:bCs w:val="0"/>
        </w:rPr>
        <w:t>o Conselheiro</w:t>
      </w:r>
      <w:r w:rsidR="00612577">
        <w:rPr>
          <w:rStyle w:val="nfaseforte"/>
          <w:rFonts w:cs="Times New Roman"/>
          <w:b w:val="0"/>
          <w:bCs w:val="0"/>
        </w:rPr>
        <w:t xml:space="preserve"> </w:t>
      </w:r>
      <w:r w:rsidR="00FD3AE5">
        <w:rPr>
          <w:rStyle w:val="nfaseforte"/>
          <w:rFonts w:cs="Times New Roman"/>
          <w:b w:val="0"/>
          <w:bCs w:val="0"/>
        </w:rPr>
        <w:t>Moacyr Rey</w:t>
      </w:r>
      <w:r w:rsidR="006B52C1">
        <w:rPr>
          <w:rStyle w:val="nfaseforte"/>
          <w:rFonts w:cs="Times New Roman"/>
          <w:b w:val="0"/>
          <w:bCs w:val="0"/>
        </w:rPr>
        <w:t xml:space="preserve"> </w:t>
      </w:r>
      <w:r w:rsidR="0008055A" w:rsidRPr="00B05B1C">
        <w:rPr>
          <w:rFonts w:cs="Times New Roman"/>
        </w:rPr>
        <w:t>l</w:t>
      </w:r>
      <w:r w:rsidR="0008055A" w:rsidRPr="00B05B1C">
        <w:rPr>
          <w:rFonts w:cs="Times New Roman"/>
          <w:bCs/>
        </w:rPr>
        <w:t xml:space="preserve">evou à deliberação, extrapauta, </w:t>
      </w:r>
      <w:r w:rsidR="0008055A" w:rsidRPr="00B05B1C">
        <w:rPr>
          <w:rFonts w:cs="Times New Roman"/>
        </w:rPr>
        <w:t>o</w:t>
      </w:r>
      <w:r w:rsidR="00FD3AE5">
        <w:rPr>
          <w:rFonts w:cs="Times New Roman"/>
        </w:rPr>
        <w:t xml:space="preserve"> </w:t>
      </w:r>
      <w:r w:rsidR="00FD3AE5" w:rsidRPr="00B05B1C">
        <w:rPr>
          <w:rFonts w:cs="Times New Roman"/>
        </w:rPr>
        <w:t xml:space="preserve">Processo Administrativo Disciplinar </w:t>
      </w:r>
      <w:r w:rsidR="00FD3AE5" w:rsidRPr="00B05B1C">
        <w:rPr>
          <w:rFonts w:cs="Times New Roman"/>
          <w:lang w:eastAsia="ar-SA"/>
        </w:rPr>
        <w:t>nº</w:t>
      </w:r>
      <w:r w:rsidR="00FD3AE5">
        <w:rPr>
          <w:rFonts w:cs="Times New Roman"/>
          <w:lang w:eastAsia="ar-SA"/>
        </w:rPr>
        <w:t xml:space="preserve"> </w:t>
      </w:r>
      <w:r w:rsidR="00FD3AE5" w:rsidRPr="00612577">
        <w:rPr>
          <w:rFonts w:cs="Times New Roman"/>
          <w:lang w:eastAsia="ar-SA"/>
        </w:rPr>
        <w:t>1.00</w:t>
      </w:r>
      <w:r w:rsidR="00FD3AE5">
        <w:rPr>
          <w:rFonts w:cs="Times New Roman"/>
          <w:lang w:eastAsia="ar-SA"/>
        </w:rPr>
        <w:t>792</w:t>
      </w:r>
      <w:r w:rsidR="00FD3AE5" w:rsidRPr="00612577">
        <w:rPr>
          <w:rFonts w:cs="Times New Roman"/>
          <w:lang w:eastAsia="ar-SA"/>
        </w:rPr>
        <w:t>/202</w:t>
      </w:r>
      <w:r w:rsidR="00FD3AE5">
        <w:rPr>
          <w:rFonts w:cs="Times New Roman"/>
          <w:lang w:eastAsia="ar-SA"/>
        </w:rPr>
        <w:t>1</w:t>
      </w:r>
      <w:r w:rsidR="00FD3AE5" w:rsidRPr="00612577">
        <w:rPr>
          <w:rFonts w:cs="Times New Roman"/>
          <w:lang w:eastAsia="ar-SA"/>
        </w:rPr>
        <w:t>-</w:t>
      </w:r>
      <w:r w:rsidR="00FD3AE5">
        <w:rPr>
          <w:rFonts w:cs="Times New Roman"/>
          <w:lang w:eastAsia="ar-SA"/>
        </w:rPr>
        <w:t>72</w:t>
      </w:r>
      <w:r w:rsidR="00FD3AE5">
        <w:rPr>
          <w:rStyle w:val="nfaseforte"/>
          <w:rFonts w:cs="Times New Roman"/>
          <w:b w:val="0"/>
          <w:bCs w:val="0"/>
        </w:rPr>
        <w:t xml:space="preserve">, </w:t>
      </w:r>
      <w:r w:rsidR="00FD3AE5" w:rsidRPr="00B05B1C">
        <w:rPr>
          <w:rStyle w:val="nfaseforte"/>
          <w:rFonts w:cs="Times New Roman"/>
          <w:b w:val="0"/>
          <w:color w:val="000000"/>
        </w:rPr>
        <w:t>visando à prorrogação de prazo, por 90 (noventa) dias, a partir de</w:t>
      </w:r>
      <w:r w:rsidR="00FD3AE5">
        <w:rPr>
          <w:rStyle w:val="nfaseforte"/>
          <w:rFonts w:cs="Times New Roman"/>
          <w:b w:val="0"/>
          <w:color w:val="000000"/>
        </w:rPr>
        <w:t xml:space="preserve"> 23</w:t>
      </w:r>
      <w:r w:rsidR="00FD3AE5" w:rsidRPr="00B05B1C">
        <w:rPr>
          <w:rStyle w:val="nfaseforte"/>
          <w:rFonts w:cs="Times New Roman"/>
          <w:b w:val="0"/>
          <w:color w:val="000000"/>
        </w:rPr>
        <w:t xml:space="preserve"> de </w:t>
      </w:r>
      <w:r w:rsidR="00FD3AE5">
        <w:rPr>
          <w:rStyle w:val="nfaseforte"/>
          <w:rFonts w:cs="Times New Roman"/>
          <w:b w:val="0"/>
          <w:color w:val="000000"/>
        </w:rPr>
        <w:t>agosto do corrente ano</w:t>
      </w:r>
      <w:r w:rsidR="00FD3AE5" w:rsidRPr="00B05B1C">
        <w:rPr>
          <w:rStyle w:val="nfaseforte"/>
          <w:rFonts w:cs="Times New Roman"/>
          <w:b w:val="0"/>
          <w:color w:val="000000"/>
        </w:rPr>
        <w:t>.</w:t>
      </w:r>
      <w:r w:rsidR="00FD3AE5">
        <w:rPr>
          <w:rStyle w:val="nfaseforte"/>
          <w:rFonts w:cs="Times New Roman"/>
          <w:b w:val="0"/>
          <w:color w:val="000000"/>
        </w:rPr>
        <w:t xml:space="preserve"> Na sequência, o Conselheiro Antônio Edílio apresentou Proposta</w:t>
      </w:r>
      <w:r w:rsidR="00DB4FC3">
        <w:rPr>
          <w:rStyle w:val="nfaseforte"/>
          <w:rFonts w:cs="Times New Roman"/>
          <w:b w:val="0"/>
          <w:color w:val="000000"/>
        </w:rPr>
        <w:t xml:space="preserve"> de </w:t>
      </w:r>
      <w:r w:rsidR="00DB4FC3" w:rsidRPr="00DB4FC3">
        <w:rPr>
          <w:rStyle w:val="nfaseforte"/>
          <w:rFonts w:cs="Times New Roman"/>
          <w:b w:val="0"/>
          <w:color w:val="000000"/>
        </w:rPr>
        <w:t xml:space="preserve">Resolução que </w:t>
      </w:r>
      <w:r w:rsidR="00DB4FC3">
        <w:rPr>
          <w:rStyle w:val="nfaseforte"/>
          <w:rFonts w:cs="Times New Roman"/>
          <w:b w:val="0"/>
          <w:color w:val="000000"/>
        </w:rPr>
        <w:t>“I</w:t>
      </w:r>
      <w:r w:rsidR="00DB4FC3" w:rsidRPr="00DB4FC3">
        <w:rPr>
          <w:rStyle w:val="nfaseforte"/>
          <w:rFonts w:cs="Times New Roman"/>
          <w:b w:val="0"/>
          <w:color w:val="000000"/>
        </w:rPr>
        <w:t>nstitui o Comitê Permanente Nacional de Monitoramento da Implementação de Decisões de Órgãos do Sistema Interamericano de Direitos Humanos (CONADH) no âmbito do Ministério Público brasileiro</w:t>
      </w:r>
      <w:r w:rsidR="00DB4FC3">
        <w:rPr>
          <w:rStyle w:val="nfaseforte"/>
          <w:rFonts w:cs="Times New Roman"/>
          <w:b w:val="0"/>
          <w:color w:val="000000"/>
        </w:rPr>
        <w:t>”</w:t>
      </w:r>
      <w:r w:rsidR="00175F2C">
        <w:rPr>
          <w:rFonts w:cs="Times New Roman"/>
          <w:bCs/>
          <w:color w:val="000000"/>
        </w:rPr>
        <w:t xml:space="preserve">, dando-se início aos trâmites </w:t>
      </w:r>
      <w:r w:rsidR="00175F2C" w:rsidRPr="00F605C7">
        <w:rPr>
          <w:rFonts w:cs="Times New Roman"/>
          <w:bCs/>
          <w:color w:val="000000"/>
        </w:rPr>
        <w:t>regimentais. Na ocasião</w:t>
      </w:r>
      <w:r w:rsidR="00C31933" w:rsidRPr="00F605C7">
        <w:rPr>
          <w:rStyle w:val="nfaseforte"/>
          <w:rFonts w:cs="Times New Roman"/>
          <w:b w:val="0"/>
        </w:rPr>
        <w:t>, o Presidente</w:t>
      </w:r>
      <w:r w:rsidR="00FD3AE5" w:rsidRPr="00F605C7">
        <w:rPr>
          <w:rStyle w:val="nfaseforte"/>
          <w:rFonts w:cs="Times New Roman"/>
          <w:b w:val="0"/>
          <w:color w:val="000000"/>
        </w:rPr>
        <w:t xml:space="preserve"> </w:t>
      </w:r>
      <w:r w:rsidR="00175F2C" w:rsidRPr="00F605C7">
        <w:rPr>
          <w:rStyle w:val="nfaseforte"/>
          <w:rFonts w:cs="Times New Roman"/>
          <w:b w:val="0"/>
          <w:color w:val="000000"/>
        </w:rPr>
        <w:t>registrou</w:t>
      </w:r>
      <w:r w:rsidR="00807DA8" w:rsidRPr="00F605C7">
        <w:rPr>
          <w:rStyle w:val="nfaseforte"/>
          <w:rFonts w:cs="Times New Roman"/>
          <w:b w:val="0"/>
          <w:color w:val="000000"/>
        </w:rPr>
        <w:t xml:space="preserve"> que, no dia 22 de agosto de 2022, esteve com o presidente</w:t>
      </w:r>
      <w:r w:rsidR="00175F2C" w:rsidRPr="00F605C7">
        <w:rPr>
          <w:rStyle w:val="nfaseforte"/>
          <w:rFonts w:cs="Times New Roman"/>
          <w:b w:val="0"/>
          <w:color w:val="000000"/>
        </w:rPr>
        <w:t xml:space="preserve"> </w:t>
      </w:r>
      <w:r w:rsidR="00807DA8" w:rsidRPr="00F605C7">
        <w:rPr>
          <w:rStyle w:val="nfaseforte"/>
          <w:rFonts w:cs="Times New Roman"/>
          <w:b w:val="0"/>
          <w:color w:val="000000"/>
        </w:rPr>
        <w:t>da Corte Interamericana de Direitos Humanos</w:t>
      </w:r>
      <w:r w:rsidR="00F91099" w:rsidRPr="00F605C7">
        <w:rPr>
          <w:rStyle w:val="nfaseforte"/>
          <w:rFonts w:cs="Times New Roman"/>
          <w:b w:val="0"/>
          <w:color w:val="000000"/>
        </w:rPr>
        <w:t xml:space="preserve">, Ricardo Pérez Manrique, </w:t>
      </w:r>
      <w:r w:rsidR="00807DA8" w:rsidRPr="00F605C7">
        <w:rPr>
          <w:rStyle w:val="nfaseforte"/>
          <w:rFonts w:cs="Times New Roman"/>
          <w:b w:val="0"/>
          <w:color w:val="000000"/>
        </w:rPr>
        <w:t xml:space="preserve">que demonstrou uma grande disposição </w:t>
      </w:r>
      <w:r w:rsidR="00F605C7">
        <w:rPr>
          <w:rStyle w:val="nfaseforte"/>
          <w:rFonts w:cs="Times New Roman"/>
          <w:b w:val="0"/>
          <w:color w:val="000000"/>
        </w:rPr>
        <w:t>em</w:t>
      </w:r>
      <w:r w:rsidR="00807DA8" w:rsidRPr="00F605C7">
        <w:rPr>
          <w:rStyle w:val="nfaseforte"/>
          <w:rFonts w:cs="Times New Roman"/>
          <w:b w:val="0"/>
          <w:color w:val="000000"/>
        </w:rPr>
        <w:t xml:space="preserve"> manter </w:t>
      </w:r>
      <w:r w:rsidR="00175F2C" w:rsidRPr="00F605C7">
        <w:rPr>
          <w:rStyle w:val="nfaseforte"/>
          <w:rFonts w:cs="Times New Roman"/>
          <w:b w:val="0"/>
          <w:color w:val="000000"/>
        </w:rPr>
        <w:t xml:space="preserve">uma relação </w:t>
      </w:r>
      <w:r w:rsidR="00807DA8" w:rsidRPr="00F605C7">
        <w:rPr>
          <w:rStyle w:val="nfaseforte"/>
          <w:rFonts w:cs="Times New Roman"/>
          <w:b w:val="0"/>
          <w:color w:val="000000"/>
        </w:rPr>
        <w:t xml:space="preserve">com o Ministério Público brasileiro </w:t>
      </w:r>
      <w:r w:rsidR="008D4267">
        <w:rPr>
          <w:rStyle w:val="nfaseforte"/>
          <w:rFonts w:cs="Times New Roman"/>
          <w:b w:val="0"/>
        </w:rPr>
        <w:t>por meio</w:t>
      </w:r>
      <w:r w:rsidR="00807DA8" w:rsidRPr="00F605C7">
        <w:rPr>
          <w:rStyle w:val="nfaseforte"/>
          <w:rFonts w:cs="Times New Roman"/>
          <w:b w:val="0"/>
        </w:rPr>
        <w:t xml:space="preserve"> de </w:t>
      </w:r>
      <w:r w:rsidR="00822A8D" w:rsidRPr="00F605C7">
        <w:rPr>
          <w:rStyle w:val="nfaseforte"/>
          <w:rFonts w:cs="Times New Roman"/>
          <w:b w:val="0"/>
        </w:rPr>
        <w:t xml:space="preserve">eventual </w:t>
      </w:r>
      <w:r w:rsidR="00807DA8" w:rsidRPr="00F605C7">
        <w:rPr>
          <w:rStyle w:val="nfaseforte"/>
          <w:rFonts w:cs="Times New Roman"/>
          <w:b w:val="0"/>
        </w:rPr>
        <w:t xml:space="preserve">convênio </w:t>
      </w:r>
      <w:r w:rsidR="00822A8D" w:rsidRPr="00F605C7">
        <w:rPr>
          <w:rStyle w:val="nfaseforte"/>
          <w:rFonts w:cs="Times New Roman"/>
          <w:b w:val="0"/>
        </w:rPr>
        <w:t xml:space="preserve">ou </w:t>
      </w:r>
      <w:r w:rsidR="00807DA8" w:rsidRPr="00F605C7">
        <w:rPr>
          <w:rStyle w:val="nfaseforte"/>
          <w:rFonts w:cs="Times New Roman"/>
          <w:b w:val="0"/>
        </w:rPr>
        <w:t>termo de cooperação</w:t>
      </w:r>
      <w:r w:rsidR="00F91099" w:rsidRPr="00F605C7">
        <w:rPr>
          <w:rStyle w:val="nfaseforte"/>
          <w:rFonts w:cs="Times New Roman"/>
          <w:b w:val="0"/>
        </w:rPr>
        <w:t>.</w:t>
      </w:r>
      <w:r w:rsidR="002A6836" w:rsidRPr="00F605C7">
        <w:rPr>
          <w:rStyle w:val="nfaseforte"/>
          <w:rFonts w:cs="Times New Roman"/>
          <w:b w:val="0"/>
        </w:rPr>
        <w:t xml:space="preserve"> </w:t>
      </w:r>
      <w:r w:rsidR="00E60014" w:rsidRPr="00F605C7">
        <w:rPr>
          <w:rStyle w:val="nfaseforte"/>
          <w:rFonts w:cs="Times New Roman"/>
          <w:b w:val="0"/>
        </w:rPr>
        <w:t>Nesse sentido</w:t>
      </w:r>
      <w:r w:rsidR="00175F2C" w:rsidRPr="00F605C7">
        <w:rPr>
          <w:rStyle w:val="nfaseforte"/>
          <w:rFonts w:cs="Times New Roman"/>
          <w:b w:val="0"/>
        </w:rPr>
        <w:t xml:space="preserve">, </w:t>
      </w:r>
      <w:r w:rsidR="008D4267">
        <w:rPr>
          <w:rStyle w:val="nfaseforte"/>
          <w:rFonts w:cs="Times New Roman"/>
          <w:b w:val="0"/>
        </w:rPr>
        <w:t xml:space="preserve">sugeriu que o </w:t>
      </w:r>
      <w:r w:rsidR="00175F2C" w:rsidRPr="00F605C7">
        <w:rPr>
          <w:rStyle w:val="nfaseforte"/>
          <w:rFonts w:cs="Times New Roman"/>
          <w:b w:val="0"/>
        </w:rPr>
        <w:t xml:space="preserve">Conselheiro Antônio Edílio </w:t>
      </w:r>
      <w:r w:rsidR="003F46A6" w:rsidRPr="00F605C7">
        <w:rPr>
          <w:rStyle w:val="nfaseforte"/>
          <w:rFonts w:cs="Times New Roman"/>
          <w:b w:val="0"/>
        </w:rPr>
        <w:t>mantivesse contato com o</w:t>
      </w:r>
      <w:r w:rsidR="009D0BC9" w:rsidRPr="00F605C7">
        <w:rPr>
          <w:rStyle w:val="nfaseforte"/>
          <w:rFonts w:cs="Times New Roman"/>
          <w:b w:val="0"/>
        </w:rPr>
        <w:t xml:space="preserve"> futuro</w:t>
      </w:r>
      <w:r w:rsidR="003F46A6" w:rsidRPr="00F605C7">
        <w:rPr>
          <w:rStyle w:val="nfaseforte"/>
          <w:rFonts w:cs="Times New Roman"/>
          <w:b w:val="0"/>
        </w:rPr>
        <w:t xml:space="preserve"> relator da </w:t>
      </w:r>
      <w:r w:rsidR="0096380F" w:rsidRPr="00F605C7">
        <w:rPr>
          <w:rStyle w:val="nfaseforte"/>
          <w:rFonts w:cs="Times New Roman"/>
          <w:b w:val="0"/>
        </w:rPr>
        <w:t xml:space="preserve">proposta apresentada </w:t>
      </w:r>
      <w:r w:rsidR="003F46A6" w:rsidRPr="00F605C7">
        <w:rPr>
          <w:rStyle w:val="nfaseforte"/>
          <w:rFonts w:cs="Times New Roman"/>
          <w:b w:val="0"/>
        </w:rPr>
        <w:t>para que</w:t>
      </w:r>
      <w:r w:rsidR="00793C30" w:rsidRPr="00F605C7">
        <w:rPr>
          <w:rStyle w:val="nfaseforte"/>
          <w:rFonts w:cs="Times New Roman"/>
          <w:b w:val="0"/>
        </w:rPr>
        <w:t xml:space="preserve">, </w:t>
      </w:r>
      <w:r w:rsidR="008D4267">
        <w:rPr>
          <w:rStyle w:val="nfaseforte"/>
          <w:rFonts w:cs="Times New Roman"/>
          <w:b w:val="0"/>
        </w:rPr>
        <w:t>juntamente</w:t>
      </w:r>
      <w:r w:rsidR="0096380F" w:rsidRPr="00F605C7">
        <w:rPr>
          <w:rStyle w:val="nfaseforte"/>
          <w:rFonts w:cs="Times New Roman"/>
          <w:b w:val="0"/>
        </w:rPr>
        <w:t xml:space="preserve"> </w:t>
      </w:r>
      <w:r w:rsidR="0096380F" w:rsidRPr="00F605C7">
        <w:rPr>
          <w:rStyle w:val="nfaseforte"/>
          <w:rFonts w:cs="Times New Roman"/>
          <w:b w:val="0"/>
          <w:color w:val="000000"/>
        </w:rPr>
        <w:t>com o Secretário de Cooperação Internacional da Procuradoria Geral da República – PGR, Hindemburgo Chateaubriand Filho,</w:t>
      </w:r>
      <w:r w:rsidR="00F605C7" w:rsidRPr="00F605C7">
        <w:rPr>
          <w:rStyle w:val="nfaseforte"/>
          <w:rFonts w:cs="Times New Roman"/>
          <w:b w:val="0"/>
          <w:color w:val="000000"/>
        </w:rPr>
        <w:t xml:space="preserve"> </w:t>
      </w:r>
      <w:r w:rsidR="00615725" w:rsidRPr="00F605C7">
        <w:rPr>
          <w:rStyle w:val="nfaseforte"/>
          <w:rFonts w:cs="Times New Roman"/>
          <w:b w:val="0"/>
          <w:color w:val="000000"/>
        </w:rPr>
        <w:t>pudessem</w:t>
      </w:r>
      <w:r w:rsidR="003F46A6" w:rsidRPr="00F605C7">
        <w:rPr>
          <w:rStyle w:val="nfaseforte"/>
          <w:rFonts w:cs="Times New Roman"/>
          <w:b w:val="0"/>
          <w:color w:val="000000"/>
        </w:rPr>
        <w:t xml:space="preserve"> realizar esse diálogo interinstitucional de interesse do Ministério Público brasileiro</w:t>
      </w:r>
      <w:r w:rsidR="0096380F" w:rsidRPr="00F605C7">
        <w:rPr>
          <w:rStyle w:val="nfaseforte"/>
          <w:rFonts w:cs="Times New Roman"/>
          <w:b w:val="0"/>
          <w:color w:val="000000"/>
        </w:rPr>
        <w:t>.</w:t>
      </w:r>
      <w:r w:rsidR="00E60014" w:rsidRPr="00F605C7">
        <w:rPr>
          <w:rStyle w:val="nfaseforte"/>
          <w:rFonts w:cs="Times New Roman"/>
          <w:b w:val="0"/>
          <w:color w:val="000000"/>
        </w:rPr>
        <w:t xml:space="preserve"> </w:t>
      </w:r>
      <w:r w:rsidR="00FD3AE5" w:rsidRPr="00F605C7">
        <w:rPr>
          <w:rStyle w:val="nfaseforte"/>
          <w:rFonts w:cs="Times New Roman"/>
          <w:b w:val="0"/>
          <w:color w:val="000000"/>
        </w:rPr>
        <w:t>Após</w:t>
      </w:r>
      <w:r w:rsidR="00FD3AE5">
        <w:rPr>
          <w:rStyle w:val="nfaseforte"/>
          <w:rFonts w:cs="Times New Roman"/>
          <w:b w:val="0"/>
          <w:color w:val="000000"/>
        </w:rPr>
        <w:t xml:space="preserve">, o Presidente </w:t>
      </w:r>
      <w:r w:rsidR="00FD3AE5" w:rsidRPr="00FD3AE5">
        <w:rPr>
          <w:rFonts w:cs="Times New Roman"/>
        </w:rPr>
        <w:t>comunico</w:t>
      </w:r>
      <w:r w:rsidR="00FD3AE5">
        <w:rPr>
          <w:rFonts w:cs="Times New Roman"/>
        </w:rPr>
        <w:t>u</w:t>
      </w:r>
      <w:r w:rsidR="00FD3AE5" w:rsidRPr="00FD3AE5">
        <w:rPr>
          <w:rFonts w:cs="Times New Roman"/>
        </w:rPr>
        <w:t xml:space="preserve"> </w:t>
      </w:r>
      <w:r w:rsidR="00615725">
        <w:rPr>
          <w:rFonts w:cs="Times New Roman"/>
        </w:rPr>
        <w:t>o trancamento da</w:t>
      </w:r>
      <w:r w:rsidR="00FD3AE5">
        <w:rPr>
          <w:rFonts w:cs="Times New Roman"/>
        </w:rPr>
        <w:t xml:space="preserve"> </w:t>
      </w:r>
      <w:r w:rsidR="00FD3AE5" w:rsidRPr="00FD3AE5">
        <w:rPr>
          <w:rFonts w:cs="Times New Roman"/>
        </w:rPr>
        <w:t>Pauta da 14ª Sessão Ordinária, designada para o dia 2</w:t>
      </w:r>
      <w:r w:rsidR="00FD3AE5">
        <w:rPr>
          <w:rFonts w:cs="Times New Roman"/>
        </w:rPr>
        <w:t xml:space="preserve">0 de setembro de </w:t>
      </w:r>
      <w:r w:rsidR="00FD3AE5" w:rsidRPr="00FD3AE5">
        <w:rPr>
          <w:rFonts w:cs="Times New Roman"/>
        </w:rPr>
        <w:t>2022</w:t>
      </w:r>
      <w:r w:rsidR="00FD3AE5">
        <w:rPr>
          <w:rFonts w:cs="Times New Roman"/>
        </w:rPr>
        <w:t xml:space="preserve">, </w:t>
      </w:r>
      <w:r w:rsidR="00FD3AE5" w:rsidRPr="00FD3AE5">
        <w:rPr>
          <w:rFonts w:cs="Times New Roman"/>
        </w:rPr>
        <w:t>em virtude de não haver tempo hábil para a sua publicação, de modo que será composta apenas dos processos remanescentes da 13ª Sessão Ordinária de 2022. Comunico</w:t>
      </w:r>
      <w:r w:rsidR="00FD3AE5">
        <w:rPr>
          <w:rFonts w:cs="Times New Roman"/>
        </w:rPr>
        <w:t>u</w:t>
      </w:r>
      <w:r w:rsidR="00FD3AE5" w:rsidRPr="00FD3AE5">
        <w:rPr>
          <w:rFonts w:cs="Times New Roman"/>
        </w:rPr>
        <w:t>, ainda, que, nos termos do art. 54, §5º, do Regimento Interno do CNMP, fic</w:t>
      </w:r>
      <w:r w:rsidR="00615725">
        <w:rPr>
          <w:rFonts w:cs="Times New Roman"/>
        </w:rPr>
        <w:t>avam</w:t>
      </w:r>
      <w:r w:rsidR="00FD3AE5" w:rsidRPr="00FD3AE5">
        <w:rPr>
          <w:rFonts w:cs="Times New Roman"/>
        </w:rPr>
        <w:t xml:space="preserve"> mantidas as sustentações orais dos processos que não forem apregoados na 13ª Sessão Ordinária, designada para o dia 13</w:t>
      </w:r>
      <w:r w:rsidR="00FD3AE5">
        <w:rPr>
          <w:rFonts w:cs="Times New Roman"/>
        </w:rPr>
        <w:t xml:space="preserve"> de setembro do corrente ano. Em seguida, comunicou, em nome do </w:t>
      </w:r>
      <w:r w:rsidR="00FD3AE5" w:rsidRPr="00FD3AE5">
        <w:rPr>
          <w:rFonts w:cs="Times New Roman"/>
          <w:bCs/>
          <w:color w:val="000000"/>
        </w:rPr>
        <w:t xml:space="preserve">Movimento Nacional </w:t>
      </w:r>
      <w:r w:rsidR="00FD3AE5">
        <w:rPr>
          <w:rFonts w:cs="Times New Roman"/>
          <w:bCs/>
          <w:color w:val="000000"/>
        </w:rPr>
        <w:t>e</w:t>
      </w:r>
      <w:r w:rsidR="00FD3AE5" w:rsidRPr="00FD3AE5">
        <w:rPr>
          <w:rFonts w:cs="Times New Roman"/>
          <w:bCs/>
          <w:color w:val="000000"/>
        </w:rPr>
        <w:t xml:space="preserve">m Defesa </w:t>
      </w:r>
      <w:r w:rsidR="00FD3AE5">
        <w:rPr>
          <w:rFonts w:cs="Times New Roman"/>
          <w:bCs/>
          <w:color w:val="000000"/>
        </w:rPr>
        <w:t>d</w:t>
      </w:r>
      <w:r w:rsidR="00FD3AE5" w:rsidRPr="00FD3AE5">
        <w:rPr>
          <w:rFonts w:cs="Times New Roman"/>
          <w:bCs/>
          <w:color w:val="000000"/>
        </w:rPr>
        <w:t>as Vítimas</w:t>
      </w:r>
      <w:r w:rsidR="00FD3AE5">
        <w:rPr>
          <w:rFonts w:cs="Times New Roman"/>
          <w:bCs/>
          <w:color w:val="000000"/>
        </w:rPr>
        <w:t>,</w:t>
      </w:r>
      <w:r w:rsidR="00FD3AE5" w:rsidRPr="00FD3AE5">
        <w:rPr>
          <w:rFonts w:cs="Times New Roman"/>
          <w:bCs/>
          <w:color w:val="000000"/>
        </w:rPr>
        <w:t xml:space="preserve"> que foi prorrogado o prazo de recebimento de artigos para integrar a obra “Os direitos das vítimas: reflexões e perspectivas”.</w:t>
      </w:r>
      <w:r w:rsidR="00615725">
        <w:rPr>
          <w:rFonts w:cs="Times New Roman"/>
        </w:rPr>
        <w:t xml:space="preserve"> Destacou que a</w:t>
      </w:r>
      <w:r w:rsidR="00FD3AE5" w:rsidRPr="00FD3AE5">
        <w:rPr>
          <w:rFonts w:cs="Times New Roman"/>
          <w:bCs/>
          <w:color w:val="000000"/>
        </w:rPr>
        <w:t xml:space="preserve"> publicação </w:t>
      </w:r>
      <w:r w:rsidR="00FD3AE5" w:rsidRPr="000755A7">
        <w:rPr>
          <w:rFonts w:cs="Times New Roman"/>
          <w:bCs/>
          <w:color w:val="000000"/>
        </w:rPr>
        <w:t>faz parte das ações do projeto e visa lançar luz sobre o tema, estimular o debate e fortalecer o M</w:t>
      </w:r>
      <w:r w:rsidR="000755A7" w:rsidRPr="000755A7">
        <w:rPr>
          <w:rFonts w:cs="Times New Roman"/>
          <w:bCs/>
          <w:color w:val="000000"/>
        </w:rPr>
        <w:t>inistério</w:t>
      </w:r>
      <w:r w:rsidR="000755A7">
        <w:rPr>
          <w:rFonts w:cs="Times New Roman"/>
          <w:bCs/>
          <w:color w:val="000000"/>
        </w:rPr>
        <w:t xml:space="preserve"> Público</w:t>
      </w:r>
      <w:r w:rsidR="00FD3AE5" w:rsidRPr="00FD3AE5">
        <w:rPr>
          <w:rFonts w:cs="Times New Roman"/>
          <w:bCs/>
          <w:color w:val="000000"/>
        </w:rPr>
        <w:t xml:space="preserve"> brasileiro para a defesa, o acolhimento, a proteção e o amparo às vítimas</w:t>
      </w:r>
      <w:r w:rsidR="00FD3AE5">
        <w:rPr>
          <w:rFonts w:cs="Times New Roman"/>
          <w:bCs/>
          <w:color w:val="000000"/>
        </w:rPr>
        <w:t>, de modo que m</w:t>
      </w:r>
      <w:r w:rsidR="00FD3AE5" w:rsidRPr="00FD3AE5">
        <w:rPr>
          <w:rFonts w:cs="Times New Roman"/>
          <w:bCs/>
          <w:color w:val="000000"/>
        </w:rPr>
        <w:t>ais informações podem ser obtidas na página do projeto cnmp.mp.br/defesadasvitimas ou no site da Escola Superior do Ministério Público da União.</w:t>
      </w:r>
      <w:r w:rsidR="00FD3AE5">
        <w:rPr>
          <w:rFonts w:cs="Times New Roman"/>
          <w:bCs/>
          <w:color w:val="000000"/>
        </w:rPr>
        <w:t xml:space="preserve"> Comunicou também que </w:t>
      </w:r>
      <w:r w:rsidR="00FD3AE5" w:rsidRPr="00FD3AE5">
        <w:rPr>
          <w:rFonts w:cs="Times New Roman"/>
          <w:bCs/>
          <w:color w:val="000000"/>
        </w:rPr>
        <w:t>est</w:t>
      </w:r>
      <w:r w:rsidR="000755A7">
        <w:rPr>
          <w:rFonts w:cs="Times New Roman"/>
          <w:bCs/>
          <w:color w:val="000000"/>
        </w:rPr>
        <w:t>ava</w:t>
      </w:r>
      <w:r w:rsidR="00FD3AE5" w:rsidRPr="00FD3AE5">
        <w:rPr>
          <w:rFonts w:cs="Times New Roman"/>
          <w:bCs/>
          <w:color w:val="000000"/>
        </w:rPr>
        <w:t xml:space="preserve"> </w:t>
      </w:r>
      <w:r w:rsidR="00404FF0">
        <w:rPr>
          <w:rFonts w:cs="Times New Roman"/>
          <w:bCs/>
          <w:color w:val="000000"/>
        </w:rPr>
        <w:t xml:space="preserve">disponível, através do </w:t>
      </w:r>
      <w:r w:rsidR="00404FF0" w:rsidRPr="00FD3AE5">
        <w:rPr>
          <w:rFonts w:cs="Times New Roman"/>
          <w:bCs/>
          <w:color w:val="000000"/>
        </w:rPr>
        <w:t>Portal cnmp.mp.br/defesa das v</w:t>
      </w:r>
      <w:r w:rsidR="00404FF0">
        <w:rPr>
          <w:rFonts w:cs="Times New Roman"/>
          <w:bCs/>
          <w:color w:val="000000"/>
        </w:rPr>
        <w:t>ítimas,</w:t>
      </w:r>
      <w:r w:rsidR="00FD3AE5" w:rsidRPr="00FD3AE5">
        <w:rPr>
          <w:rFonts w:cs="Times New Roman"/>
          <w:bCs/>
          <w:color w:val="000000"/>
        </w:rPr>
        <w:t xml:space="preserve"> o formulário de adesão ao </w:t>
      </w:r>
      <w:r w:rsidR="009364D6" w:rsidRPr="00FD3AE5">
        <w:rPr>
          <w:rFonts w:cs="Times New Roman"/>
          <w:bCs/>
          <w:color w:val="000000"/>
        </w:rPr>
        <w:t xml:space="preserve">Movimento Nacional </w:t>
      </w:r>
      <w:r w:rsidR="009364D6">
        <w:rPr>
          <w:rFonts w:cs="Times New Roman"/>
          <w:bCs/>
          <w:color w:val="000000"/>
        </w:rPr>
        <w:t>e</w:t>
      </w:r>
      <w:r w:rsidR="009364D6" w:rsidRPr="00FD3AE5">
        <w:rPr>
          <w:rFonts w:cs="Times New Roman"/>
          <w:bCs/>
          <w:color w:val="000000"/>
        </w:rPr>
        <w:t xml:space="preserve">m Defesa </w:t>
      </w:r>
      <w:r w:rsidR="009364D6">
        <w:rPr>
          <w:rFonts w:cs="Times New Roman"/>
          <w:bCs/>
          <w:color w:val="000000"/>
        </w:rPr>
        <w:t>d</w:t>
      </w:r>
      <w:r w:rsidR="009364D6" w:rsidRPr="00FD3AE5">
        <w:rPr>
          <w:rFonts w:cs="Times New Roman"/>
          <w:bCs/>
          <w:color w:val="000000"/>
        </w:rPr>
        <w:t>as Vítimas</w:t>
      </w:r>
      <w:r w:rsidR="000755A7">
        <w:rPr>
          <w:rFonts w:cs="Times New Roman"/>
          <w:bCs/>
          <w:color w:val="000000"/>
        </w:rPr>
        <w:t xml:space="preserve">, </w:t>
      </w:r>
      <w:r w:rsidR="00615725">
        <w:rPr>
          <w:rFonts w:cs="Times New Roman"/>
          <w:bCs/>
          <w:color w:val="000000"/>
        </w:rPr>
        <w:t>ressaltando</w:t>
      </w:r>
      <w:r w:rsidR="009364D6">
        <w:rPr>
          <w:rFonts w:cs="Times New Roman"/>
          <w:bCs/>
          <w:color w:val="000000"/>
        </w:rPr>
        <w:t xml:space="preserve"> </w:t>
      </w:r>
      <w:r w:rsidR="009364D6">
        <w:rPr>
          <w:rFonts w:cs="Times New Roman"/>
          <w:bCs/>
          <w:color w:val="000000"/>
        </w:rPr>
        <w:lastRenderedPageBreak/>
        <w:t xml:space="preserve">que o </w:t>
      </w:r>
      <w:r w:rsidR="00FD3AE5" w:rsidRPr="00FD3AE5">
        <w:rPr>
          <w:rFonts w:cs="Times New Roman"/>
          <w:bCs/>
          <w:color w:val="000000"/>
        </w:rPr>
        <w:t>projeto, que vem sendo desenvolvido no âmbito do CNMP e já conta com o apoio e adesão de diversas entidades representativas do Ministério Público brasileiro, agora est</w:t>
      </w:r>
      <w:r w:rsidR="000755A7">
        <w:rPr>
          <w:rFonts w:cs="Times New Roman"/>
          <w:bCs/>
          <w:color w:val="000000"/>
        </w:rPr>
        <w:t>ava</w:t>
      </w:r>
      <w:r w:rsidR="00FD3AE5" w:rsidRPr="00FD3AE5">
        <w:rPr>
          <w:rFonts w:cs="Times New Roman"/>
          <w:bCs/>
          <w:color w:val="000000"/>
        </w:rPr>
        <w:t xml:space="preserve"> aberto para que membros e servidores que desejem fazer parte desta campanha p</w:t>
      </w:r>
      <w:r w:rsidR="00615725">
        <w:rPr>
          <w:rFonts w:cs="Times New Roman"/>
          <w:bCs/>
          <w:color w:val="000000"/>
        </w:rPr>
        <w:t>udessem</w:t>
      </w:r>
      <w:r w:rsidR="00FD3AE5" w:rsidRPr="00FD3AE5">
        <w:rPr>
          <w:rFonts w:cs="Times New Roman"/>
          <w:bCs/>
          <w:color w:val="000000"/>
        </w:rPr>
        <w:t xml:space="preserve"> aderir e apoiar este movimento de resgate da dignidade das vítimas</w:t>
      </w:r>
      <w:r w:rsidR="00404FF0">
        <w:rPr>
          <w:rFonts w:cs="Times New Roman"/>
          <w:bCs/>
          <w:color w:val="000000"/>
        </w:rPr>
        <w:t xml:space="preserve">. </w:t>
      </w:r>
      <w:r w:rsidR="006A7FC3">
        <w:rPr>
          <w:rFonts w:cs="Times New Roman"/>
          <w:bCs/>
          <w:color w:val="000000"/>
        </w:rPr>
        <w:t>Na sequência,</w:t>
      </w:r>
      <w:r w:rsidR="00246339">
        <w:rPr>
          <w:rFonts w:cs="Times New Roman"/>
          <w:bCs/>
          <w:color w:val="000000"/>
        </w:rPr>
        <w:t xml:space="preserve"> o Conselheiro Rodrigo Badaró, Presidente da C</w:t>
      </w:r>
      <w:r w:rsidR="006A7FC3" w:rsidRPr="006A7FC3">
        <w:rPr>
          <w:bCs/>
        </w:rPr>
        <w:t>omissão de Acompanhamento Legislativo e Jurisprudência</w:t>
      </w:r>
      <w:r w:rsidR="00246339">
        <w:rPr>
          <w:bCs/>
        </w:rPr>
        <w:t xml:space="preserve"> – </w:t>
      </w:r>
      <w:r w:rsidR="006A7FC3" w:rsidRPr="006A7FC3">
        <w:rPr>
          <w:bCs/>
        </w:rPr>
        <w:t>C</w:t>
      </w:r>
      <w:r w:rsidR="00246339">
        <w:rPr>
          <w:bCs/>
        </w:rPr>
        <w:t>ALJ,</w:t>
      </w:r>
      <w:r w:rsidR="006A7FC3" w:rsidRPr="006A7FC3">
        <w:rPr>
          <w:bCs/>
        </w:rPr>
        <w:t xml:space="preserve"> lançou a terceira edição </w:t>
      </w:r>
      <w:r w:rsidR="00246339" w:rsidRPr="00246339">
        <w:rPr>
          <w:bCs/>
        </w:rPr>
        <w:t>do</w:t>
      </w:r>
      <w:r w:rsidR="00246339">
        <w:rPr>
          <w:bCs/>
        </w:rPr>
        <w:t xml:space="preserve"> Ementário de Conflitos de Atribuições,</w:t>
      </w:r>
      <w:r w:rsidR="00EF0605">
        <w:rPr>
          <w:bCs/>
        </w:rPr>
        <w:t xml:space="preserve"> </w:t>
      </w:r>
      <w:r w:rsidR="00BC52D3">
        <w:rPr>
          <w:bCs/>
        </w:rPr>
        <w:t xml:space="preserve">atualizada até 12 de julho de 2022, </w:t>
      </w:r>
      <w:r w:rsidR="00EF0605" w:rsidRPr="006A7FC3">
        <w:rPr>
          <w:bCs/>
        </w:rPr>
        <w:t>que conta com o acréscimo de 176</w:t>
      </w:r>
      <w:r w:rsidR="00615725">
        <w:rPr>
          <w:bCs/>
        </w:rPr>
        <w:t xml:space="preserve"> (cento e setenta e seis)</w:t>
      </w:r>
      <w:r w:rsidR="00EF0605" w:rsidRPr="006A7FC3">
        <w:rPr>
          <w:bCs/>
        </w:rPr>
        <w:t xml:space="preserve"> ementas, fazendo um total de 451</w:t>
      </w:r>
      <w:r w:rsidR="00101229">
        <w:rPr>
          <w:bCs/>
        </w:rPr>
        <w:t xml:space="preserve"> (quatrocentos e cinquenta e um)</w:t>
      </w:r>
      <w:r w:rsidR="00EF0605" w:rsidRPr="006A7FC3">
        <w:rPr>
          <w:bCs/>
        </w:rPr>
        <w:t xml:space="preserve"> julgados analisados</w:t>
      </w:r>
      <w:r w:rsidR="00EF0605">
        <w:rPr>
          <w:bCs/>
        </w:rPr>
        <w:t>, com</w:t>
      </w:r>
      <w:r w:rsidR="00EF0605" w:rsidRPr="006A7FC3">
        <w:rPr>
          <w:bCs/>
        </w:rPr>
        <w:t xml:space="preserve"> divisão temática, </w:t>
      </w:r>
      <w:r w:rsidR="00EF0605">
        <w:rPr>
          <w:bCs/>
        </w:rPr>
        <w:t xml:space="preserve">incluindo 8 áreas do direito. </w:t>
      </w:r>
      <w:r w:rsidR="00BC52D3">
        <w:rPr>
          <w:bCs/>
        </w:rPr>
        <w:t xml:space="preserve">Após, o Conselheiro Daniel Carnio, Presidente da </w:t>
      </w:r>
      <w:r w:rsidR="00BC52D3" w:rsidRPr="00BC52D3">
        <w:rPr>
          <w:bCs/>
        </w:rPr>
        <w:t>Unidade Nacional de Capacitação do Ministério Público</w:t>
      </w:r>
      <w:r w:rsidR="00BC52D3">
        <w:rPr>
          <w:bCs/>
        </w:rPr>
        <w:t xml:space="preserve"> – UNCMP, comunicou que</w:t>
      </w:r>
      <w:r w:rsidR="00D41519">
        <w:rPr>
          <w:bCs/>
        </w:rPr>
        <w:t>,</w:t>
      </w:r>
      <w:r w:rsidR="00BC52D3">
        <w:rPr>
          <w:bCs/>
        </w:rPr>
        <w:t xml:space="preserve"> no dia 11 de agosto de 2022, a </w:t>
      </w:r>
      <w:r w:rsidR="00BC52D3" w:rsidRPr="00BC52D3">
        <w:rPr>
          <w:bCs/>
        </w:rPr>
        <w:t xml:space="preserve">UNCMP participou da </w:t>
      </w:r>
      <w:hyperlink r:id="rId8" w:history="1">
        <w:r w:rsidR="00BC52D3" w:rsidRPr="00BC52D3">
          <w:rPr>
            <w:bCs/>
          </w:rPr>
          <w:t>5ª reunião</w:t>
        </w:r>
      </w:hyperlink>
      <w:r w:rsidR="00BC52D3" w:rsidRPr="00BC52D3">
        <w:rPr>
          <w:bCs/>
        </w:rPr>
        <w:t xml:space="preserve"> do Colégio de Diretores de Escolas e Centros de Estudos e Aperfeiçoamento Funcional dos M</w:t>
      </w:r>
      <w:r w:rsidR="00BC52D3">
        <w:rPr>
          <w:bCs/>
        </w:rPr>
        <w:t xml:space="preserve">inistérios </w:t>
      </w:r>
      <w:r w:rsidR="001C665F">
        <w:rPr>
          <w:bCs/>
        </w:rPr>
        <w:t>Públicos</w:t>
      </w:r>
      <w:r w:rsidR="00BC52D3" w:rsidRPr="00BC52D3">
        <w:rPr>
          <w:bCs/>
        </w:rPr>
        <w:t xml:space="preserve"> do Brasil </w:t>
      </w:r>
      <w:r w:rsidR="001C665F">
        <w:rPr>
          <w:bCs/>
        </w:rPr>
        <w:t>–</w:t>
      </w:r>
      <w:r w:rsidR="00BC52D3">
        <w:rPr>
          <w:bCs/>
        </w:rPr>
        <w:t xml:space="preserve"> </w:t>
      </w:r>
      <w:r w:rsidR="001C665F" w:rsidRPr="001C665F">
        <w:rPr>
          <w:bCs/>
        </w:rPr>
        <w:t>CDEMP</w:t>
      </w:r>
      <w:r w:rsidR="001C665F">
        <w:rPr>
          <w:bCs/>
        </w:rPr>
        <w:t xml:space="preserve">, que </w:t>
      </w:r>
      <w:r w:rsidR="001C665F" w:rsidRPr="00BC52D3">
        <w:rPr>
          <w:bCs/>
        </w:rPr>
        <w:t xml:space="preserve">ocorreu paralelamente à realização do XV Congresso Estadual do Ministério Público, realizado </w:t>
      </w:r>
      <w:r w:rsidR="001C665F">
        <w:rPr>
          <w:bCs/>
        </w:rPr>
        <w:t>no Estado do Rio Grande do Sul</w:t>
      </w:r>
      <w:r w:rsidR="00101229">
        <w:rPr>
          <w:bCs/>
        </w:rPr>
        <w:t>, e que,</w:t>
      </w:r>
      <w:r w:rsidR="001C665F">
        <w:rPr>
          <w:bCs/>
        </w:rPr>
        <w:t xml:space="preserve"> </w:t>
      </w:r>
      <w:r w:rsidR="00101229">
        <w:rPr>
          <w:bCs/>
        </w:rPr>
        <w:t>n</w:t>
      </w:r>
      <w:r w:rsidR="001C665F">
        <w:rPr>
          <w:bCs/>
        </w:rPr>
        <w:t>a ocasião,</w:t>
      </w:r>
      <w:r w:rsidR="00BC52D3" w:rsidRPr="00BC52D3">
        <w:rPr>
          <w:bCs/>
        </w:rPr>
        <w:t xml:space="preserve"> também foi firmada a adesão do </w:t>
      </w:r>
      <w:r w:rsidR="001C665F">
        <w:rPr>
          <w:bCs/>
        </w:rPr>
        <w:t>CDEMP</w:t>
      </w:r>
      <w:r w:rsidR="00BC52D3" w:rsidRPr="00BC52D3">
        <w:rPr>
          <w:bCs/>
        </w:rPr>
        <w:t xml:space="preserve"> ao Movimento Nacional em Defesa dos Direitos da Vítimas. </w:t>
      </w:r>
      <w:r w:rsidR="001C665F">
        <w:rPr>
          <w:bCs/>
        </w:rPr>
        <w:t>Em seguida, informou que</w:t>
      </w:r>
      <w:r w:rsidR="00D41519">
        <w:rPr>
          <w:bCs/>
        </w:rPr>
        <w:t>,</w:t>
      </w:r>
      <w:r w:rsidR="001C665F">
        <w:rPr>
          <w:bCs/>
        </w:rPr>
        <w:t xml:space="preserve"> </w:t>
      </w:r>
      <w:r w:rsidR="00D41519">
        <w:rPr>
          <w:bCs/>
        </w:rPr>
        <w:t xml:space="preserve">no dia 12 de agosto do corrente ano, participou </w:t>
      </w:r>
      <w:r w:rsidR="00D41519" w:rsidRPr="00D41519">
        <w:rPr>
          <w:rStyle w:val="nfaseforte"/>
          <w:rFonts w:cs="Times New Roman"/>
          <w:b w:val="0"/>
          <w:color w:val="000000"/>
        </w:rPr>
        <w:t xml:space="preserve">do </w:t>
      </w:r>
      <w:r w:rsidR="00D41519">
        <w:rPr>
          <w:rStyle w:val="nfaseforte"/>
          <w:rFonts w:cs="Times New Roman"/>
          <w:b w:val="0"/>
          <w:color w:val="000000"/>
        </w:rPr>
        <w:t>c</w:t>
      </w:r>
      <w:r w:rsidR="00D41519" w:rsidRPr="00D41519">
        <w:rPr>
          <w:rStyle w:val="nfaseforte"/>
          <w:rFonts w:cs="Times New Roman"/>
          <w:b w:val="0"/>
          <w:color w:val="000000"/>
        </w:rPr>
        <w:t xml:space="preserve">iclo de </w:t>
      </w:r>
      <w:r w:rsidR="00D41519">
        <w:rPr>
          <w:rStyle w:val="nfaseforte"/>
          <w:rFonts w:cs="Times New Roman"/>
          <w:b w:val="0"/>
          <w:color w:val="000000"/>
        </w:rPr>
        <w:t>d</w:t>
      </w:r>
      <w:r w:rsidR="00D41519" w:rsidRPr="00D41519">
        <w:rPr>
          <w:rStyle w:val="nfaseforte"/>
          <w:rFonts w:cs="Times New Roman"/>
          <w:b w:val="0"/>
          <w:color w:val="000000"/>
        </w:rPr>
        <w:t>iálogos sobre Lei Maria da Penha promovido pelos Ministérios Públicos d</w:t>
      </w:r>
      <w:r w:rsidR="00D41519">
        <w:rPr>
          <w:rStyle w:val="nfaseforte"/>
          <w:rFonts w:cs="Times New Roman"/>
          <w:b w:val="0"/>
          <w:color w:val="000000"/>
        </w:rPr>
        <w:t>os Estados de</w:t>
      </w:r>
      <w:r w:rsidR="00D41519" w:rsidRPr="00D41519">
        <w:rPr>
          <w:rStyle w:val="nfaseforte"/>
          <w:rFonts w:cs="Times New Roman"/>
          <w:b w:val="0"/>
          <w:color w:val="000000"/>
        </w:rPr>
        <w:t xml:space="preserve"> São Paulo e de Goiás. </w:t>
      </w:r>
      <w:r w:rsidR="00D41519">
        <w:rPr>
          <w:rStyle w:val="nfaseforte"/>
          <w:rFonts w:cs="Times New Roman"/>
          <w:b w:val="0"/>
          <w:color w:val="000000"/>
        </w:rPr>
        <w:t>Comunicou</w:t>
      </w:r>
      <w:r w:rsidR="00101229">
        <w:rPr>
          <w:rStyle w:val="nfaseforte"/>
          <w:rFonts w:cs="Times New Roman"/>
          <w:b w:val="0"/>
          <w:color w:val="000000"/>
        </w:rPr>
        <w:t xml:space="preserve"> também</w:t>
      </w:r>
      <w:r w:rsidR="00D41519">
        <w:rPr>
          <w:rStyle w:val="nfaseforte"/>
          <w:rFonts w:cs="Times New Roman"/>
          <w:b w:val="0"/>
          <w:color w:val="000000"/>
        </w:rPr>
        <w:t xml:space="preserve"> que, no dia 17 de agosto de 2022</w:t>
      </w:r>
      <w:r w:rsidR="00D41519" w:rsidRPr="00D41519">
        <w:rPr>
          <w:rStyle w:val="nfaseforte"/>
          <w:rFonts w:cs="Times New Roman"/>
          <w:b w:val="0"/>
          <w:color w:val="000000"/>
        </w:rPr>
        <w:t>, foi realizado</w:t>
      </w:r>
      <w:r w:rsidR="00101229">
        <w:rPr>
          <w:rStyle w:val="nfaseforte"/>
          <w:rFonts w:cs="Times New Roman"/>
          <w:b w:val="0"/>
          <w:color w:val="000000"/>
        </w:rPr>
        <w:t xml:space="preserve"> </w:t>
      </w:r>
      <w:r w:rsidR="00D41519" w:rsidRPr="00D41519">
        <w:rPr>
          <w:rStyle w:val="nfaseforte"/>
          <w:rFonts w:cs="Times New Roman"/>
          <w:b w:val="0"/>
          <w:color w:val="000000"/>
        </w:rPr>
        <w:t>o 1º Encontro da Jornada Temática Recuperação Judicial e Falência,</w:t>
      </w:r>
      <w:r w:rsidR="00D41519">
        <w:rPr>
          <w:rStyle w:val="nfaseforte"/>
          <w:rFonts w:cs="Times New Roman"/>
          <w:b w:val="0"/>
          <w:color w:val="000000"/>
        </w:rPr>
        <w:t xml:space="preserve"> que contou com a participação de mais de 700 </w:t>
      </w:r>
      <w:r w:rsidR="001E518E">
        <w:rPr>
          <w:rStyle w:val="nfaseforte"/>
          <w:rFonts w:cs="Times New Roman"/>
          <w:b w:val="0"/>
          <w:color w:val="000000"/>
        </w:rPr>
        <w:t>inscritos</w:t>
      </w:r>
      <w:r w:rsidR="00101229">
        <w:rPr>
          <w:rStyle w:val="nfaseforte"/>
          <w:rFonts w:cs="Times New Roman"/>
          <w:b w:val="0"/>
          <w:color w:val="000000"/>
        </w:rPr>
        <w:t xml:space="preserve">, </w:t>
      </w:r>
      <w:r w:rsidR="00101229" w:rsidRPr="00D41519">
        <w:rPr>
          <w:rStyle w:val="nfaseforte"/>
          <w:rFonts w:cs="Times New Roman"/>
          <w:b w:val="0"/>
          <w:color w:val="000000"/>
        </w:rPr>
        <w:t xml:space="preserve">com transmissão </w:t>
      </w:r>
      <w:r w:rsidR="00101229">
        <w:rPr>
          <w:rStyle w:val="nfaseforte"/>
          <w:rFonts w:cs="Times New Roman"/>
          <w:b w:val="0"/>
          <w:color w:val="000000"/>
        </w:rPr>
        <w:t>pelo</w:t>
      </w:r>
      <w:r w:rsidR="00101229" w:rsidRPr="00D41519">
        <w:rPr>
          <w:rStyle w:val="nfaseforte"/>
          <w:rFonts w:cs="Times New Roman"/>
          <w:b w:val="0"/>
          <w:color w:val="000000"/>
        </w:rPr>
        <w:t xml:space="preserve"> Youtube</w:t>
      </w:r>
      <w:r w:rsidR="00101229">
        <w:rPr>
          <w:rStyle w:val="nfaseforte"/>
          <w:rFonts w:cs="Times New Roman"/>
          <w:b w:val="0"/>
          <w:color w:val="000000"/>
        </w:rPr>
        <w:t>.</w:t>
      </w:r>
      <w:r w:rsidR="001E518E">
        <w:rPr>
          <w:rStyle w:val="nfaseforte"/>
          <w:rFonts w:cs="Times New Roman"/>
          <w:b w:val="0"/>
          <w:color w:val="000000"/>
        </w:rPr>
        <w:t xml:space="preserve"> </w:t>
      </w:r>
      <w:r w:rsidR="00446E69">
        <w:rPr>
          <w:rStyle w:val="nfaseforte"/>
          <w:rFonts w:cs="Times New Roman"/>
          <w:b w:val="0"/>
          <w:color w:val="000000"/>
        </w:rPr>
        <w:t>Informou ainda que, no dia 31 de agosto do corrente ano, s</w:t>
      </w:r>
      <w:r w:rsidR="00446E69" w:rsidRPr="00446E69">
        <w:rPr>
          <w:rStyle w:val="nfaseforte"/>
          <w:rFonts w:cs="Times New Roman"/>
          <w:b w:val="0"/>
          <w:color w:val="000000"/>
        </w:rPr>
        <w:t>erá realizado o 3º Encontro do Projeto Rede Autocompositiva do Ministério Público</w:t>
      </w:r>
      <w:r w:rsidR="00446E69">
        <w:rPr>
          <w:rStyle w:val="nfaseforte"/>
          <w:rFonts w:cs="Times New Roman"/>
          <w:b w:val="0"/>
          <w:color w:val="000000"/>
        </w:rPr>
        <w:t>, cujas</w:t>
      </w:r>
      <w:r w:rsidR="00446E69" w:rsidRPr="00446E69">
        <w:rPr>
          <w:rStyle w:val="nfaseforte"/>
          <w:rFonts w:cs="Times New Roman"/>
          <w:b w:val="0"/>
          <w:color w:val="000000"/>
        </w:rPr>
        <w:t xml:space="preserve"> inscrições est</w:t>
      </w:r>
      <w:r w:rsidR="00446E69">
        <w:rPr>
          <w:rStyle w:val="nfaseforte"/>
          <w:rFonts w:cs="Times New Roman"/>
          <w:b w:val="0"/>
          <w:color w:val="000000"/>
        </w:rPr>
        <w:t>arão</w:t>
      </w:r>
      <w:r w:rsidR="00446E69" w:rsidRPr="00446E69">
        <w:rPr>
          <w:rStyle w:val="nfaseforte"/>
          <w:rFonts w:cs="Times New Roman"/>
          <w:b w:val="0"/>
          <w:color w:val="000000"/>
        </w:rPr>
        <w:t xml:space="preserve"> abertas até o dia </w:t>
      </w:r>
      <w:r w:rsidR="0040721C">
        <w:rPr>
          <w:rStyle w:val="nfaseforte"/>
          <w:rFonts w:cs="Times New Roman"/>
          <w:b w:val="0"/>
          <w:color w:val="000000"/>
        </w:rPr>
        <w:t>30 de agosto de 2022. Em seguida, o Conselheiro Antônio Edílio</w:t>
      </w:r>
      <w:r w:rsidR="00314DAE">
        <w:rPr>
          <w:rStyle w:val="nfaseforte"/>
          <w:rFonts w:cs="Times New Roman"/>
          <w:b w:val="0"/>
          <w:color w:val="000000"/>
        </w:rPr>
        <w:t>, Presidente da</w:t>
      </w:r>
      <w:r w:rsidR="0040721C">
        <w:rPr>
          <w:rStyle w:val="nfaseforte"/>
          <w:rFonts w:cs="Times New Roman"/>
          <w:b w:val="0"/>
          <w:color w:val="000000"/>
        </w:rPr>
        <w:t xml:space="preserve"> </w:t>
      </w:r>
      <w:r w:rsidR="00314DAE" w:rsidRPr="00314DAE">
        <w:rPr>
          <w:rStyle w:val="nfaseforte"/>
          <w:rFonts w:cs="Times New Roman"/>
          <w:b w:val="0"/>
          <w:color w:val="000000"/>
        </w:rPr>
        <w:t xml:space="preserve">Comissão de Controle Administrativo e Financeiro </w:t>
      </w:r>
      <w:r w:rsidR="00314DAE">
        <w:rPr>
          <w:rStyle w:val="nfaseforte"/>
          <w:rFonts w:cs="Times New Roman"/>
          <w:b w:val="0"/>
          <w:color w:val="000000"/>
        </w:rPr>
        <w:t xml:space="preserve">– </w:t>
      </w:r>
      <w:r w:rsidR="00314DAE" w:rsidRPr="00314DAE">
        <w:rPr>
          <w:rStyle w:val="nfaseforte"/>
          <w:rFonts w:cs="Times New Roman"/>
          <w:b w:val="0"/>
          <w:color w:val="000000"/>
        </w:rPr>
        <w:t>CCAF</w:t>
      </w:r>
      <w:r w:rsidR="00314DAE">
        <w:rPr>
          <w:rStyle w:val="nfaseforte"/>
          <w:rFonts w:cs="Times New Roman"/>
          <w:b w:val="0"/>
          <w:color w:val="000000"/>
        </w:rPr>
        <w:t>,</w:t>
      </w:r>
      <w:r w:rsidR="00314DAE" w:rsidRPr="00314DAE">
        <w:rPr>
          <w:rStyle w:val="nfaseforte"/>
          <w:rFonts w:cs="Times New Roman"/>
          <w:b w:val="0"/>
          <w:color w:val="000000"/>
        </w:rPr>
        <w:t xml:space="preserve"> </w:t>
      </w:r>
      <w:r w:rsidR="00314DAE">
        <w:rPr>
          <w:rStyle w:val="nfaseforte"/>
          <w:rFonts w:cs="Times New Roman"/>
          <w:b w:val="0"/>
          <w:color w:val="000000"/>
        </w:rPr>
        <w:t xml:space="preserve">informou que, </w:t>
      </w:r>
      <w:r w:rsidR="003C1133">
        <w:rPr>
          <w:rStyle w:val="nfaseforte"/>
          <w:rFonts w:cs="Times New Roman"/>
          <w:b w:val="0"/>
          <w:color w:val="000000"/>
        </w:rPr>
        <w:t>atendendo a</w:t>
      </w:r>
      <w:r w:rsidR="00314DAE">
        <w:rPr>
          <w:rStyle w:val="nfaseforte"/>
          <w:rFonts w:cs="Times New Roman"/>
          <w:b w:val="0"/>
          <w:color w:val="000000"/>
        </w:rPr>
        <w:t xml:space="preserve"> solicitações de</w:t>
      </w:r>
      <w:r w:rsidR="00314DAE" w:rsidRPr="00314DAE">
        <w:rPr>
          <w:rStyle w:val="nfaseforte"/>
          <w:rFonts w:cs="Times New Roman"/>
          <w:b w:val="0"/>
          <w:color w:val="000000"/>
        </w:rPr>
        <w:t xml:space="preserve"> unidades do Ministério Público</w:t>
      </w:r>
      <w:r w:rsidR="003C1133">
        <w:rPr>
          <w:rStyle w:val="nfaseforte"/>
          <w:rFonts w:cs="Times New Roman"/>
          <w:b w:val="0"/>
          <w:color w:val="000000"/>
        </w:rPr>
        <w:t xml:space="preserve"> e do </w:t>
      </w:r>
      <w:r w:rsidR="003C1133" w:rsidRPr="003C1133">
        <w:rPr>
          <w:rStyle w:val="nfaseforte"/>
          <w:rFonts w:cs="Times New Roman"/>
          <w:b w:val="0"/>
          <w:color w:val="000000"/>
        </w:rPr>
        <w:t xml:space="preserve">Conselho </w:t>
      </w:r>
      <w:r w:rsidR="003C1133">
        <w:rPr>
          <w:rStyle w:val="nfaseforte"/>
          <w:rFonts w:cs="Times New Roman"/>
          <w:b w:val="0"/>
          <w:color w:val="000000"/>
        </w:rPr>
        <w:t xml:space="preserve">Nacional </w:t>
      </w:r>
      <w:r w:rsidR="003C1133" w:rsidRPr="003C1133">
        <w:rPr>
          <w:rStyle w:val="nfaseforte"/>
          <w:rFonts w:cs="Times New Roman"/>
          <w:b w:val="0"/>
          <w:color w:val="000000"/>
        </w:rPr>
        <w:t>de Procuradores-Gerais</w:t>
      </w:r>
      <w:r w:rsidR="003C1133">
        <w:rPr>
          <w:rStyle w:val="nfaseforte"/>
          <w:rFonts w:cs="Times New Roman"/>
          <w:b w:val="0"/>
          <w:color w:val="000000"/>
        </w:rPr>
        <w:t xml:space="preserve"> - </w:t>
      </w:r>
      <w:r w:rsidR="003C1133" w:rsidRPr="003C1133">
        <w:rPr>
          <w:rStyle w:val="nfaseforte"/>
          <w:rFonts w:cs="Times New Roman"/>
          <w:b w:val="0"/>
          <w:color w:val="000000"/>
        </w:rPr>
        <w:t>CNPG</w:t>
      </w:r>
      <w:r w:rsidR="00314DAE">
        <w:rPr>
          <w:rStyle w:val="nfaseforte"/>
          <w:rFonts w:cs="Times New Roman"/>
          <w:b w:val="0"/>
          <w:color w:val="000000"/>
        </w:rPr>
        <w:t>, estava deferindo, a partir da presente data, a prorrogação do prazo</w:t>
      </w:r>
      <w:r w:rsidR="003C1133">
        <w:rPr>
          <w:rStyle w:val="nfaseforte"/>
          <w:rFonts w:cs="Times New Roman"/>
          <w:b w:val="0"/>
          <w:color w:val="000000"/>
        </w:rPr>
        <w:t>, por mais 90 (noventa) dias,</w:t>
      </w:r>
      <w:r w:rsidR="00314DAE">
        <w:rPr>
          <w:rStyle w:val="nfaseforte"/>
          <w:rFonts w:cs="Times New Roman"/>
          <w:b w:val="0"/>
          <w:color w:val="000000"/>
        </w:rPr>
        <w:t xml:space="preserve"> </w:t>
      </w:r>
      <w:r w:rsidR="00314DAE" w:rsidRPr="00314DAE">
        <w:rPr>
          <w:rStyle w:val="nfaseforte"/>
          <w:rFonts w:cs="Times New Roman"/>
          <w:b w:val="0"/>
          <w:color w:val="000000"/>
        </w:rPr>
        <w:t xml:space="preserve">para </w:t>
      </w:r>
      <w:r w:rsidR="003C1133">
        <w:rPr>
          <w:rStyle w:val="nfaseforte"/>
          <w:rFonts w:cs="Times New Roman"/>
          <w:b w:val="0"/>
          <w:color w:val="000000"/>
        </w:rPr>
        <w:t>que os Ministérios Públicos se ajust</w:t>
      </w:r>
      <w:r w:rsidR="00101229">
        <w:rPr>
          <w:rStyle w:val="nfaseforte"/>
          <w:rFonts w:cs="Times New Roman"/>
          <w:b w:val="0"/>
          <w:color w:val="000000"/>
        </w:rPr>
        <w:t>assem</w:t>
      </w:r>
      <w:r w:rsidR="003C1133">
        <w:rPr>
          <w:rStyle w:val="nfaseforte"/>
          <w:rFonts w:cs="Times New Roman"/>
          <w:b w:val="0"/>
          <w:color w:val="000000"/>
        </w:rPr>
        <w:t xml:space="preserve"> ao novo regramento do Portal</w:t>
      </w:r>
      <w:r w:rsidR="00E31E29">
        <w:rPr>
          <w:rStyle w:val="nfaseforte"/>
          <w:rFonts w:cs="Times New Roman"/>
          <w:b w:val="0"/>
          <w:color w:val="000000"/>
        </w:rPr>
        <w:t xml:space="preserve"> da Transparência do Ministério Público. Na sequência, o Conselheiro Engels </w:t>
      </w:r>
      <w:r w:rsidR="00E31E29" w:rsidRPr="006777DD">
        <w:rPr>
          <w:rStyle w:val="nfaseforte"/>
          <w:rFonts w:cs="Times New Roman"/>
          <w:b w:val="0"/>
          <w:color w:val="000000"/>
        </w:rPr>
        <w:t>Muniz</w:t>
      </w:r>
      <w:r w:rsidR="00EF7F39" w:rsidRPr="006777DD">
        <w:rPr>
          <w:rStyle w:val="nfaseforte"/>
          <w:rFonts w:cs="Times New Roman"/>
          <w:b w:val="0"/>
          <w:color w:val="000000"/>
        </w:rPr>
        <w:t>, Ouvidor Nacional, comunicou que a Ouvidoria Nacional do Ministério Público realizará</w:t>
      </w:r>
      <w:r w:rsidR="00336A96" w:rsidRPr="006777DD">
        <w:rPr>
          <w:rStyle w:val="nfaseforte"/>
          <w:rFonts w:cs="Times New Roman"/>
          <w:b w:val="0"/>
          <w:color w:val="000000"/>
        </w:rPr>
        <w:t>,</w:t>
      </w:r>
      <w:r w:rsidR="00EF7F39" w:rsidRPr="006777DD">
        <w:rPr>
          <w:rStyle w:val="nfaseforte"/>
          <w:rFonts w:cs="Times New Roman"/>
          <w:b w:val="0"/>
          <w:color w:val="000000"/>
        </w:rPr>
        <w:t xml:space="preserve"> no dia 29 de agosto de 2022, no CNMP, a</w:t>
      </w:r>
      <w:r w:rsidR="00336A96" w:rsidRPr="006777DD">
        <w:rPr>
          <w:rStyle w:val="nfaseforte"/>
          <w:rFonts w:cs="Times New Roman"/>
          <w:b w:val="0"/>
          <w:color w:val="000000"/>
        </w:rPr>
        <w:t xml:space="preserve"> </w:t>
      </w:r>
      <w:r w:rsidR="00EF7F39" w:rsidRPr="006777DD">
        <w:rPr>
          <w:rStyle w:val="nfaseforte"/>
          <w:rFonts w:cs="Times New Roman"/>
          <w:b w:val="0"/>
          <w:color w:val="000000"/>
        </w:rPr>
        <w:t>1ª Reunião Extraordinária da Rede Nacional</w:t>
      </w:r>
      <w:r w:rsidR="00336A96" w:rsidRPr="006777DD">
        <w:rPr>
          <w:rStyle w:val="nfaseforte"/>
          <w:rFonts w:cs="Times New Roman"/>
          <w:b w:val="0"/>
          <w:color w:val="000000"/>
        </w:rPr>
        <w:t xml:space="preserve"> </w:t>
      </w:r>
      <w:r w:rsidR="00EF7F39" w:rsidRPr="006777DD">
        <w:rPr>
          <w:rStyle w:val="nfaseforte"/>
          <w:rFonts w:cs="Times New Roman"/>
          <w:b w:val="0"/>
          <w:color w:val="000000"/>
        </w:rPr>
        <w:t xml:space="preserve">de </w:t>
      </w:r>
      <w:r w:rsidR="00336A96" w:rsidRPr="006777DD">
        <w:rPr>
          <w:rStyle w:val="nfaseforte"/>
          <w:rFonts w:cs="Times New Roman"/>
          <w:b w:val="0"/>
          <w:color w:val="000000"/>
        </w:rPr>
        <w:t>O</w:t>
      </w:r>
      <w:r w:rsidR="00EF7F39" w:rsidRPr="006777DD">
        <w:rPr>
          <w:rStyle w:val="nfaseforte"/>
          <w:rFonts w:cs="Times New Roman"/>
          <w:b w:val="0"/>
          <w:color w:val="000000"/>
        </w:rPr>
        <w:t>uvidoria</w:t>
      </w:r>
      <w:r w:rsidR="00336A96" w:rsidRPr="006777DD">
        <w:rPr>
          <w:rStyle w:val="nfaseforte"/>
          <w:rFonts w:cs="Times New Roman"/>
          <w:b w:val="0"/>
          <w:color w:val="000000"/>
        </w:rPr>
        <w:t>s</w:t>
      </w:r>
      <w:r w:rsidR="00EF7F39" w:rsidRPr="006777DD">
        <w:rPr>
          <w:rStyle w:val="nfaseforte"/>
          <w:rFonts w:cs="Times New Roman"/>
          <w:b w:val="0"/>
          <w:color w:val="000000"/>
        </w:rPr>
        <w:t xml:space="preserve"> do Ministério Público</w:t>
      </w:r>
      <w:r w:rsidR="00336A96" w:rsidRPr="006777DD">
        <w:rPr>
          <w:rStyle w:val="nfaseforte"/>
          <w:rFonts w:cs="Times New Roman"/>
          <w:b w:val="0"/>
          <w:color w:val="000000"/>
        </w:rPr>
        <w:t xml:space="preserve"> </w:t>
      </w:r>
      <w:r w:rsidR="006777DD" w:rsidRPr="006777DD">
        <w:rPr>
          <w:rStyle w:val="nfaseforte"/>
          <w:rFonts w:cs="Times New Roman"/>
          <w:b w:val="0"/>
          <w:color w:val="000000"/>
        </w:rPr>
        <w:t>para debater a</w:t>
      </w:r>
      <w:r w:rsidR="00EF7F39" w:rsidRPr="006777DD">
        <w:rPr>
          <w:rStyle w:val="nfaseforte"/>
          <w:rFonts w:cs="Times New Roman"/>
          <w:b w:val="0"/>
          <w:color w:val="000000"/>
        </w:rPr>
        <w:t xml:space="preserve"> atuação das ouvidorias de todos os </w:t>
      </w:r>
      <w:r w:rsidR="00336A96" w:rsidRPr="006777DD">
        <w:rPr>
          <w:rStyle w:val="nfaseforte"/>
          <w:rFonts w:cs="Times New Roman"/>
          <w:b w:val="0"/>
          <w:color w:val="000000"/>
        </w:rPr>
        <w:t>r</w:t>
      </w:r>
      <w:r w:rsidR="00EF7F39" w:rsidRPr="006777DD">
        <w:rPr>
          <w:rStyle w:val="nfaseforte"/>
          <w:rFonts w:cs="Times New Roman"/>
          <w:b w:val="0"/>
          <w:color w:val="000000"/>
        </w:rPr>
        <w:t xml:space="preserve">amos e </w:t>
      </w:r>
      <w:r w:rsidR="00EF7F39" w:rsidRPr="006777DD">
        <w:rPr>
          <w:rStyle w:val="nfaseforte"/>
          <w:rFonts w:cs="Times New Roman"/>
          <w:b w:val="0"/>
          <w:color w:val="000000"/>
        </w:rPr>
        <w:lastRenderedPageBreak/>
        <w:t>unidades do M</w:t>
      </w:r>
      <w:r w:rsidR="00336A96" w:rsidRPr="006777DD">
        <w:rPr>
          <w:rStyle w:val="nfaseforte"/>
          <w:rFonts w:cs="Times New Roman"/>
          <w:b w:val="0"/>
          <w:color w:val="000000"/>
        </w:rPr>
        <w:t>inistério Público</w:t>
      </w:r>
      <w:r w:rsidR="00EF7F39" w:rsidRPr="006777DD">
        <w:rPr>
          <w:rStyle w:val="nfaseforte"/>
          <w:rFonts w:cs="Times New Roman"/>
          <w:b w:val="0"/>
          <w:color w:val="000000"/>
        </w:rPr>
        <w:t xml:space="preserve"> </w:t>
      </w:r>
      <w:r w:rsidR="006777DD" w:rsidRPr="006777DD">
        <w:rPr>
          <w:rStyle w:val="nfaseforte"/>
          <w:rFonts w:cs="Times New Roman"/>
          <w:b w:val="0"/>
          <w:color w:val="000000"/>
        </w:rPr>
        <w:t>durante as</w:t>
      </w:r>
      <w:r w:rsidR="00EF7F39" w:rsidRPr="006777DD">
        <w:rPr>
          <w:rStyle w:val="nfaseforte"/>
          <w:rFonts w:cs="Times New Roman"/>
          <w:b w:val="0"/>
          <w:color w:val="000000"/>
        </w:rPr>
        <w:t xml:space="preserve"> eleições</w:t>
      </w:r>
      <w:r w:rsidR="00336A96" w:rsidRPr="006777DD">
        <w:rPr>
          <w:rStyle w:val="nfaseforte"/>
          <w:rFonts w:cs="Times New Roman"/>
          <w:b w:val="0"/>
          <w:color w:val="000000"/>
        </w:rPr>
        <w:t xml:space="preserve"> </w:t>
      </w:r>
      <w:r w:rsidR="00AF7321" w:rsidRPr="006777DD">
        <w:rPr>
          <w:rStyle w:val="nfaseforte"/>
          <w:rFonts w:cs="Times New Roman"/>
          <w:b w:val="0"/>
          <w:color w:val="000000"/>
        </w:rPr>
        <w:t>de 2022</w:t>
      </w:r>
      <w:r w:rsidR="006777DD" w:rsidRPr="006777DD">
        <w:rPr>
          <w:rStyle w:val="nfaseforte"/>
          <w:rFonts w:cs="Times New Roman"/>
          <w:b w:val="0"/>
          <w:color w:val="000000"/>
        </w:rPr>
        <w:t xml:space="preserve">, sobretudo no aspecto </w:t>
      </w:r>
      <w:r w:rsidR="00EF7F39" w:rsidRPr="006777DD">
        <w:rPr>
          <w:rStyle w:val="nfaseforte"/>
          <w:rFonts w:cs="Times New Roman"/>
          <w:b w:val="0"/>
          <w:color w:val="000000"/>
        </w:rPr>
        <w:t>d</w:t>
      </w:r>
      <w:r w:rsidR="006777DD" w:rsidRPr="006777DD">
        <w:rPr>
          <w:rStyle w:val="nfaseforte"/>
          <w:rFonts w:cs="Times New Roman"/>
          <w:b w:val="0"/>
          <w:color w:val="000000"/>
        </w:rPr>
        <w:t>a</w:t>
      </w:r>
      <w:r w:rsidR="00336A96" w:rsidRPr="006777DD">
        <w:rPr>
          <w:rStyle w:val="nfaseforte"/>
          <w:rFonts w:cs="Times New Roman"/>
          <w:b w:val="0"/>
          <w:color w:val="000000"/>
        </w:rPr>
        <w:t xml:space="preserve"> </w:t>
      </w:r>
      <w:r w:rsidR="00EF7F39" w:rsidRPr="006777DD">
        <w:rPr>
          <w:rStyle w:val="nfaseforte"/>
          <w:rFonts w:cs="Times New Roman"/>
          <w:b w:val="0"/>
          <w:color w:val="000000"/>
        </w:rPr>
        <w:t>violência política contra a mulher</w:t>
      </w:r>
      <w:r w:rsidR="00336A96" w:rsidRPr="006777DD">
        <w:rPr>
          <w:rStyle w:val="nfaseforte"/>
          <w:rFonts w:cs="Times New Roman"/>
          <w:b w:val="0"/>
          <w:color w:val="000000"/>
        </w:rPr>
        <w:t>.</w:t>
      </w:r>
      <w:r w:rsidR="00AF7321" w:rsidRPr="006777DD">
        <w:rPr>
          <w:rStyle w:val="nfaseforte"/>
          <w:rFonts w:cs="Times New Roman"/>
          <w:b w:val="0"/>
          <w:color w:val="000000"/>
        </w:rPr>
        <w:t xml:space="preserve"> Após,</w:t>
      </w:r>
      <w:r w:rsidR="00AF7321">
        <w:rPr>
          <w:rStyle w:val="nfaseforte"/>
          <w:rFonts w:cs="Times New Roman"/>
          <w:b w:val="0"/>
          <w:color w:val="000000"/>
        </w:rPr>
        <w:t xml:space="preserve"> o Corregedor Nacional, Conselheiro Oswaldo D’Albuquerque, </w:t>
      </w:r>
      <w:r w:rsidR="00F93FD3">
        <w:rPr>
          <w:rStyle w:val="nfaseforte"/>
          <w:rFonts w:cs="Times New Roman"/>
          <w:b w:val="0"/>
          <w:color w:val="000000"/>
        </w:rPr>
        <w:t xml:space="preserve">informou </w:t>
      </w:r>
      <w:r w:rsidR="005D7C31">
        <w:rPr>
          <w:rStyle w:val="nfaseforte"/>
          <w:rFonts w:cs="Times New Roman"/>
          <w:b w:val="0"/>
          <w:color w:val="000000"/>
        </w:rPr>
        <w:t>que esteve na cidade de Rio Branco</w:t>
      </w:r>
      <w:r w:rsidR="000D3B2C">
        <w:rPr>
          <w:rStyle w:val="nfaseforte"/>
          <w:rFonts w:cs="Times New Roman"/>
          <w:b w:val="0"/>
          <w:color w:val="000000"/>
        </w:rPr>
        <w:t xml:space="preserve"> - AC</w:t>
      </w:r>
      <w:r w:rsidR="005D7C31">
        <w:rPr>
          <w:rStyle w:val="nfaseforte"/>
          <w:rFonts w:cs="Times New Roman"/>
          <w:b w:val="0"/>
          <w:color w:val="000000"/>
        </w:rPr>
        <w:t xml:space="preserve">, na semana anterior, para participar do </w:t>
      </w:r>
      <w:r w:rsidR="005D7C31" w:rsidRPr="00050411">
        <w:rPr>
          <w:rStyle w:val="nfaseforte"/>
          <w:rFonts w:cs="Times New Roman"/>
          <w:b w:val="0"/>
          <w:color w:val="000000"/>
        </w:rPr>
        <w:t xml:space="preserve">lançamento de duas </w:t>
      </w:r>
      <w:r w:rsidR="00C95C70" w:rsidRPr="00050411">
        <w:rPr>
          <w:rStyle w:val="nfaseforte"/>
          <w:rFonts w:cs="Times New Roman"/>
          <w:b w:val="0"/>
          <w:color w:val="000000"/>
        </w:rPr>
        <w:t xml:space="preserve">importantes </w:t>
      </w:r>
      <w:r w:rsidR="005D7C31" w:rsidRPr="00050411">
        <w:rPr>
          <w:rStyle w:val="nfaseforte"/>
          <w:rFonts w:cs="Times New Roman"/>
          <w:b w:val="0"/>
          <w:color w:val="000000"/>
        </w:rPr>
        <w:t xml:space="preserve">campanhas </w:t>
      </w:r>
      <w:r w:rsidR="00C95C70" w:rsidRPr="00050411">
        <w:rPr>
          <w:rStyle w:val="nfaseforte"/>
          <w:rFonts w:cs="Times New Roman"/>
          <w:b w:val="0"/>
          <w:color w:val="000000"/>
        </w:rPr>
        <w:t>do</w:t>
      </w:r>
      <w:r w:rsidR="005D7C31" w:rsidRPr="00050411">
        <w:rPr>
          <w:rStyle w:val="nfaseforte"/>
          <w:rFonts w:cs="Times New Roman"/>
          <w:b w:val="0"/>
          <w:color w:val="000000"/>
        </w:rPr>
        <w:t xml:space="preserve"> Ministério Público do Estado do Acre, </w:t>
      </w:r>
      <w:r w:rsidR="000D3B2C" w:rsidRPr="00050411">
        <w:rPr>
          <w:rStyle w:val="nfaseforte"/>
          <w:rFonts w:cs="Times New Roman"/>
          <w:b w:val="0"/>
          <w:bCs w:val="0"/>
          <w:color w:val="000000"/>
        </w:rPr>
        <w:t>oportunidade na qual elogiou a Procuradoria</w:t>
      </w:r>
      <w:r w:rsidR="00F2627A" w:rsidRPr="00050411">
        <w:rPr>
          <w:rStyle w:val="nfaseforte"/>
          <w:rFonts w:cs="Times New Roman"/>
          <w:b w:val="0"/>
          <w:bCs w:val="0"/>
          <w:color w:val="000000"/>
        </w:rPr>
        <w:t xml:space="preserve"> </w:t>
      </w:r>
      <w:r w:rsidR="000D3B2C" w:rsidRPr="00050411">
        <w:rPr>
          <w:rStyle w:val="nfaseforte"/>
          <w:rFonts w:cs="Times New Roman"/>
          <w:b w:val="0"/>
          <w:bCs w:val="0"/>
          <w:color w:val="000000"/>
        </w:rPr>
        <w:t>Geral de Justiça daquele Estado, na pessoa do seu Procurador-Geral, Danilo Lovisaro do Nascimento.</w:t>
      </w:r>
      <w:r w:rsidR="000D3B2C">
        <w:rPr>
          <w:rStyle w:val="nfaseforte"/>
          <w:rFonts w:cs="Times New Roman"/>
          <w:b w:val="0"/>
          <w:bCs w:val="0"/>
          <w:color w:val="000000"/>
        </w:rPr>
        <w:t xml:space="preserve"> Destacou que </w:t>
      </w:r>
      <w:r w:rsidR="000D3B2C">
        <w:rPr>
          <w:rStyle w:val="nfaseforte"/>
          <w:rFonts w:cs="Times New Roman"/>
          <w:b w:val="0"/>
          <w:color w:val="000000"/>
        </w:rPr>
        <w:t xml:space="preserve">a primeira </w:t>
      </w:r>
      <w:r w:rsidR="00C95C70">
        <w:rPr>
          <w:rStyle w:val="nfaseforte"/>
          <w:rFonts w:cs="Times New Roman"/>
          <w:b w:val="0"/>
          <w:color w:val="000000"/>
        </w:rPr>
        <w:t>campanha</w:t>
      </w:r>
      <w:r w:rsidR="000D3B2C">
        <w:rPr>
          <w:rStyle w:val="nfaseforte"/>
          <w:rFonts w:cs="Times New Roman"/>
          <w:b w:val="0"/>
          <w:color w:val="000000"/>
        </w:rPr>
        <w:t xml:space="preserve"> foi a</w:t>
      </w:r>
      <w:r w:rsidR="00C95C70">
        <w:rPr>
          <w:rStyle w:val="nfaseforte"/>
          <w:rFonts w:cs="Times New Roman"/>
          <w:b w:val="0"/>
          <w:color w:val="000000"/>
        </w:rPr>
        <w:t xml:space="preserve"> “Democracia Confirma”</w:t>
      </w:r>
      <w:r w:rsidR="00C95C70">
        <w:rPr>
          <w:rStyle w:val="nfaseforte"/>
          <w:rFonts w:cs="Times New Roman"/>
          <w:b w:val="0"/>
          <w:bCs w:val="0"/>
          <w:color w:val="000000"/>
        </w:rPr>
        <w:t xml:space="preserve">, com o objetivo de </w:t>
      </w:r>
      <w:r w:rsidR="00C95C70" w:rsidRPr="005D7C31">
        <w:rPr>
          <w:rStyle w:val="nfaseforte"/>
          <w:rFonts w:cs="Times New Roman"/>
          <w:b w:val="0"/>
          <w:bCs w:val="0"/>
          <w:color w:val="000000"/>
        </w:rPr>
        <w:t>gerar um conjunto de ações educativas e de esclarecimento acerca do processo eleitoral sobre a importância do voto consciente e a segurança do processo eleitoral brasileiro</w:t>
      </w:r>
      <w:r w:rsidR="000D3B2C">
        <w:rPr>
          <w:rStyle w:val="nfaseforte"/>
          <w:rFonts w:cs="Times New Roman"/>
          <w:b w:val="0"/>
          <w:bCs w:val="0"/>
          <w:color w:val="000000"/>
        </w:rPr>
        <w:t>.</w:t>
      </w:r>
      <w:r w:rsidR="000325AC">
        <w:rPr>
          <w:rStyle w:val="nfaseforte"/>
          <w:rFonts w:cs="Times New Roman"/>
          <w:b w:val="0"/>
          <w:bCs w:val="0"/>
          <w:color w:val="000000"/>
        </w:rPr>
        <w:t xml:space="preserve"> </w:t>
      </w:r>
      <w:r w:rsidR="00554965">
        <w:rPr>
          <w:rStyle w:val="nfaseforte"/>
          <w:rFonts w:cs="Times New Roman"/>
          <w:b w:val="0"/>
          <w:bCs w:val="0"/>
          <w:color w:val="000000"/>
        </w:rPr>
        <w:t xml:space="preserve">A segunda campanha foi o lançamento do projeto </w:t>
      </w:r>
      <w:r w:rsidR="00554965" w:rsidRPr="00554965">
        <w:rPr>
          <w:rStyle w:val="nfaseforte"/>
          <w:rFonts w:cs="Times New Roman"/>
          <w:b w:val="0"/>
          <w:color w:val="000000"/>
        </w:rPr>
        <w:t>“Corregedor do Amanhã”,</w:t>
      </w:r>
      <w:r w:rsidR="00554965">
        <w:rPr>
          <w:rStyle w:val="nfaseforte"/>
          <w:rFonts w:cs="Times New Roman"/>
          <w:b w:val="0"/>
          <w:color w:val="000000"/>
        </w:rPr>
        <w:t xml:space="preserve"> </w:t>
      </w:r>
      <w:r w:rsidR="00554965" w:rsidRPr="00554965">
        <w:rPr>
          <w:rStyle w:val="nfaseforte"/>
          <w:rFonts w:cs="Times New Roman"/>
          <w:b w:val="0"/>
          <w:color w:val="000000"/>
        </w:rPr>
        <w:t>destinado a desenvolver uma consciência cidadã em crianças de 07 a 12 anos</w:t>
      </w:r>
      <w:r w:rsidR="008321B7">
        <w:rPr>
          <w:rStyle w:val="nfaseforte"/>
          <w:rFonts w:cs="Times New Roman"/>
          <w:b w:val="0"/>
          <w:color w:val="000000"/>
        </w:rPr>
        <w:t xml:space="preserve"> incompletos, que se e</w:t>
      </w:r>
      <w:r w:rsidR="008321B7" w:rsidRPr="008321B7">
        <w:rPr>
          <w:rStyle w:val="nfaseforte"/>
          <w:rFonts w:cs="Times New Roman"/>
          <w:b w:val="0"/>
          <w:color w:val="000000"/>
        </w:rPr>
        <w:t>ncontra</w:t>
      </w:r>
      <w:r w:rsidR="008321B7">
        <w:rPr>
          <w:rStyle w:val="nfaseforte"/>
          <w:rFonts w:cs="Times New Roman"/>
          <w:b w:val="0"/>
          <w:color w:val="000000"/>
        </w:rPr>
        <w:t>m</w:t>
      </w:r>
      <w:r w:rsidR="008321B7" w:rsidRPr="008321B7">
        <w:rPr>
          <w:rStyle w:val="nfaseforte"/>
          <w:rFonts w:cs="Times New Roman"/>
          <w:b w:val="0"/>
          <w:color w:val="000000"/>
        </w:rPr>
        <w:t xml:space="preserve"> em situação de vulnerabilidade social</w:t>
      </w:r>
      <w:r w:rsidR="008321B7">
        <w:rPr>
          <w:rStyle w:val="nfaseforte"/>
          <w:rFonts w:cs="Times New Roman"/>
          <w:b w:val="0"/>
          <w:color w:val="000000"/>
        </w:rPr>
        <w:t>,</w:t>
      </w:r>
      <w:r w:rsidR="008321B7" w:rsidRPr="008321B7">
        <w:rPr>
          <w:rStyle w:val="nfaseforte"/>
          <w:rFonts w:cs="Times New Roman"/>
          <w:b w:val="0"/>
          <w:color w:val="000000"/>
        </w:rPr>
        <w:t xml:space="preserve"> de forma a torná-los agentes transformadores da realidade social de</w:t>
      </w:r>
      <w:r w:rsidR="008321B7">
        <w:rPr>
          <w:rStyle w:val="nfaseforte"/>
          <w:rFonts w:cs="Times New Roman"/>
          <w:b w:val="0"/>
          <w:color w:val="000000"/>
        </w:rPr>
        <w:t xml:space="preserve"> </w:t>
      </w:r>
      <w:r w:rsidR="008321B7" w:rsidRPr="008321B7">
        <w:rPr>
          <w:rStyle w:val="nfaseforte"/>
          <w:rFonts w:cs="Times New Roman"/>
          <w:b w:val="0"/>
          <w:color w:val="000000"/>
        </w:rPr>
        <w:t>suas vidas</w:t>
      </w:r>
      <w:r w:rsidR="008321B7">
        <w:rPr>
          <w:rStyle w:val="nfaseforte"/>
          <w:rFonts w:cs="Times New Roman"/>
          <w:b w:val="0"/>
          <w:color w:val="000000"/>
        </w:rPr>
        <w:t>,</w:t>
      </w:r>
      <w:r w:rsidR="008321B7" w:rsidRPr="008321B7">
        <w:rPr>
          <w:rStyle w:val="nfaseforte"/>
          <w:rFonts w:cs="Times New Roman"/>
          <w:b w:val="0"/>
          <w:color w:val="000000"/>
        </w:rPr>
        <w:t xml:space="preserve"> famílias e comunidades</w:t>
      </w:r>
      <w:r w:rsidR="008321B7">
        <w:rPr>
          <w:rStyle w:val="nfaseforte"/>
          <w:rFonts w:cs="Times New Roman"/>
          <w:b w:val="0"/>
          <w:color w:val="000000"/>
        </w:rPr>
        <w:t>.</w:t>
      </w:r>
      <w:r w:rsidR="008321B7" w:rsidRPr="008321B7">
        <w:rPr>
          <w:rStyle w:val="nfaseforte"/>
          <w:rFonts w:cs="Times New Roman"/>
          <w:b w:val="0"/>
          <w:color w:val="000000"/>
        </w:rPr>
        <w:t xml:space="preserve"> Visa também incentivar e fortalecer o protagonismo infantil</w:t>
      </w:r>
      <w:r w:rsidR="008321B7">
        <w:rPr>
          <w:rStyle w:val="nfaseforte"/>
          <w:rFonts w:cs="Times New Roman"/>
          <w:b w:val="0"/>
          <w:color w:val="000000"/>
        </w:rPr>
        <w:t>,</w:t>
      </w:r>
      <w:r w:rsidR="008321B7" w:rsidRPr="008321B7">
        <w:rPr>
          <w:rStyle w:val="nfaseforte"/>
          <w:rFonts w:cs="Times New Roman"/>
          <w:b w:val="0"/>
          <w:color w:val="000000"/>
        </w:rPr>
        <w:t xml:space="preserve"> assegurar </w:t>
      </w:r>
      <w:r w:rsidR="008321B7">
        <w:rPr>
          <w:rStyle w:val="nfaseforte"/>
          <w:rFonts w:cs="Times New Roman"/>
          <w:b w:val="0"/>
          <w:color w:val="000000"/>
        </w:rPr>
        <w:t>a</w:t>
      </w:r>
      <w:r w:rsidR="008321B7" w:rsidRPr="008321B7">
        <w:rPr>
          <w:rStyle w:val="nfaseforte"/>
          <w:rFonts w:cs="Times New Roman"/>
          <w:b w:val="0"/>
          <w:color w:val="000000"/>
        </w:rPr>
        <w:t>os</w:t>
      </w:r>
      <w:r w:rsidR="008321B7">
        <w:rPr>
          <w:rStyle w:val="nfaseforte"/>
          <w:rFonts w:cs="Times New Roman"/>
          <w:b w:val="0"/>
          <w:color w:val="000000"/>
        </w:rPr>
        <w:t xml:space="preserve"> </w:t>
      </w:r>
      <w:r w:rsidR="008321B7" w:rsidRPr="008321B7">
        <w:rPr>
          <w:rStyle w:val="nfaseforte"/>
          <w:rFonts w:cs="Times New Roman"/>
          <w:b w:val="0"/>
          <w:color w:val="000000"/>
        </w:rPr>
        <w:t>beneficiários o acesso à informação sobre cidadania e direitos da criança</w:t>
      </w:r>
      <w:r w:rsidR="008321B7">
        <w:rPr>
          <w:rStyle w:val="nfaseforte"/>
          <w:rFonts w:cs="Times New Roman"/>
          <w:b w:val="0"/>
          <w:color w:val="000000"/>
        </w:rPr>
        <w:t xml:space="preserve"> e do</w:t>
      </w:r>
      <w:r w:rsidR="008321B7" w:rsidRPr="008321B7">
        <w:rPr>
          <w:rStyle w:val="nfaseforte"/>
          <w:rFonts w:cs="Times New Roman"/>
          <w:b w:val="0"/>
          <w:color w:val="000000"/>
        </w:rPr>
        <w:t xml:space="preserve"> adolescente</w:t>
      </w:r>
      <w:r w:rsidR="008321B7">
        <w:rPr>
          <w:rStyle w:val="nfaseforte"/>
          <w:rFonts w:cs="Times New Roman"/>
          <w:b w:val="0"/>
          <w:color w:val="000000"/>
        </w:rPr>
        <w:t xml:space="preserve">, </w:t>
      </w:r>
      <w:r w:rsidR="008321B7" w:rsidRPr="008321B7">
        <w:rPr>
          <w:rStyle w:val="nfaseforte"/>
          <w:rFonts w:cs="Times New Roman"/>
          <w:b w:val="0"/>
          <w:color w:val="000000"/>
        </w:rPr>
        <w:t>proporcionar que crianças e adolescentes vislumbr</w:t>
      </w:r>
      <w:r w:rsidR="008321B7">
        <w:rPr>
          <w:rStyle w:val="nfaseforte"/>
          <w:rFonts w:cs="Times New Roman"/>
          <w:b w:val="0"/>
          <w:color w:val="000000"/>
        </w:rPr>
        <w:t>em</w:t>
      </w:r>
      <w:r w:rsidR="008321B7" w:rsidRPr="008321B7">
        <w:rPr>
          <w:rStyle w:val="nfaseforte"/>
          <w:rFonts w:cs="Times New Roman"/>
          <w:b w:val="0"/>
          <w:color w:val="000000"/>
        </w:rPr>
        <w:t xml:space="preserve"> a possibilidade de exercer uma profissão e seguir uma carreira</w:t>
      </w:r>
      <w:r w:rsidR="008321B7">
        <w:rPr>
          <w:rStyle w:val="nfaseforte"/>
          <w:rFonts w:cs="Times New Roman"/>
          <w:b w:val="0"/>
          <w:color w:val="000000"/>
        </w:rPr>
        <w:t xml:space="preserve">, </w:t>
      </w:r>
      <w:r w:rsidR="00050411">
        <w:rPr>
          <w:rStyle w:val="nfaseforte"/>
          <w:rFonts w:cs="Times New Roman"/>
          <w:b w:val="0"/>
          <w:color w:val="000000"/>
        </w:rPr>
        <w:t xml:space="preserve">bem como </w:t>
      </w:r>
      <w:r w:rsidR="008321B7" w:rsidRPr="008321B7">
        <w:rPr>
          <w:rStyle w:val="nfaseforte"/>
          <w:rFonts w:cs="Times New Roman"/>
          <w:b w:val="0"/>
          <w:color w:val="000000"/>
        </w:rPr>
        <w:t xml:space="preserve">propiciar a integração entre o </w:t>
      </w:r>
      <w:r w:rsidR="008321B7">
        <w:rPr>
          <w:rStyle w:val="nfaseforte"/>
          <w:rFonts w:cs="Times New Roman"/>
          <w:b w:val="0"/>
          <w:color w:val="000000"/>
        </w:rPr>
        <w:t>M</w:t>
      </w:r>
      <w:r w:rsidR="008321B7" w:rsidRPr="008321B7">
        <w:rPr>
          <w:rStyle w:val="nfaseforte"/>
          <w:rFonts w:cs="Times New Roman"/>
          <w:b w:val="0"/>
          <w:color w:val="000000"/>
        </w:rPr>
        <w:t xml:space="preserve">inistério </w:t>
      </w:r>
      <w:r w:rsidR="00050411">
        <w:rPr>
          <w:rStyle w:val="nfaseforte"/>
          <w:rFonts w:cs="Times New Roman"/>
          <w:b w:val="0"/>
          <w:color w:val="000000"/>
        </w:rPr>
        <w:t>P</w:t>
      </w:r>
      <w:r w:rsidR="008321B7" w:rsidRPr="008321B7">
        <w:rPr>
          <w:rStyle w:val="nfaseforte"/>
          <w:rFonts w:cs="Times New Roman"/>
          <w:b w:val="0"/>
          <w:color w:val="000000"/>
        </w:rPr>
        <w:t xml:space="preserve">úblico e as </w:t>
      </w:r>
      <w:r w:rsidR="008321B7">
        <w:rPr>
          <w:rStyle w:val="nfaseforte"/>
          <w:rFonts w:cs="Times New Roman"/>
          <w:b w:val="0"/>
          <w:color w:val="000000"/>
        </w:rPr>
        <w:t>i</w:t>
      </w:r>
      <w:r w:rsidR="008321B7" w:rsidRPr="008321B7">
        <w:rPr>
          <w:rStyle w:val="nfaseforte"/>
          <w:rFonts w:cs="Times New Roman"/>
          <w:b w:val="0"/>
          <w:color w:val="000000"/>
        </w:rPr>
        <w:t>nstituições de acolhimento infanto-juvenil</w:t>
      </w:r>
      <w:r w:rsidR="00050411">
        <w:rPr>
          <w:rStyle w:val="nfaseforte"/>
          <w:rFonts w:cs="Times New Roman"/>
          <w:b w:val="0"/>
          <w:color w:val="000000"/>
        </w:rPr>
        <w:t>.</w:t>
      </w:r>
      <w:r w:rsidR="008321B7">
        <w:rPr>
          <w:rStyle w:val="nfaseforte"/>
          <w:rFonts w:cs="Times New Roman"/>
          <w:b w:val="0"/>
          <w:color w:val="000000"/>
        </w:rPr>
        <w:t xml:space="preserve"> Em seguida, comunicou que a Corregedoria Nacional </w:t>
      </w:r>
      <w:r w:rsidR="00050411">
        <w:rPr>
          <w:rStyle w:val="nfaseforte"/>
          <w:rFonts w:cs="Times New Roman"/>
          <w:b w:val="0"/>
          <w:color w:val="000000"/>
        </w:rPr>
        <w:t>realizará</w:t>
      </w:r>
      <w:r w:rsidR="008321B7">
        <w:rPr>
          <w:rStyle w:val="nfaseforte"/>
          <w:rFonts w:cs="Times New Roman"/>
          <w:b w:val="0"/>
          <w:color w:val="000000"/>
        </w:rPr>
        <w:t xml:space="preserve"> visita técnica institucional ao Ministério Público do Estado d</w:t>
      </w:r>
      <w:r w:rsidR="00C9332D">
        <w:rPr>
          <w:rStyle w:val="nfaseforte"/>
          <w:rFonts w:cs="Times New Roman"/>
          <w:b w:val="0"/>
          <w:color w:val="000000"/>
        </w:rPr>
        <w:t>e</w:t>
      </w:r>
      <w:r w:rsidR="008321B7">
        <w:rPr>
          <w:rStyle w:val="nfaseforte"/>
          <w:rFonts w:cs="Times New Roman"/>
          <w:b w:val="0"/>
          <w:color w:val="000000"/>
        </w:rPr>
        <w:t xml:space="preserve"> Mato Grosso do Sul</w:t>
      </w:r>
      <w:r w:rsidR="00C9332D">
        <w:rPr>
          <w:rStyle w:val="nfaseforte"/>
          <w:rFonts w:cs="Times New Roman"/>
          <w:b w:val="0"/>
          <w:color w:val="000000"/>
        </w:rPr>
        <w:t xml:space="preserve">, </w:t>
      </w:r>
      <w:r w:rsidR="00C9332D" w:rsidRPr="00C9332D">
        <w:rPr>
          <w:rStyle w:val="nfaseforte"/>
          <w:b w:val="0"/>
          <w:bCs w:val="0"/>
          <w:color w:val="000000"/>
        </w:rPr>
        <w:t>buscando o conhecimento de medidas inovadoras</w:t>
      </w:r>
      <w:r w:rsidR="00C9332D">
        <w:rPr>
          <w:rStyle w:val="nfaseforte"/>
          <w:rFonts w:cs="Times New Roman"/>
          <w:b w:val="0"/>
          <w:color w:val="000000"/>
        </w:rPr>
        <w:t xml:space="preserve"> </w:t>
      </w:r>
      <w:r w:rsidR="00C9332D" w:rsidRPr="00C9332D">
        <w:rPr>
          <w:rStyle w:val="nfaseforte"/>
          <w:b w:val="0"/>
          <w:bCs w:val="0"/>
          <w:color w:val="000000"/>
        </w:rPr>
        <w:t>especialmente quanto a metrificação da atividade resolutiva</w:t>
      </w:r>
      <w:r w:rsidR="00C9332D">
        <w:rPr>
          <w:rStyle w:val="nfaseforte"/>
          <w:b w:val="0"/>
          <w:bCs w:val="0"/>
          <w:color w:val="000000"/>
        </w:rPr>
        <w:t>,</w:t>
      </w:r>
      <w:r w:rsidR="00C9332D" w:rsidRPr="00C9332D">
        <w:rPr>
          <w:rStyle w:val="nfaseforte"/>
          <w:b w:val="0"/>
          <w:bCs w:val="0"/>
          <w:color w:val="000000"/>
        </w:rPr>
        <w:t xml:space="preserve"> para subsidiar a metodologia</w:t>
      </w:r>
      <w:r w:rsidR="00C9332D">
        <w:rPr>
          <w:rStyle w:val="nfaseforte"/>
          <w:b w:val="0"/>
          <w:bCs w:val="0"/>
          <w:color w:val="000000"/>
        </w:rPr>
        <w:t xml:space="preserve"> da nova temática correicional</w:t>
      </w:r>
      <w:r w:rsidR="00E903DA">
        <w:rPr>
          <w:rStyle w:val="nfaseforte"/>
          <w:b w:val="0"/>
          <w:bCs w:val="0"/>
          <w:color w:val="000000"/>
        </w:rPr>
        <w:t xml:space="preserve"> da Corregedoria Nacional</w:t>
      </w:r>
      <w:r w:rsidR="00C9332D">
        <w:rPr>
          <w:rStyle w:val="nfaseforte"/>
          <w:b w:val="0"/>
          <w:bCs w:val="0"/>
          <w:color w:val="000000"/>
        </w:rPr>
        <w:t xml:space="preserve">, </w:t>
      </w:r>
      <w:r w:rsidR="00E903DA">
        <w:rPr>
          <w:rStyle w:val="nfaseforte"/>
          <w:b w:val="0"/>
          <w:bCs w:val="0"/>
          <w:color w:val="000000"/>
        </w:rPr>
        <w:t>a ser</w:t>
      </w:r>
      <w:r w:rsidR="00C9332D">
        <w:rPr>
          <w:rStyle w:val="nfaseforte"/>
          <w:b w:val="0"/>
          <w:bCs w:val="0"/>
          <w:color w:val="000000"/>
        </w:rPr>
        <w:t xml:space="preserve"> implanta</w:t>
      </w:r>
      <w:r w:rsidR="00E903DA">
        <w:rPr>
          <w:rStyle w:val="nfaseforte"/>
          <w:b w:val="0"/>
          <w:bCs w:val="0"/>
          <w:color w:val="000000"/>
        </w:rPr>
        <w:t>da</w:t>
      </w:r>
      <w:r w:rsidR="00C9332D">
        <w:rPr>
          <w:rStyle w:val="nfaseforte"/>
          <w:b w:val="0"/>
          <w:bCs w:val="0"/>
          <w:color w:val="000000"/>
        </w:rPr>
        <w:t xml:space="preserve"> a partir de outubro do corrente ano</w:t>
      </w:r>
      <w:r w:rsidR="009B1183">
        <w:rPr>
          <w:rStyle w:val="nfaseforte"/>
          <w:b w:val="0"/>
          <w:bCs w:val="0"/>
          <w:color w:val="000000"/>
        </w:rPr>
        <w:t xml:space="preserve">. Na sequência, informou que </w:t>
      </w:r>
      <w:r w:rsidR="00E903DA">
        <w:rPr>
          <w:rStyle w:val="nfaseforte"/>
          <w:b w:val="0"/>
          <w:bCs w:val="0"/>
          <w:color w:val="000000"/>
        </w:rPr>
        <w:t>serão retomadas, a partir do mês de setembro de 2022, as correições temáticas na área de segurança pública, iniciando pelo Ministério Público do Estado de Goiás</w:t>
      </w:r>
      <w:r w:rsidR="000D3B2C">
        <w:rPr>
          <w:rStyle w:val="nfaseforte"/>
          <w:b w:val="0"/>
          <w:bCs w:val="0"/>
          <w:color w:val="000000"/>
        </w:rPr>
        <w:t>.</w:t>
      </w:r>
      <w:r w:rsidR="000D3B2C">
        <w:rPr>
          <w:rStyle w:val="nfaseforte"/>
          <w:rFonts w:cs="Times New Roman"/>
          <w:b w:val="0"/>
          <w:color w:val="000000"/>
        </w:rPr>
        <w:t xml:space="preserve"> </w:t>
      </w:r>
      <w:r w:rsidR="00F93FD3">
        <w:rPr>
          <w:rFonts w:cs="Times New Roman"/>
        </w:rPr>
        <w:t>Após</w:t>
      </w:r>
      <w:r w:rsidR="00F46344">
        <w:rPr>
          <w:rFonts w:cs="Times New Roman"/>
        </w:rPr>
        <w:t xml:space="preserve">, </w:t>
      </w:r>
      <w:r w:rsidR="00683031" w:rsidRPr="00513B37">
        <w:rPr>
          <w:rFonts w:cs="Times New Roman"/>
        </w:rPr>
        <w:t>passou-se ao julgamento dos processos incluídos em pauta, apregoados na ordem dos resultados consolidados em anexo</w:t>
      </w:r>
      <w:r w:rsidR="00683031">
        <w:rPr>
          <w:rFonts w:cs="Times New Roman"/>
        </w:rPr>
        <w:t xml:space="preserve">. </w:t>
      </w:r>
      <w:r w:rsidR="00756D39">
        <w:rPr>
          <w:rFonts w:cs="Times New Roman"/>
        </w:rPr>
        <w:t xml:space="preserve">Por ocasião do julgamento da </w:t>
      </w:r>
      <w:r w:rsidR="00756D39" w:rsidRPr="002C36D8">
        <w:rPr>
          <w:rFonts w:cs="Times New Roman"/>
        </w:rPr>
        <w:t>Revisão de Processo Disciplinar n° 1.00085/2022-20</w:t>
      </w:r>
      <w:r w:rsidR="00756D39">
        <w:rPr>
          <w:rFonts w:cs="Times New Roman"/>
        </w:rPr>
        <w:t>, o Conselheiro Engels Muniz ausentou-se</w:t>
      </w:r>
      <w:r w:rsidR="00DF2882">
        <w:rPr>
          <w:rFonts w:cs="Times New Roman"/>
        </w:rPr>
        <w:t xml:space="preserve"> ocasionalmente</w:t>
      </w:r>
      <w:r w:rsidR="00756D39">
        <w:rPr>
          <w:rFonts w:cs="Times New Roman"/>
        </w:rPr>
        <w:t>. Em seguida, o Conselheiro Oswaldo D’Albuquerque pediu vista dos autos e o Conselheiro Otavio Rodrigues</w:t>
      </w:r>
      <w:r w:rsidR="00101229">
        <w:rPr>
          <w:rFonts w:cs="Times New Roman"/>
        </w:rPr>
        <w:t xml:space="preserve"> se</w:t>
      </w:r>
      <w:r w:rsidR="00756D39">
        <w:rPr>
          <w:rFonts w:cs="Times New Roman"/>
        </w:rPr>
        <w:t xml:space="preserve"> declarou impedido.</w:t>
      </w:r>
      <w:r w:rsidR="00F93FD3">
        <w:rPr>
          <w:rFonts w:cs="Times New Roman"/>
        </w:rPr>
        <w:t xml:space="preserve"> </w:t>
      </w:r>
      <w:r w:rsidR="00E94641">
        <w:rPr>
          <w:rFonts w:cs="Times New Roman"/>
        </w:rPr>
        <w:t xml:space="preserve">Durante o julgamento do </w:t>
      </w:r>
      <w:r w:rsidR="00E94641" w:rsidRPr="00F23CB0">
        <w:rPr>
          <w:rFonts w:cs="Times New Roman"/>
        </w:rPr>
        <w:t>Procedimento de Controle Administrativo n° 1.00625/2022-76</w:t>
      </w:r>
      <w:r w:rsidR="00E94641">
        <w:rPr>
          <w:rFonts w:cs="Times New Roman"/>
        </w:rPr>
        <w:t>, o Presidente ausentou-se</w:t>
      </w:r>
      <w:r w:rsidR="00E94641" w:rsidRPr="00DF2882">
        <w:rPr>
          <w:rFonts w:cs="Times New Roman"/>
        </w:rPr>
        <w:t xml:space="preserve">, justificadamente, </w:t>
      </w:r>
      <w:r w:rsidR="00075858">
        <w:rPr>
          <w:rFonts w:cs="Times New Roman"/>
        </w:rPr>
        <w:t>ocasião em que</w:t>
      </w:r>
      <w:r w:rsidR="00E94641" w:rsidRPr="00DF2882">
        <w:rPr>
          <w:rFonts w:cs="Times New Roman"/>
        </w:rPr>
        <w:t xml:space="preserve"> assumiu a presidência o Corregedor Nacional, Conselheiro Oswaldo D’Albuqu</w:t>
      </w:r>
      <w:r w:rsidR="00E94641">
        <w:rPr>
          <w:rFonts w:cs="Times New Roman"/>
        </w:rPr>
        <w:t xml:space="preserve">erque.  </w:t>
      </w:r>
      <w:r w:rsidR="00F93FD3">
        <w:rPr>
          <w:rFonts w:cs="Times New Roman"/>
        </w:rPr>
        <w:t>Na sequência</w:t>
      </w:r>
      <w:r w:rsidR="00E94641">
        <w:rPr>
          <w:rFonts w:cs="Times New Roman"/>
        </w:rPr>
        <w:t xml:space="preserve">, os </w:t>
      </w:r>
      <w:r w:rsidR="00E94641">
        <w:rPr>
          <w:rFonts w:cs="Times New Roman"/>
        </w:rPr>
        <w:lastRenderedPageBreak/>
        <w:t xml:space="preserve">Conselheiros Rinaldo Reis e Jayme de Oliveira pediram vista conjunta dos autos, </w:t>
      </w:r>
      <w:r w:rsidR="00075858">
        <w:rPr>
          <w:rFonts w:cs="Times New Roman"/>
        </w:rPr>
        <w:t>oportunidade na qual</w:t>
      </w:r>
      <w:r w:rsidR="00E94641">
        <w:rPr>
          <w:rFonts w:cs="Times New Roman"/>
        </w:rPr>
        <w:t xml:space="preserve"> as partes inscritas, diante da indagação do Presidente, em exercício, informaram que </w:t>
      </w:r>
      <w:r w:rsidR="0041141D">
        <w:rPr>
          <w:rFonts w:cs="Times New Roman"/>
        </w:rPr>
        <w:t>irão realizar</w:t>
      </w:r>
      <w:r w:rsidR="00E94641">
        <w:rPr>
          <w:rFonts w:cs="Times New Roman"/>
        </w:rPr>
        <w:t xml:space="preserve"> sustentação oral quando da apresentação dos votos-</w:t>
      </w:r>
      <w:r w:rsidR="00E94641" w:rsidRPr="00CC43BE">
        <w:rPr>
          <w:rFonts w:cs="Times New Roman"/>
        </w:rPr>
        <w:t>vista.</w:t>
      </w:r>
      <w:r w:rsidR="00DF2882" w:rsidRPr="00CC43BE">
        <w:rPr>
          <w:rFonts w:cs="Times New Roman"/>
        </w:rPr>
        <w:t xml:space="preserve"> </w:t>
      </w:r>
      <w:r w:rsidR="00CC43BE" w:rsidRPr="00CC43BE">
        <w:rPr>
          <w:rFonts w:cs="Times New Roman"/>
        </w:rPr>
        <w:t>Por ocasião do julgamento do Processo Administrativo Disciplinar n° 1.00371/2022-78, a</w:t>
      </w:r>
      <w:r w:rsidR="00DF2882" w:rsidRPr="00CC43BE">
        <w:rPr>
          <w:rFonts w:cs="Times New Roman"/>
        </w:rPr>
        <w:t xml:space="preserve">pós sustentação oral </w:t>
      </w:r>
      <w:r w:rsidR="0041141D" w:rsidRPr="00CC43BE">
        <w:rPr>
          <w:rFonts w:cs="Times New Roman"/>
        </w:rPr>
        <w:t>pelo advogado do requerido</w:t>
      </w:r>
      <w:r w:rsidR="00DF2882" w:rsidRPr="00CC43BE">
        <w:rPr>
          <w:rFonts w:cs="Times New Roman"/>
        </w:rPr>
        <w:t xml:space="preserve">, </w:t>
      </w:r>
      <w:r w:rsidR="00007A65" w:rsidRPr="00CC43BE">
        <w:rPr>
          <w:rFonts w:cs="Times New Roman"/>
        </w:rPr>
        <w:t>a sessão foi suspensa às doze horas e</w:t>
      </w:r>
      <w:r w:rsidR="00C31933" w:rsidRPr="00CC43BE">
        <w:rPr>
          <w:rFonts w:cs="Times New Roman"/>
        </w:rPr>
        <w:t xml:space="preserve"> </w:t>
      </w:r>
      <w:r w:rsidR="00DF2882" w:rsidRPr="00CC43BE">
        <w:rPr>
          <w:rFonts w:cs="Times New Roman"/>
        </w:rPr>
        <w:t>três</w:t>
      </w:r>
      <w:r w:rsidR="00B95D24" w:rsidRPr="00CC43BE">
        <w:rPr>
          <w:rFonts w:cs="Times New Roman"/>
        </w:rPr>
        <w:t xml:space="preserve"> </w:t>
      </w:r>
      <w:r w:rsidR="00007A65" w:rsidRPr="00CC43BE">
        <w:rPr>
          <w:rFonts w:cs="Times New Roman"/>
        </w:rPr>
        <w:t xml:space="preserve">minutos, sendo reiniciada às </w:t>
      </w:r>
      <w:r w:rsidR="00977F30" w:rsidRPr="00CC43BE">
        <w:rPr>
          <w:rFonts w:cs="Times New Roman"/>
        </w:rPr>
        <w:t>doze horas e trinta e dois minutos</w:t>
      </w:r>
      <w:r w:rsidR="00007A65" w:rsidRPr="00CC43BE">
        <w:rPr>
          <w:rFonts w:cs="Times New Roman"/>
          <w:color w:val="000000" w:themeColor="text1"/>
        </w:rPr>
        <w:t>, sob a Presidência do Corregedor Nacional, Conselheiro Oswaldo D’Albuquerque</w:t>
      </w:r>
      <w:r w:rsidR="004D2C1C" w:rsidRPr="00CC43BE">
        <w:rPr>
          <w:rFonts w:cs="Times New Roman"/>
          <w:color w:val="000000" w:themeColor="text1"/>
        </w:rPr>
        <w:t>,</w:t>
      </w:r>
      <w:r w:rsidR="00977F30" w:rsidRPr="00CC43BE">
        <w:rPr>
          <w:rFonts w:cs="Times New Roman"/>
          <w:color w:val="000000" w:themeColor="text1"/>
        </w:rPr>
        <w:t xml:space="preserve"> d</w:t>
      </w:r>
      <w:r w:rsidR="001B6A56">
        <w:rPr>
          <w:rFonts w:cs="Times New Roman"/>
          <w:color w:val="000000" w:themeColor="text1"/>
        </w:rPr>
        <w:t>ando-se</w:t>
      </w:r>
      <w:r w:rsidR="00977F30" w:rsidRPr="00CC43BE">
        <w:rPr>
          <w:rFonts w:cs="Times New Roman"/>
          <w:color w:val="000000" w:themeColor="text1"/>
        </w:rPr>
        <w:t xml:space="preserve"> continuidade ao julgamento do </w:t>
      </w:r>
      <w:r w:rsidR="00977F30" w:rsidRPr="00CC43BE">
        <w:rPr>
          <w:rFonts w:cs="Times New Roman"/>
        </w:rPr>
        <w:t>Processo Administrativo</w:t>
      </w:r>
      <w:r w:rsidR="00977F30" w:rsidRPr="00C8434A">
        <w:rPr>
          <w:rFonts w:cs="Times New Roman"/>
        </w:rPr>
        <w:t xml:space="preserve"> Disciplinar n° 1.00371/2022-78</w:t>
      </w:r>
      <w:r w:rsidR="005E0F9B">
        <w:rPr>
          <w:rFonts w:cs="Times New Roman"/>
        </w:rPr>
        <w:t xml:space="preserve">. Em seguida, a </w:t>
      </w:r>
      <w:r w:rsidR="005E0F9B" w:rsidRPr="00DC66A4">
        <w:rPr>
          <w:rFonts w:cs="Times New Roman"/>
        </w:rPr>
        <w:t xml:space="preserve">sessão foi suspensa às </w:t>
      </w:r>
      <w:r w:rsidR="002D2D30">
        <w:rPr>
          <w:rFonts w:cs="Times New Roman"/>
        </w:rPr>
        <w:t xml:space="preserve">treze </w:t>
      </w:r>
      <w:r w:rsidR="005E0F9B" w:rsidRPr="00DC66A4">
        <w:rPr>
          <w:rFonts w:cs="Times New Roman"/>
        </w:rPr>
        <w:t>horas e</w:t>
      </w:r>
      <w:r w:rsidR="005E0F9B">
        <w:rPr>
          <w:rFonts w:cs="Times New Roman"/>
        </w:rPr>
        <w:t xml:space="preserve"> </w:t>
      </w:r>
      <w:r w:rsidR="002D2D30">
        <w:rPr>
          <w:rFonts w:cs="Times New Roman"/>
        </w:rPr>
        <w:t>quinze</w:t>
      </w:r>
      <w:r w:rsidR="005E0F9B">
        <w:rPr>
          <w:rFonts w:cs="Times New Roman"/>
        </w:rPr>
        <w:t xml:space="preserve"> </w:t>
      </w:r>
      <w:r w:rsidR="005E0F9B" w:rsidRPr="00DC66A4">
        <w:rPr>
          <w:rFonts w:cs="Times New Roman"/>
        </w:rPr>
        <w:t xml:space="preserve">minutos, sendo reiniciada às </w:t>
      </w:r>
      <w:r w:rsidR="002D2D30">
        <w:rPr>
          <w:rFonts w:cs="Times New Roman"/>
        </w:rPr>
        <w:t xml:space="preserve">quatorze </w:t>
      </w:r>
      <w:r w:rsidR="005E0F9B">
        <w:rPr>
          <w:rFonts w:cs="Times New Roman"/>
        </w:rPr>
        <w:t xml:space="preserve">horas e </w:t>
      </w:r>
      <w:r w:rsidR="002D2D30">
        <w:rPr>
          <w:rFonts w:cs="Times New Roman"/>
        </w:rPr>
        <w:t>cinquenta e três</w:t>
      </w:r>
      <w:r w:rsidR="005E0F9B">
        <w:rPr>
          <w:rFonts w:cs="Times New Roman"/>
        </w:rPr>
        <w:t xml:space="preserve"> minutos</w:t>
      </w:r>
      <w:r w:rsidR="005E0F9B" w:rsidRPr="00726B10">
        <w:rPr>
          <w:rFonts w:cs="Times New Roman"/>
          <w:color w:val="000000" w:themeColor="text1"/>
        </w:rPr>
        <w:t xml:space="preserve">, </w:t>
      </w:r>
      <w:r w:rsidR="005E0F9B">
        <w:rPr>
          <w:rFonts w:cs="Times New Roman"/>
          <w:color w:val="000000" w:themeColor="text1"/>
        </w:rPr>
        <w:t>sob a Presidência do Corregedor Nacional, Conselheiro Oswaldo D’Albuquerque, em razão da ausência justificada do Doutor Antônio Augusto Brandão de Aras</w:t>
      </w:r>
      <w:r w:rsidR="005E0F9B">
        <w:rPr>
          <w:rStyle w:val="nfase"/>
          <w:rFonts w:cs="Times New Roman"/>
          <w:i w:val="0"/>
          <w:iCs w:val="0"/>
          <w:color w:val="000000" w:themeColor="text1"/>
        </w:rPr>
        <w:t xml:space="preserve">, </w:t>
      </w:r>
      <w:r w:rsidR="005E0F9B">
        <w:rPr>
          <w:rFonts w:cs="Times New Roman"/>
          <w:color w:val="000000" w:themeColor="text1"/>
        </w:rPr>
        <w:t>Presidente do CNMP e da Doutora Lindôra Maria Araujo, Vice-Procuradora-Geral da República</w:t>
      </w:r>
      <w:r w:rsidR="002D2D30">
        <w:rPr>
          <w:rFonts w:cs="Times New Roman"/>
        </w:rPr>
        <w:t xml:space="preserve">. </w:t>
      </w:r>
      <w:r w:rsidR="005E0F9B">
        <w:rPr>
          <w:rFonts w:cs="Times New Roman"/>
          <w:color w:val="000000"/>
          <w:kern w:val="0"/>
          <w:lang w:eastAsia="pt-BR"/>
        </w:rPr>
        <w:t>D</w:t>
      </w:r>
      <w:r w:rsidR="00007A65" w:rsidRPr="007A1012">
        <w:rPr>
          <w:rFonts w:cs="Times New Roman"/>
          <w:color w:val="000000"/>
          <w:kern w:val="0"/>
          <w:lang w:eastAsia="pt-BR"/>
        </w:rPr>
        <w:t>ando</w:t>
      </w:r>
      <w:r w:rsidR="00007A65" w:rsidRPr="00F53C5A">
        <w:rPr>
          <w:rFonts w:cs="Times New Roman"/>
          <w:color w:val="000000"/>
          <w:kern w:val="0"/>
          <w:lang w:eastAsia="pt-BR"/>
        </w:rPr>
        <w:t xml:space="preserve"> continuidade aos </w:t>
      </w:r>
      <w:r w:rsidR="00007A65" w:rsidRPr="00C047F4">
        <w:rPr>
          <w:rFonts w:cs="Times New Roman"/>
          <w:color w:val="000000"/>
          <w:kern w:val="0"/>
          <w:lang w:eastAsia="pt-BR"/>
        </w:rPr>
        <w:t>trabalhos</w:t>
      </w:r>
      <w:r w:rsidR="00007A65" w:rsidRPr="008A027F">
        <w:rPr>
          <w:rFonts w:cs="Times New Roman"/>
          <w:color w:val="000000"/>
          <w:kern w:val="0"/>
          <w:lang w:eastAsia="pt-BR"/>
        </w:rPr>
        <w:t xml:space="preserve">, </w:t>
      </w:r>
      <w:r w:rsidR="002D2D30">
        <w:rPr>
          <w:rFonts w:cs="Times New Roman"/>
          <w:color w:val="000000"/>
          <w:kern w:val="0"/>
          <w:lang w:eastAsia="pt-BR"/>
        </w:rPr>
        <w:t xml:space="preserve">foram levados </w:t>
      </w:r>
      <w:r w:rsidR="00E70D68">
        <w:rPr>
          <w:rFonts w:cs="Times New Roman"/>
          <w:color w:val="000000"/>
          <w:kern w:val="0"/>
          <w:lang w:eastAsia="pt-BR"/>
        </w:rPr>
        <w:t xml:space="preserve">a julgamento conjunto os </w:t>
      </w:r>
      <w:r w:rsidR="00E70D68" w:rsidRPr="00274180">
        <w:rPr>
          <w:rFonts w:cs="Times New Roman"/>
        </w:rPr>
        <w:t>Recurso</w:t>
      </w:r>
      <w:r w:rsidR="00E70D68">
        <w:rPr>
          <w:rFonts w:cs="Times New Roman"/>
        </w:rPr>
        <w:t>s</w:t>
      </w:r>
      <w:r w:rsidR="00E70D68" w:rsidRPr="00274180">
        <w:rPr>
          <w:rFonts w:cs="Times New Roman"/>
        </w:rPr>
        <w:t xml:space="preserve"> </w:t>
      </w:r>
      <w:r w:rsidR="00E70D68">
        <w:rPr>
          <w:rFonts w:cs="Times New Roman"/>
        </w:rPr>
        <w:t>I</w:t>
      </w:r>
      <w:r w:rsidR="00E70D68" w:rsidRPr="00274180">
        <w:rPr>
          <w:rFonts w:cs="Times New Roman"/>
        </w:rPr>
        <w:t>nterno</w:t>
      </w:r>
      <w:r w:rsidR="00E70D68">
        <w:rPr>
          <w:rFonts w:cs="Times New Roman"/>
        </w:rPr>
        <w:t xml:space="preserve">s nos </w:t>
      </w:r>
      <w:r w:rsidR="00E70D68" w:rsidRPr="00274180">
        <w:rPr>
          <w:rFonts w:cs="Times New Roman"/>
        </w:rPr>
        <w:t>Procedimento</w:t>
      </w:r>
      <w:r w:rsidR="00E70D68">
        <w:rPr>
          <w:rFonts w:cs="Times New Roman"/>
        </w:rPr>
        <w:t>s</w:t>
      </w:r>
      <w:r w:rsidR="00E70D68" w:rsidRPr="00274180">
        <w:rPr>
          <w:rFonts w:cs="Times New Roman"/>
        </w:rPr>
        <w:t xml:space="preserve"> de Controle Administrativo</w:t>
      </w:r>
      <w:r w:rsidR="00E70D68">
        <w:rPr>
          <w:rFonts w:cs="Times New Roman"/>
        </w:rPr>
        <w:t>s</w:t>
      </w:r>
      <w:r w:rsidR="00E70D68" w:rsidRPr="00274180">
        <w:rPr>
          <w:rFonts w:cs="Times New Roman"/>
        </w:rPr>
        <w:t xml:space="preserve"> n°</w:t>
      </w:r>
      <w:r w:rsidR="00E70D68" w:rsidRPr="00E70D68">
        <w:rPr>
          <w:rFonts w:cs="Times New Roman"/>
          <w:vertAlign w:val="superscript"/>
        </w:rPr>
        <w:t>s</w:t>
      </w:r>
      <w:r w:rsidR="00E70D68">
        <w:rPr>
          <w:rFonts w:cs="Times New Roman"/>
        </w:rPr>
        <w:t xml:space="preserve"> </w:t>
      </w:r>
      <w:r w:rsidR="00E70D68" w:rsidRPr="00274180">
        <w:rPr>
          <w:rFonts w:cs="Times New Roman"/>
        </w:rPr>
        <w:t>1.00184/2022-02</w:t>
      </w:r>
      <w:r w:rsidR="00E70D68">
        <w:rPr>
          <w:rFonts w:cs="Times New Roman"/>
        </w:rPr>
        <w:t xml:space="preserve"> e </w:t>
      </w:r>
      <w:r w:rsidR="00E70D68" w:rsidRPr="008725E2">
        <w:rPr>
          <w:rFonts w:cs="Times New Roman"/>
        </w:rPr>
        <w:t>1.00473/2022-10</w:t>
      </w:r>
      <w:r w:rsidR="00E70D68">
        <w:rPr>
          <w:rFonts w:cs="Times New Roman"/>
        </w:rPr>
        <w:t xml:space="preserve">. Na sequência, foram levados a julgamento o </w:t>
      </w:r>
      <w:r w:rsidR="00E70D68" w:rsidRPr="008725E2">
        <w:rPr>
          <w:rFonts w:cs="Times New Roman"/>
        </w:rPr>
        <w:t xml:space="preserve">Recurso </w:t>
      </w:r>
      <w:r w:rsidR="00E70D68">
        <w:rPr>
          <w:rFonts w:cs="Times New Roman"/>
        </w:rPr>
        <w:t>I</w:t>
      </w:r>
      <w:r w:rsidR="00E70D68" w:rsidRPr="008725E2">
        <w:rPr>
          <w:rFonts w:cs="Times New Roman"/>
        </w:rPr>
        <w:t>nterno</w:t>
      </w:r>
      <w:r w:rsidR="00E70D68">
        <w:rPr>
          <w:rFonts w:cs="Times New Roman"/>
        </w:rPr>
        <w:t xml:space="preserve"> no </w:t>
      </w:r>
      <w:r w:rsidR="00E70D68" w:rsidRPr="008725E2">
        <w:rPr>
          <w:rFonts w:cs="Times New Roman"/>
        </w:rPr>
        <w:t>Pedido de Providências n° 1.00511/2022-71</w:t>
      </w:r>
      <w:r w:rsidR="00E70D68">
        <w:rPr>
          <w:rFonts w:cs="Times New Roman"/>
        </w:rPr>
        <w:t xml:space="preserve">; </w:t>
      </w:r>
      <w:r w:rsidR="00511883">
        <w:rPr>
          <w:rFonts w:cs="Times New Roman"/>
        </w:rPr>
        <w:t xml:space="preserve">os </w:t>
      </w:r>
      <w:r w:rsidR="00E70D68" w:rsidRPr="002C36D8">
        <w:rPr>
          <w:rFonts w:cs="Times New Roman"/>
        </w:rPr>
        <w:t>Conflito</w:t>
      </w:r>
      <w:r w:rsidR="00F93012">
        <w:rPr>
          <w:rFonts w:cs="Times New Roman"/>
        </w:rPr>
        <w:t>s</w:t>
      </w:r>
      <w:r w:rsidR="00E70D68" w:rsidRPr="002C36D8">
        <w:rPr>
          <w:rFonts w:cs="Times New Roman"/>
        </w:rPr>
        <w:t xml:space="preserve"> de Atribuições n°</w:t>
      </w:r>
      <w:r w:rsidR="00F93012" w:rsidRPr="00F93012">
        <w:rPr>
          <w:rFonts w:cs="Times New Roman"/>
          <w:vertAlign w:val="superscript"/>
        </w:rPr>
        <w:t>s</w:t>
      </w:r>
      <w:r w:rsidR="00E70D68" w:rsidRPr="002C36D8">
        <w:rPr>
          <w:rFonts w:cs="Times New Roman"/>
        </w:rPr>
        <w:t xml:space="preserve"> 1.00559/2022-99</w:t>
      </w:r>
      <w:r w:rsidR="00F93012">
        <w:rPr>
          <w:rFonts w:cs="Times New Roman"/>
        </w:rPr>
        <w:t xml:space="preserve">, </w:t>
      </w:r>
      <w:r w:rsidR="00F93012" w:rsidRPr="002C36D8">
        <w:rPr>
          <w:rFonts w:cs="Times New Roman"/>
        </w:rPr>
        <w:t>1.00583/2022-09</w:t>
      </w:r>
      <w:r w:rsidR="00F93012">
        <w:rPr>
          <w:rFonts w:cs="Times New Roman"/>
        </w:rPr>
        <w:t xml:space="preserve">, </w:t>
      </w:r>
      <w:r w:rsidR="00F93012" w:rsidRPr="002C36D8">
        <w:rPr>
          <w:rFonts w:cs="Times New Roman"/>
        </w:rPr>
        <w:t>1.00650/2022-31</w:t>
      </w:r>
      <w:r w:rsidR="00F93012">
        <w:rPr>
          <w:rFonts w:cs="Times New Roman"/>
        </w:rPr>
        <w:t xml:space="preserve">, </w:t>
      </w:r>
      <w:r w:rsidR="00F93012" w:rsidRPr="002C36D8">
        <w:rPr>
          <w:rFonts w:cs="Times New Roman"/>
        </w:rPr>
        <w:t>1.00712/2022-04</w:t>
      </w:r>
      <w:r w:rsidR="00F93012">
        <w:rPr>
          <w:rFonts w:cs="Times New Roman"/>
        </w:rPr>
        <w:t xml:space="preserve">, </w:t>
      </w:r>
      <w:r w:rsidR="00F93012" w:rsidRPr="008725E2">
        <w:rPr>
          <w:rFonts w:cs="Times New Roman"/>
        </w:rPr>
        <w:t>1.00599/2022-77</w:t>
      </w:r>
      <w:r w:rsidR="00F93012">
        <w:rPr>
          <w:rFonts w:cs="Times New Roman"/>
        </w:rPr>
        <w:t xml:space="preserve">, </w:t>
      </w:r>
      <w:r w:rsidR="00F93012" w:rsidRPr="008725E2">
        <w:rPr>
          <w:rFonts w:cs="Times New Roman"/>
        </w:rPr>
        <w:t>1.00669/2022-79</w:t>
      </w:r>
      <w:r w:rsidR="00F93012">
        <w:rPr>
          <w:rFonts w:cs="Times New Roman"/>
        </w:rPr>
        <w:t xml:space="preserve">, </w:t>
      </w:r>
      <w:r w:rsidR="00F93012" w:rsidRPr="00543977">
        <w:rPr>
          <w:rFonts w:cs="Times New Roman"/>
        </w:rPr>
        <w:t>1.00778/2022-03</w:t>
      </w:r>
      <w:r w:rsidR="00F93012">
        <w:rPr>
          <w:rFonts w:cs="Times New Roman"/>
        </w:rPr>
        <w:t xml:space="preserve">, </w:t>
      </w:r>
      <w:r w:rsidR="00F93012" w:rsidRPr="00543977">
        <w:rPr>
          <w:rFonts w:cs="Times New Roman"/>
        </w:rPr>
        <w:t>1.00779/2022-59</w:t>
      </w:r>
      <w:r w:rsidR="00F93012">
        <w:rPr>
          <w:rFonts w:cs="Times New Roman"/>
        </w:rPr>
        <w:t xml:space="preserve">, </w:t>
      </w:r>
      <w:r w:rsidR="00F93012" w:rsidRPr="00543977">
        <w:rPr>
          <w:rFonts w:cs="Times New Roman"/>
        </w:rPr>
        <w:t>1.00789/2022-01</w:t>
      </w:r>
      <w:r w:rsidR="00F93012">
        <w:rPr>
          <w:rFonts w:cs="Times New Roman"/>
        </w:rPr>
        <w:t xml:space="preserve">, </w:t>
      </w:r>
      <w:r w:rsidR="00A522BE" w:rsidRPr="00B87E3C">
        <w:rPr>
          <w:rFonts w:cs="Times New Roman"/>
        </w:rPr>
        <w:t>1.00792/2022-62</w:t>
      </w:r>
      <w:r w:rsidR="00A522BE">
        <w:rPr>
          <w:rFonts w:cs="Times New Roman"/>
        </w:rPr>
        <w:t xml:space="preserve">, </w:t>
      </w:r>
      <w:r w:rsidR="00A522BE" w:rsidRPr="0041545B">
        <w:rPr>
          <w:rFonts w:cs="Times New Roman"/>
        </w:rPr>
        <w:t>1.00802/2022-97</w:t>
      </w:r>
      <w:r w:rsidR="00A522BE">
        <w:rPr>
          <w:rFonts w:cs="Times New Roman"/>
        </w:rPr>
        <w:t>;</w:t>
      </w:r>
      <w:r w:rsidR="00075858">
        <w:rPr>
          <w:rFonts w:cs="Times New Roman"/>
        </w:rPr>
        <w:t xml:space="preserve"> e </w:t>
      </w:r>
      <w:r w:rsidR="00075858" w:rsidRPr="00B87E3C">
        <w:rPr>
          <w:rFonts w:cs="Times New Roman"/>
        </w:rPr>
        <w:t>1.00812/2022-31</w:t>
      </w:r>
      <w:r w:rsidR="00075858">
        <w:rPr>
          <w:rFonts w:cs="Times New Roman"/>
        </w:rPr>
        <w:t>;</w:t>
      </w:r>
      <w:r w:rsidR="00A522BE">
        <w:rPr>
          <w:rFonts w:cs="Times New Roman"/>
        </w:rPr>
        <w:t xml:space="preserve"> a </w:t>
      </w:r>
      <w:r w:rsidR="00A522BE" w:rsidRPr="002C36D8">
        <w:rPr>
          <w:rFonts w:cs="Times New Roman"/>
        </w:rPr>
        <w:t>Consulta n° 1.00953/2021-19</w:t>
      </w:r>
      <w:r w:rsidR="00A522BE">
        <w:rPr>
          <w:rFonts w:cs="Times New Roman"/>
        </w:rPr>
        <w:t>; a</w:t>
      </w:r>
      <w:r w:rsidR="00511883">
        <w:rPr>
          <w:rFonts w:cs="Times New Roman"/>
        </w:rPr>
        <w:t>s</w:t>
      </w:r>
      <w:r w:rsidR="00A522BE">
        <w:rPr>
          <w:rFonts w:cs="Times New Roman"/>
        </w:rPr>
        <w:t xml:space="preserve"> </w:t>
      </w:r>
      <w:r w:rsidR="00A522BE" w:rsidRPr="002C36D8">
        <w:rPr>
          <w:rFonts w:cs="Times New Roman"/>
        </w:rPr>
        <w:t>Reclamaç</w:t>
      </w:r>
      <w:r w:rsidR="00511883">
        <w:rPr>
          <w:rFonts w:cs="Times New Roman"/>
        </w:rPr>
        <w:t>ões</w:t>
      </w:r>
      <w:r w:rsidR="00A522BE" w:rsidRPr="002C36D8">
        <w:rPr>
          <w:rFonts w:cs="Times New Roman"/>
        </w:rPr>
        <w:t xml:space="preserve"> Disciplinar</w:t>
      </w:r>
      <w:r w:rsidR="00511883">
        <w:rPr>
          <w:rFonts w:cs="Times New Roman"/>
        </w:rPr>
        <w:t>es</w:t>
      </w:r>
      <w:r w:rsidR="00A522BE" w:rsidRPr="002C36D8">
        <w:rPr>
          <w:rFonts w:cs="Times New Roman"/>
        </w:rPr>
        <w:t xml:space="preserve"> n°</w:t>
      </w:r>
      <w:r w:rsidR="00511883" w:rsidRPr="00511883">
        <w:rPr>
          <w:rFonts w:cs="Times New Roman"/>
          <w:vertAlign w:val="superscript"/>
        </w:rPr>
        <w:t>s</w:t>
      </w:r>
      <w:r w:rsidR="00A522BE" w:rsidRPr="002C36D8">
        <w:rPr>
          <w:rFonts w:cs="Times New Roman"/>
        </w:rPr>
        <w:t xml:space="preserve"> 1.00553/2022-67</w:t>
      </w:r>
      <w:r w:rsidR="00511883">
        <w:rPr>
          <w:rFonts w:cs="Times New Roman"/>
        </w:rPr>
        <w:t xml:space="preserve"> e </w:t>
      </w:r>
      <w:r w:rsidR="00A522BE" w:rsidRPr="002C36D8">
        <w:rPr>
          <w:rFonts w:cs="Times New Roman"/>
        </w:rPr>
        <w:t>1.00892/2016-87</w:t>
      </w:r>
      <w:r w:rsidR="00511883">
        <w:rPr>
          <w:rFonts w:cs="Times New Roman"/>
        </w:rPr>
        <w:t xml:space="preserve">; e o </w:t>
      </w:r>
      <w:r w:rsidR="00511883" w:rsidRPr="00543977">
        <w:rPr>
          <w:rFonts w:cs="Times New Roman"/>
        </w:rPr>
        <w:t>Pedido de Providências n° 1.00782/2022-18</w:t>
      </w:r>
      <w:r w:rsidR="00511883">
        <w:rPr>
          <w:rFonts w:cs="Times New Roman"/>
        </w:rPr>
        <w:t xml:space="preserve">. </w:t>
      </w:r>
      <w:r w:rsidR="00DD1DCB">
        <w:rPr>
          <w:rFonts w:cs="Times New Roman"/>
        </w:rPr>
        <w:t xml:space="preserve">Por ocasião do julgamento conjunto dos </w:t>
      </w:r>
      <w:r w:rsidR="00487956" w:rsidRPr="00274180">
        <w:rPr>
          <w:rFonts w:cs="Times New Roman"/>
        </w:rPr>
        <w:t>Recurso</w:t>
      </w:r>
      <w:r w:rsidR="00487956">
        <w:rPr>
          <w:rFonts w:cs="Times New Roman"/>
        </w:rPr>
        <w:t>s</w:t>
      </w:r>
      <w:r w:rsidR="00487956" w:rsidRPr="00274180">
        <w:rPr>
          <w:rFonts w:cs="Times New Roman"/>
        </w:rPr>
        <w:t xml:space="preserve"> </w:t>
      </w:r>
      <w:r w:rsidR="00487956">
        <w:rPr>
          <w:rFonts w:cs="Times New Roman"/>
        </w:rPr>
        <w:t>I</w:t>
      </w:r>
      <w:r w:rsidR="00487956" w:rsidRPr="00274180">
        <w:rPr>
          <w:rFonts w:cs="Times New Roman"/>
        </w:rPr>
        <w:t>nterno</w:t>
      </w:r>
      <w:r w:rsidR="00487956">
        <w:rPr>
          <w:rFonts w:cs="Times New Roman"/>
        </w:rPr>
        <w:t xml:space="preserve">s nos </w:t>
      </w:r>
      <w:r w:rsidR="00487956" w:rsidRPr="00274180">
        <w:rPr>
          <w:rFonts w:cs="Times New Roman"/>
        </w:rPr>
        <w:t>Processo</w:t>
      </w:r>
      <w:r w:rsidR="00487956">
        <w:rPr>
          <w:rFonts w:cs="Times New Roman"/>
        </w:rPr>
        <w:t>s</w:t>
      </w:r>
      <w:r w:rsidR="00487956" w:rsidRPr="00274180">
        <w:rPr>
          <w:rFonts w:cs="Times New Roman"/>
        </w:rPr>
        <w:t xml:space="preserve"> Administrativo</w:t>
      </w:r>
      <w:r w:rsidR="00487956">
        <w:rPr>
          <w:rFonts w:cs="Times New Roman"/>
        </w:rPr>
        <w:t>s</w:t>
      </w:r>
      <w:r w:rsidR="00487956" w:rsidRPr="00274180">
        <w:rPr>
          <w:rFonts w:cs="Times New Roman"/>
        </w:rPr>
        <w:t xml:space="preserve"> Disciplinar</w:t>
      </w:r>
      <w:r w:rsidR="00487956">
        <w:rPr>
          <w:rFonts w:cs="Times New Roman"/>
        </w:rPr>
        <w:t xml:space="preserve">es </w:t>
      </w:r>
      <w:r w:rsidR="00487956" w:rsidRPr="00274180">
        <w:rPr>
          <w:rFonts w:cs="Times New Roman"/>
        </w:rPr>
        <w:t>n°</w:t>
      </w:r>
      <w:r w:rsidR="00487956" w:rsidRPr="00487956">
        <w:rPr>
          <w:rFonts w:cs="Times New Roman"/>
          <w:vertAlign w:val="superscript"/>
        </w:rPr>
        <w:t xml:space="preserve">s </w:t>
      </w:r>
      <w:r w:rsidR="00487956" w:rsidRPr="00274180">
        <w:rPr>
          <w:rFonts w:cs="Times New Roman"/>
        </w:rPr>
        <w:t xml:space="preserve">1.00332/2022-43 </w:t>
      </w:r>
      <w:r w:rsidR="00487956">
        <w:rPr>
          <w:rFonts w:cs="Times New Roman"/>
        </w:rPr>
        <w:t xml:space="preserve">e </w:t>
      </w:r>
      <w:r w:rsidR="00487956" w:rsidRPr="00C8434A">
        <w:rPr>
          <w:rFonts w:cs="Times New Roman"/>
        </w:rPr>
        <w:t>1.00334/2022-50</w:t>
      </w:r>
      <w:r w:rsidR="00487956">
        <w:rPr>
          <w:rFonts w:cs="Times New Roman"/>
        </w:rPr>
        <w:t>, o Conselheiro Engels Muniz ausentou-se, ocasionalmente, e os Conselheiros Rodrigo Badaró e Jayme de Oliveira pediram vista conjunta dos autos.</w:t>
      </w:r>
      <w:r w:rsidR="00075858">
        <w:rPr>
          <w:rFonts w:cs="Times New Roman"/>
        </w:rPr>
        <w:t xml:space="preserve"> </w:t>
      </w:r>
      <w:r w:rsidR="00487956">
        <w:rPr>
          <w:rFonts w:cs="Times New Roman"/>
        </w:rPr>
        <w:t xml:space="preserve">Durante o julgamento do </w:t>
      </w:r>
      <w:r w:rsidR="00487956" w:rsidRPr="00FC0DE1">
        <w:rPr>
          <w:rFonts w:cs="Times New Roman"/>
        </w:rPr>
        <w:t>Processo Administrativo Disciplinar n° 1.00301/2022-56</w:t>
      </w:r>
      <w:r w:rsidR="00487956">
        <w:rPr>
          <w:rFonts w:cs="Times New Roman"/>
        </w:rPr>
        <w:t xml:space="preserve">, o Conselheiro Engels Muniz voltou a compor a mesa. Por ocasião do julgamento do </w:t>
      </w:r>
      <w:r w:rsidR="00487956" w:rsidRPr="00C64C73">
        <w:rPr>
          <w:rFonts w:cs="Times New Roman"/>
        </w:rPr>
        <w:t>Processo Administrativo Disciplinar n° 1.01277/2021-09</w:t>
      </w:r>
      <w:r w:rsidR="00487956">
        <w:rPr>
          <w:rFonts w:cs="Times New Roman"/>
        </w:rPr>
        <w:t>, o Conselheiro Rodrigo Badaró pediu vista dos autos, oportunidade na qual o advogado do requerido, diante da indagação do Presidente, em exercício, informou que realizará sustentação oral quando da apresentação do voto-vista.</w:t>
      </w:r>
      <w:r w:rsidR="0067547F">
        <w:rPr>
          <w:rFonts w:cs="Times New Roman"/>
        </w:rPr>
        <w:t xml:space="preserve"> Durante o julgamento</w:t>
      </w:r>
      <w:r w:rsidR="002B5A8C">
        <w:rPr>
          <w:rFonts w:cs="Times New Roman"/>
        </w:rPr>
        <w:t xml:space="preserve"> do</w:t>
      </w:r>
      <w:r w:rsidR="0067547F">
        <w:rPr>
          <w:rFonts w:cs="Times New Roman"/>
        </w:rPr>
        <w:t xml:space="preserve"> </w:t>
      </w:r>
      <w:r w:rsidR="002B5A8C" w:rsidRPr="00273E80">
        <w:rPr>
          <w:rFonts w:cs="Times New Roman"/>
        </w:rPr>
        <w:t>Recurso Interno</w:t>
      </w:r>
      <w:r w:rsidR="002B5A8C">
        <w:rPr>
          <w:rFonts w:cs="Times New Roman"/>
        </w:rPr>
        <w:t xml:space="preserve"> no </w:t>
      </w:r>
      <w:r w:rsidR="002B5A8C" w:rsidRPr="00273E80">
        <w:rPr>
          <w:rFonts w:cs="Times New Roman"/>
        </w:rPr>
        <w:t>Conflito de Atribuições n° 1.00780/2022-00</w:t>
      </w:r>
      <w:r w:rsidR="002B5A8C">
        <w:rPr>
          <w:rFonts w:cs="Times New Roman"/>
        </w:rPr>
        <w:t xml:space="preserve">, o Conselheiro Otavio Rodrigues ausentou-se, justificadamente, e o Conselheiro Rinaldo Reis pediu vista dos autos. Em seguida, foi levada a </w:t>
      </w:r>
      <w:r w:rsidR="002B5A8C">
        <w:rPr>
          <w:rFonts w:cs="Times New Roman"/>
        </w:rPr>
        <w:lastRenderedPageBreak/>
        <w:t xml:space="preserve">julgamento a </w:t>
      </w:r>
      <w:r w:rsidR="002B5A8C" w:rsidRPr="002C36D8">
        <w:rPr>
          <w:rFonts w:cs="Times New Roman"/>
        </w:rPr>
        <w:t>Proposição n° 1.01225/2021-60</w:t>
      </w:r>
      <w:r w:rsidR="002B5A8C">
        <w:rPr>
          <w:rFonts w:cs="Times New Roman"/>
        </w:rPr>
        <w:t xml:space="preserve">. Após, </w:t>
      </w:r>
      <w:r w:rsidR="00924780">
        <w:rPr>
          <w:rFonts w:cs="Times New Roman"/>
          <w:color w:val="000000"/>
          <w:kern w:val="0"/>
          <w:lang w:eastAsia="pt-BR"/>
        </w:rPr>
        <w:t>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2B5A8C">
        <w:rPr>
          <w:rFonts w:cs="Times New Roman"/>
          <w:kern w:val="0"/>
          <w:lang w:eastAsia="pt-BR"/>
        </w:rPr>
        <w:t xml:space="preserve">dezessete </w:t>
      </w:r>
      <w:r w:rsidR="00E1357A" w:rsidRPr="00DC66A4">
        <w:rPr>
          <w:rFonts w:cs="Times New Roman"/>
          <w:kern w:val="0"/>
          <w:lang w:eastAsia="pt-BR"/>
        </w:rPr>
        <w:t>horas e</w:t>
      </w:r>
      <w:r w:rsidR="00360574">
        <w:rPr>
          <w:rFonts w:cs="Times New Roman"/>
          <w:kern w:val="0"/>
          <w:lang w:eastAsia="pt-BR"/>
        </w:rPr>
        <w:t xml:space="preserve"> </w:t>
      </w:r>
      <w:r w:rsidR="002B5A8C">
        <w:rPr>
          <w:rFonts w:cs="Times New Roman"/>
          <w:kern w:val="0"/>
          <w:lang w:eastAsia="pt-BR"/>
        </w:rPr>
        <w:t>quatro</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0E355C17" w14:textId="199DBF35" w:rsidR="00393342" w:rsidRDefault="00393342" w:rsidP="005D6260">
      <w:pPr>
        <w:spacing w:line="360" w:lineRule="auto"/>
        <w:jc w:val="both"/>
        <w:rPr>
          <w:rFonts w:cs="Times New Roman"/>
          <w:color w:val="000000"/>
          <w:kern w:val="0"/>
          <w:lang w:eastAsia="pt-BR"/>
        </w:rPr>
      </w:pPr>
    </w:p>
    <w:p w14:paraId="53BD1AB0" w14:textId="77777777" w:rsidR="00242ABF" w:rsidRPr="002457CF" w:rsidRDefault="00242ABF" w:rsidP="005D6260">
      <w:pPr>
        <w:spacing w:line="360" w:lineRule="auto"/>
        <w:jc w:val="both"/>
        <w:rPr>
          <w:rFonts w:cs="Times New Roman"/>
          <w:color w:val="000000"/>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663491B0" w:rsidR="003D439C" w:rsidRDefault="003D439C" w:rsidP="0013098F">
      <w:pPr>
        <w:jc w:val="center"/>
        <w:rPr>
          <w:rFonts w:cs="Times New Roman"/>
          <w:kern w:val="0"/>
          <w:lang w:eastAsia="pt-BR"/>
        </w:rPr>
      </w:pPr>
    </w:p>
    <w:p w14:paraId="09C5F877" w14:textId="77777777" w:rsidR="00FE0AF7" w:rsidRPr="00DC66A4" w:rsidRDefault="00FE0AF7" w:rsidP="0013098F">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7C7F6C3D"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3F68544D" w14:textId="2076D66E" w:rsidR="0036228E" w:rsidRDefault="0036228E" w:rsidP="0013098F">
      <w:pPr>
        <w:pStyle w:val="Standard"/>
        <w:tabs>
          <w:tab w:val="left" w:pos="1701"/>
        </w:tabs>
        <w:jc w:val="center"/>
        <w:rPr>
          <w:kern w:val="0"/>
          <w:szCs w:val="24"/>
          <w:lang w:eastAsia="pt-BR"/>
        </w:rPr>
      </w:pPr>
    </w:p>
    <w:p w14:paraId="0A0D063E" w14:textId="30B5288E" w:rsidR="0036228E" w:rsidRDefault="0036228E" w:rsidP="0013098F">
      <w:pPr>
        <w:pStyle w:val="Standard"/>
        <w:tabs>
          <w:tab w:val="left" w:pos="1701"/>
        </w:tabs>
        <w:jc w:val="center"/>
        <w:rPr>
          <w:kern w:val="0"/>
          <w:szCs w:val="24"/>
          <w:lang w:eastAsia="pt-BR"/>
        </w:rPr>
      </w:pPr>
    </w:p>
    <w:p w14:paraId="30E1939F" w14:textId="34821B0D" w:rsidR="0036228E" w:rsidRDefault="0036228E" w:rsidP="0013098F">
      <w:pPr>
        <w:pStyle w:val="Standard"/>
        <w:tabs>
          <w:tab w:val="left" w:pos="1701"/>
        </w:tabs>
        <w:jc w:val="center"/>
        <w:rPr>
          <w:kern w:val="0"/>
          <w:szCs w:val="24"/>
          <w:lang w:eastAsia="pt-BR"/>
        </w:rPr>
      </w:pPr>
    </w:p>
    <w:p w14:paraId="7E54915E" w14:textId="0D59C693" w:rsidR="00122DC0" w:rsidRDefault="00122DC0" w:rsidP="0013098F">
      <w:pPr>
        <w:pStyle w:val="Standard"/>
        <w:tabs>
          <w:tab w:val="left" w:pos="1701"/>
        </w:tabs>
        <w:jc w:val="center"/>
        <w:rPr>
          <w:kern w:val="0"/>
          <w:szCs w:val="24"/>
          <w:lang w:eastAsia="pt-BR"/>
        </w:rPr>
      </w:pPr>
    </w:p>
    <w:p w14:paraId="4823BFF5" w14:textId="1E87E995" w:rsidR="00122DC0" w:rsidRDefault="00122DC0" w:rsidP="0013098F">
      <w:pPr>
        <w:pStyle w:val="Standard"/>
        <w:tabs>
          <w:tab w:val="left" w:pos="1701"/>
        </w:tabs>
        <w:jc w:val="center"/>
        <w:rPr>
          <w:kern w:val="0"/>
          <w:szCs w:val="24"/>
          <w:lang w:eastAsia="pt-BR"/>
        </w:rPr>
      </w:pPr>
    </w:p>
    <w:p w14:paraId="5F18A8DB" w14:textId="5012CE72" w:rsidR="00122DC0" w:rsidRDefault="00122DC0" w:rsidP="0013098F">
      <w:pPr>
        <w:pStyle w:val="Standard"/>
        <w:tabs>
          <w:tab w:val="left" w:pos="1701"/>
        </w:tabs>
        <w:jc w:val="center"/>
        <w:rPr>
          <w:kern w:val="0"/>
          <w:szCs w:val="24"/>
          <w:lang w:eastAsia="pt-BR"/>
        </w:rPr>
      </w:pPr>
    </w:p>
    <w:p w14:paraId="7C86D309" w14:textId="5B5B087D" w:rsidR="00122DC0" w:rsidRDefault="00122DC0" w:rsidP="0013098F">
      <w:pPr>
        <w:pStyle w:val="Standard"/>
        <w:tabs>
          <w:tab w:val="left" w:pos="1701"/>
        </w:tabs>
        <w:jc w:val="center"/>
        <w:rPr>
          <w:kern w:val="0"/>
          <w:szCs w:val="24"/>
          <w:lang w:eastAsia="pt-BR"/>
        </w:rPr>
      </w:pPr>
    </w:p>
    <w:p w14:paraId="4E6185F1" w14:textId="0E5C42EC" w:rsidR="00122DC0" w:rsidRDefault="00122DC0" w:rsidP="0013098F">
      <w:pPr>
        <w:pStyle w:val="Standard"/>
        <w:tabs>
          <w:tab w:val="left" w:pos="1701"/>
        </w:tabs>
        <w:jc w:val="center"/>
        <w:rPr>
          <w:kern w:val="0"/>
          <w:szCs w:val="24"/>
          <w:lang w:eastAsia="pt-BR"/>
        </w:rPr>
      </w:pPr>
    </w:p>
    <w:p w14:paraId="04801F72" w14:textId="4243055F" w:rsidR="00122DC0" w:rsidRDefault="00122DC0" w:rsidP="0013098F">
      <w:pPr>
        <w:pStyle w:val="Standard"/>
        <w:tabs>
          <w:tab w:val="left" w:pos="1701"/>
        </w:tabs>
        <w:jc w:val="center"/>
        <w:rPr>
          <w:kern w:val="0"/>
          <w:szCs w:val="24"/>
          <w:lang w:eastAsia="pt-BR"/>
        </w:rPr>
      </w:pPr>
    </w:p>
    <w:p w14:paraId="2031E6C1" w14:textId="356E3A67" w:rsidR="00122DC0" w:rsidRDefault="00122DC0" w:rsidP="0013098F">
      <w:pPr>
        <w:pStyle w:val="Standard"/>
        <w:tabs>
          <w:tab w:val="left" w:pos="1701"/>
        </w:tabs>
        <w:jc w:val="center"/>
        <w:rPr>
          <w:kern w:val="0"/>
          <w:szCs w:val="24"/>
          <w:lang w:eastAsia="pt-BR"/>
        </w:rPr>
      </w:pPr>
    </w:p>
    <w:p w14:paraId="60C35569" w14:textId="127C6BBD" w:rsidR="00122DC0" w:rsidRDefault="00122DC0" w:rsidP="0013098F">
      <w:pPr>
        <w:pStyle w:val="Standard"/>
        <w:tabs>
          <w:tab w:val="left" w:pos="1701"/>
        </w:tabs>
        <w:jc w:val="center"/>
        <w:rPr>
          <w:kern w:val="0"/>
          <w:szCs w:val="24"/>
          <w:lang w:eastAsia="pt-BR"/>
        </w:rPr>
      </w:pPr>
    </w:p>
    <w:p w14:paraId="4A3DE4E9" w14:textId="4383A1C6" w:rsidR="00F93FD3" w:rsidRDefault="00F93FD3" w:rsidP="0013098F">
      <w:pPr>
        <w:pStyle w:val="Standard"/>
        <w:tabs>
          <w:tab w:val="left" w:pos="1701"/>
        </w:tabs>
        <w:jc w:val="center"/>
        <w:rPr>
          <w:kern w:val="0"/>
          <w:szCs w:val="24"/>
          <w:lang w:eastAsia="pt-BR"/>
        </w:rPr>
      </w:pPr>
    </w:p>
    <w:p w14:paraId="2BE20EAF" w14:textId="1A5A1CAE" w:rsidR="00F93FD3" w:rsidRDefault="00F93FD3" w:rsidP="0013098F">
      <w:pPr>
        <w:pStyle w:val="Standard"/>
        <w:tabs>
          <w:tab w:val="left" w:pos="1701"/>
        </w:tabs>
        <w:jc w:val="center"/>
        <w:rPr>
          <w:kern w:val="0"/>
          <w:szCs w:val="24"/>
          <w:lang w:eastAsia="pt-BR"/>
        </w:rPr>
      </w:pPr>
    </w:p>
    <w:p w14:paraId="0E0AEF2B" w14:textId="548601B0" w:rsidR="00F93FD3" w:rsidRDefault="00F93FD3" w:rsidP="0013098F">
      <w:pPr>
        <w:pStyle w:val="Standard"/>
        <w:tabs>
          <w:tab w:val="left" w:pos="1701"/>
        </w:tabs>
        <w:jc w:val="center"/>
        <w:rPr>
          <w:kern w:val="0"/>
          <w:szCs w:val="24"/>
          <w:lang w:eastAsia="pt-BR"/>
        </w:rPr>
      </w:pPr>
    </w:p>
    <w:p w14:paraId="33FB9834" w14:textId="560ABF82" w:rsidR="00F93FD3" w:rsidRDefault="00F93FD3" w:rsidP="0013098F">
      <w:pPr>
        <w:pStyle w:val="Standard"/>
        <w:tabs>
          <w:tab w:val="left" w:pos="1701"/>
        </w:tabs>
        <w:jc w:val="center"/>
        <w:rPr>
          <w:kern w:val="0"/>
          <w:szCs w:val="24"/>
          <w:lang w:eastAsia="pt-BR"/>
        </w:rPr>
      </w:pPr>
    </w:p>
    <w:p w14:paraId="7561B60A" w14:textId="40919957" w:rsidR="00F93FD3" w:rsidRDefault="00F93FD3" w:rsidP="0013098F">
      <w:pPr>
        <w:pStyle w:val="Standard"/>
        <w:tabs>
          <w:tab w:val="left" w:pos="1701"/>
        </w:tabs>
        <w:jc w:val="center"/>
        <w:rPr>
          <w:kern w:val="0"/>
          <w:szCs w:val="24"/>
          <w:lang w:eastAsia="pt-BR"/>
        </w:rPr>
      </w:pPr>
    </w:p>
    <w:p w14:paraId="2CB47440" w14:textId="21DC8655" w:rsidR="00F93FD3" w:rsidRDefault="00F93FD3" w:rsidP="0013098F">
      <w:pPr>
        <w:pStyle w:val="Standard"/>
        <w:tabs>
          <w:tab w:val="left" w:pos="1701"/>
        </w:tabs>
        <w:jc w:val="center"/>
        <w:rPr>
          <w:kern w:val="0"/>
          <w:szCs w:val="24"/>
          <w:lang w:eastAsia="pt-BR"/>
        </w:rPr>
      </w:pPr>
    </w:p>
    <w:p w14:paraId="241A1E82" w14:textId="19111A79" w:rsidR="00F93FD3" w:rsidRDefault="00F93FD3" w:rsidP="0013098F">
      <w:pPr>
        <w:pStyle w:val="Standard"/>
        <w:tabs>
          <w:tab w:val="left" w:pos="1701"/>
        </w:tabs>
        <w:jc w:val="center"/>
        <w:rPr>
          <w:kern w:val="0"/>
          <w:szCs w:val="24"/>
          <w:lang w:eastAsia="pt-BR"/>
        </w:rPr>
      </w:pPr>
    </w:p>
    <w:p w14:paraId="4031651B" w14:textId="42008BC9" w:rsidR="00F93FD3" w:rsidRDefault="00F93FD3" w:rsidP="0013098F">
      <w:pPr>
        <w:pStyle w:val="Standard"/>
        <w:tabs>
          <w:tab w:val="left" w:pos="1701"/>
        </w:tabs>
        <w:jc w:val="center"/>
        <w:rPr>
          <w:kern w:val="0"/>
          <w:szCs w:val="24"/>
          <w:lang w:eastAsia="pt-BR"/>
        </w:rPr>
      </w:pPr>
    </w:p>
    <w:p w14:paraId="29FF62BB" w14:textId="457B6910" w:rsidR="00F93FD3" w:rsidRDefault="00F93FD3" w:rsidP="0013098F">
      <w:pPr>
        <w:pStyle w:val="Standard"/>
        <w:tabs>
          <w:tab w:val="left" w:pos="1701"/>
        </w:tabs>
        <w:jc w:val="center"/>
        <w:rPr>
          <w:kern w:val="0"/>
          <w:szCs w:val="24"/>
          <w:lang w:eastAsia="pt-BR"/>
        </w:rPr>
      </w:pPr>
    </w:p>
    <w:p w14:paraId="2A7A6F71" w14:textId="361219B8" w:rsidR="00F93FD3" w:rsidRDefault="00F93FD3" w:rsidP="0013098F">
      <w:pPr>
        <w:pStyle w:val="Standard"/>
        <w:tabs>
          <w:tab w:val="left" w:pos="1701"/>
        </w:tabs>
        <w:jc w:val="center"/>
        <w:rPr>
          <w:kern w:val="0"/>
          <w:szCs w:val="24"/>
          <w:lang w:eastAsia="pt-BR"/>
        </w:rPr>
      </w:pPr>
    </w:p>
    <w:p w14:paraId="6F716F3F" w14:textId="6DC5C80F" w:rsidR="00F93FD3" w:rsidRDefault="00F93FD3" w:rsidP="0013098F">
      <w:pPr>
        <w:pStyle w:val="Standard"/>
        <w:tabs>
          <w:tab w:val="left" w:pos="1701"/>
        </w:tabs>
        <w:jc w:val="center"/>
        <w:rPr>
          <w:kern w:val="0"/>
          <w:szCs w:val="24"/>
          <w:lang w:eastAsia="pt-BR"/>
        </w:rPr>
      </w:pPr>
    </w:p>
    <w:p w14:paraId="5798D12C" w14:textId="1C9D6A37" w:rsidR="00F93FD3" w:rsidRDefault="00F93FD3" w:rsidP="0013098F">
      <w:pPr>
        <w:pStyle w:val="Standard"/>
        <w:tabs>
          <w:tab w:val="left" w:pos="1701"/>
        </w:tabs>
        <w:jc w:val="center"/>
        <w:rPr>
          <w:kern w:val="0"/>
          <w:szCs w:val="24"/>
          <w:lang w:eastAsia="pt-BR"/>
        </w:rPr>
      </w:pPr>
    </w:p>
    <w:p w14:paraId="5E0082AA" w14:textId="54A1A6EC" w:rsidR="00F93FD3" w:rsidRDefault="00F93FD3" w:rsidP="0013098F">
      <w:pPr>
        <w:pStyle w:val="Standard"/>
        <w:tabs>
          <w:tab w:val="left" w:pos="1701"/>
        </w:tabs>
        <w:jc w:val="center"/>
        <w:rPr>
          <w:kern w:val="0"/>
          <w:szCs w:val="24"/>
          <w:lang w:eastAsia="pt-BR"/>
        </w:rPr>
      </w:pPr>
    </w:p>
    <w:p w14:paraId="588D8C8A" w14:textId="49557E0C" w:rsidR="00F93FD3" w:rsidRDefault="00F93FD3" w:rsidP="0013098F">
      <w:pPr>
        <w:pStyle w:val="Standard"/>
        <w:tabs>
          <w:tab w:val="left" w:pos="1701"/>
        </w:tabs>
        <w:jc w:val="center"/>
        <w:rPr>
          <w:kern w:val="0"/>
          <w:szCs w:val="24"/>
          <w:lang w:eastAsia="pt-BR"/>
        </w:rPr>
      </w:pPr>
    </w:p>
    <w:p w14:paraId="6FD16C1F" w14:textId="0A304A8C" w:rsidR="00F93FD3" w:rsidRDefault="00F93FD3" w:rsidP="0013098F">
      <w:pPr>
        <w:pStyle w:val="Standard"/>
        <w:tabs>
          <w:tab w:val="left" w:pos="1701"/>
        </w:tabs>
        <w:jc w:val="center"/>
        <w:rPr>
          <w:kern w:val="0"/>
          <w:szCs w:val="24"/>
          <w:lang w:eastAsia="pt-BR"/>
        </w:rPr>
      </w:pPr>
    </w:p>
    <w:p w14:paraId="79A8A370" w14:textId="559303EF" w:rsidR="00D56FEC" w:rsidRDefault="00D56FEC" w:rsidP="0013098F">
      <w:pPr>
        <w:pStyle w:val="Standard"/>
        <w:tabs>
          <w:tab w:val="left" w:pos="1701"/>
        </w:tabs>
        <w:jc w:val="center"/>
        <w:rPr>
          <w:kern w:val="0"/>
          <w:szCs w:val="24"/>
          <w:lang w:eastAsia="pt-BR"/>
        </w:rPr>
      </w:pPr>
    </w:p>
    <w:p w14:paraId="040AD898" w14:textId="2F2400DB" w:rsidR="00D56FEC" w:rsidRDefault="00D56FEC" w:rsidP="0013098F">
      <w:pPr>
        <w:pStyle w:val="Standard"/>
        <w:tabs>
          <w:tab w:val="left" w:pos="1701"/>
        </w:tabs>
        <w:jc w:val="center"/>
        <w:rPr>
          <w:kern w:val="0"/>
          <w:szCs w:val="24"/>
          <w:lang w:eastAsia="pt-BR"/>
        </w:rPr>
      </w:pPr>
    </w:p>
    <w:p w14:paraId="1341AFE5" w14:textId="5A05B1F7" w:rsidR="00D56FEC" w:rsidRDefault="00D56FEC" w:rsidP="0013098F">
      <w:pPr>
        <w:pStyle w:val="Standard"/>
        <w:tabs>
          <w:tab w:val="left" w:pos="1701"/>
        </w:tabs>
        <w:jc w:val="center"/>
        <w:rPr>
          <w:kern w:val="0"/>
          <w:szCs w:val="24"/>
          <w:lang w:eastAsia="pt-BR"/>
        </w:rPr>
      </w:pPr>
    </w:p>
    <w:p w14:paraId="27893F67" w14:textId="77777777" w:rsidR="00D56FEC" w:rsidRDefault="00D56FEC" w:rsidP="0013098F">
      <w:pPr>
        <w:pStyle w:val="Standard"/>
        <w:tabs>
          <w:tab w:val="left" w:pos="1701"/>
        </w:tabs>
        <w:jc w:val="center"/>
        <w:rPr>
          <w:kern w:val="0"/>
          <w:szCs w:val="24"/>
          <w:lang w:eastAsia="pt-BR"/>
        </w:rPr>
      </w:pPr>
    </w:p>
    <w:p w14:paraId="520B4AFD" w14:textId="14C40D27" w:rsidR="00851E0A" w:rsidRPr="00DC66A4" w:rsidRDefault="00A529E4" w:rsidP="00851E0A">
      <w:pPr>
        <w:tabs>
          <w:tab w:val="left" w:pos="0"/>
        </w:tabs>
        <w:jc w:val="center"/>
        <w:rPr>
          <w:rFonts w:eastAsia="Times New Roman" w:cs="Times New Roman"/>
        </w:rPr>
      </w:pPr>
      <w:r>
        <w:rPr>
          <w:rStyle w:val="nfaseforte"/>
          <w:rFonts w:cs="Times New Roman"/>
          <w:color w:val="000000"/>
        </w:rPr>
        <w:lastRenderedPageBreak/>
        <w:t>CE</w:t>
      </w:r>
      <w:r w:rsidR="00851E0A" w:rsidRPr="00DC66A4">
        <w:rPr>
          <w:rStyle w:val="nfaseforte"/>
          <w:rFonts w:cs="Times New Roman"/>
          <w:color w:val="000000"/>
        </w:rPr>
        <w:t>RTIDÕES DE JULGAMENTO</w:t>
      </w:r>
    </w:p>
    <w:p w14:paraId="63B188C8" w14:textId="4F6FCAF3" w:rsidR="005D06CB" w:rsidRDefault="00B95D24" w:rsidP="005D06CB">
      <w:pPr>
        <w:tabs>
          <w:tab w:val="left" w:pos="0"/>
        </w:tabs>
        <w:jc w:val="center"/>
        <w:rPr>
          <w:rStyle w:val="nfaseforte"/>
          <w:rFonts w:cs="Times New Roman"/>
          <w:color w:val="000000"/>
        </w:rPr>
      </w:pPr>
      <w:r>
        <w:rPr>
          <w:rStyle w:val="nfaseforte"/>
          <w:rFonts w:cs="Times New Roman"/>
          <w:color w:val="000000"/>
        </w:rPr>
        <w:t>1</w:t>
      </w:r>
      <w:r w:rsidR="00756D39">
        <w:rPr>
          <w:rStyle w:val="nfaseforte"/>
          <w:rFonts w:cs="Times New Roman"/>
          <w:color w:val="000000"/>
        </w:rPr>
        <w:t>2</w:t>
      </w:r>
      <w:r w:rsidR="00851E0A" w:rsidRPr="00DC66A4">
        <w:rPr>
          <w:rStyle w:val="nfaseforte"/>
          <w:rFonts w:cs="Times New Roman"/>
          <w:color w:val="000000"/>
        </w:rPr>
        <w:t xml:space="preserve">ª SESSÃO ORDINÁRIA - </w:t>
      </w:r>
      <w:r w:rsidR="00756D39">
        <w:rPr>
          <w:rStyle w:val="nfaseforte"/>
          <w:rFonts w:cs="Times New Roman"/>
          <w:color w:val="000000"/>
        </w:rPr>
        <w:t>23</w:t>
      </w:r>
      <w:r w:rsidR="00851E0A" w:rsidRPr="00DC66A4">
        <w:rPr>
          <w:rStyle w:val="nfaseforte"/>
          <w:rFonts w:cs="Times New Roman"/>
          <w:color w:val="000000"/>
        </w:rPr>
        <w:t>/0</w:t>
      </w:r>
      <w:r w:rsidR="00D1042A">
        <w:rPr>
          <w:rStyle w:val="nfaseforte"/>
          <w:rFonts w:cs="Times New Roman"/>
          <w:color w:val="000000"/>
        </w:rPr>
        <w:t>8</w:t>
      </w:r>
      <w:r w:rsidR="00851E0A" w:rsidRPr="00DC66A4">
        <w:rPr>
          <w:rStyle w:val="nfaseforte"/>
          <w:rFonts w:cs="Times New Roman"/>
          <w:color w:val="000000"/>
        </w:rPr>
        <w:t>/202</w:t>
      </w:r>
      <w:r w:rsidR="00044641">
        <w:rPr>
          <w:rStyle w:val="nfaseforte"/>
          <w:rFonts w:cs="Times New Roman"/>
          <w:color w:val="000000"/>
        </w:rPr>
        <w:t>2</w:t>
      </w:r>
    </w:p>
    <w:p w14:paraId="0EC99EED" w14:textId="77777777" w:rsidR="006777DD" w:rsidRDefault="006777DD" w:rsidP="005D06CB">
      <w:pPr>
        <w:tabs>
          <w:tab w:val="left" w:pos="0"/>
        </w:tabs>
        <w:jc w:val="center"/>
        <w:rPr>
          <w:rStyle w:val="nfaseforte"/>
          <w:rFonts w:cs="Times New Roman"/>
          <w:color w:val="000000"/>
        </w:rPr>
      </w:pPr>
    </w:p>
    <w:p w14:paraId="26FB848E" w14:textId="1A1907F1" w:rsidR="0056491E" w:rsidRDefault="0056491E" w:rsidP="005D06CB">
      <w:pPr>
        <w:tabs>
          <w:tab w:val="left" w:pos="0"/>
        </w:tabs>
        <w:jc w:val="center"/>
        <w:rPr>
          <w:rStyle w:val="nfaseforte"/>
          <w:rFonts w:cs="Times New Roman"/>
          <w:color w:val="000000"/>
        </w:rPr>
      </w:pPr>
    </w:p>
    <w:p w14:paraId="06900245" w14:textId="77777777" w:rsidR="00DE1F22" w:rsidRPr="00DE1F22" w:rsidRDefault="006777DD" w:rsidP="00DE1F22">
      <w:pPr>
        <w:pStyle w:val="Padro"/>
        <w:snapToGrid w:val="0"/>
        <w:spacing w:line="200" w:lineRule="atLeast"/>
        <w:ind w:left="556" w:hanging="556"/>
        <w:jc w:val="both"/>
        <w:rPr>
          <w:rFonts w:ascii="Times New Roman" w:eastAsia="Times New Roman" w:hAnsi="Times New Roman" w:cs="Times New Roman"/>
          <w:color w:val="000000"/>
          <w:szCs w:val="24"/>
        </w:rPr>
      </w:pPr>
      <w:r w:rsidRPr="00DE1F22">
        <w:rPr>
          <w:rStyle w:val="nfaseforte"/>
          <w:rFonts w:ascii="Times New Roman" w:hAnsi="Times New Roman" w:cs="Times New Roman"/>
          <w:color w:val="000000"/>
        </w:rPr>
        <w:t>1)</w:t>
      </w:r>
      <w:r w:rsidR="00DE1F22" w:rsidRPr="00DE1F22">
        <w:rPr>
          <w:rStyle w:val="nfaseforte"/>
          <w:rFonts w:ascii="Times New Roman" w:hAnsi="Times New Roman" w:cs="Times New Roman"/>
          <w:color w:val="000000"/>
        </w:rPr>
        <w:t xml:space="preserve"> </w:t>
      </w:r>
      <w:r w:rsidR="00DE1F22" w:rsidRPr="00DE1F22">
        <w:rPr>
          <w:rFonts w:ascii="Times New Roman" w:eastAsia="Times New Roman" w:hAnsi="Times New Roman" w:cs="Times New Roman"/>
          <w:b/>
          <w:bCs/>
          <w:color w:val="000000"/>
          <w:szCs w:val="24"/>
        </w:rPr>
        <w:t>Processo Administrativo Disciplinar n.º 1.00792/2021-72</w:t>
      </w:r>
    </w:p>
    <w:p w14:paraId="5DB3D7F2" w14:textId="77777777" w:rsidR="00DE1F22" w:rsidRPr="00DE1F22" w:rsidRDefault="00DE1F22" w:rsidP="00DE1F22">
      <w:pPr>
        <w:pStyle w:val="Padro"/>
        <w:snapToGrid w:val="0"/>
        <w:spacing w:line="200" w:lineRule="atLeast"/>
        <w:ind w:left="556" w:hanging="556"/>
        <w:jc w:val="both"/>
        <w:rPr>
          <w:rFonts w:ascii="Times New Roman" w:eastAsia="Times New Roman" w:hAnsi="Times New Roman" w:cs="Times New Roman"/>
          <w:color w:val="000000"/>
          <w:szCs w:val="24"/>
        </w:rPr>
      </w:pPr>
      <w:r w:rsidRPr="00DE1F22">
        <w:rPr>
          <w:rFonts w:ascii="Times New Roman" w:eastAsia="Times New Roman" w:hAnsi="Times New Roman" w:cs="Times New Roman"/>
          <w:color w:val="000000"/>
          <w:szCs w:val="24"/>
        </w:rPr>
        <w:t>Relator: Cons. Moacyr Rey Filho</w:t>
      </w:r>
    </w:p>
    <w:p w14:paraId="577058AC" w14:textId="77777777" w:rsidR="00DE1F22" w:rsidRPr="00DE1F22" w:rsidRDefault="00DE1F22" w:rsidP="00DE1F22">
      <w:pPr>
        <w:pStyle w:val="Padro"/>
        <w:snapToGrid w:val="0"/>
        <w:spacing w:line="200" w:lineRule="atLeast"/>
        <w:ind w:left="556" w:hanging="556"/>
        <w:jc w:val="both"/>
        <w:rPr>
          <w:rFonts w:ascii="Times New Roman" w:eastAsia="Times New Roman" w:hAnsi="Times New Roman" w:cs="Times New Roman"/>
          <w:color w:val="000000"/>
          <w:szCs w:val="24"/>
        </w:rPr>
      </w:pPr>
      <w:r w:rsidRPr="00DE1F22">
        <w:rPr>
          <w:rFonts w:ascii="Times New Roman" w:eastAsia="Times New Roman" w:hAnsi="Times New Roman" w:cs="Times New Roman"/>
          <w:color w:val="000000"/>
          <w:szCs w:val="24"/>
        </w:rPr>
        <w:t>Requerente: Corregedoria Nacional do Ministério Público</w:t>
      </w:r>
    </w:p>
    <w:p w14:paraId="0C069EB2" w14:textId="77777777" w:rsidR="00DE1F22" w:rsidRPr="00DE1F22" w:rsidRDefault="00DE1F22" w:rsidP="00DE1F22">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DE1F22">
        <w:rPr>
          <w:rFonts w:ascii="Times New Roman" w:eastAsia="Times New Roman" w:hAnsi="Times New Roman" w:cs="Times New Roman"/>
          <w:color w:val="000000"/>
          <w:szCs w:val="24"/>
        </w:rPr>
        <w:t>Requerido: Membro do Ministério Público do Estado da Bahia</w:t>
      </w:r>
    </w:p>
    <w:p w14:paraId="7502CED4" w14:textId="77777777" w:rsidR="00DE1F22" w:rsidRPr="00DE1F22" w:rsidRDefault="00DE1F22" w:rsidP="00DE1F22">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DE1F22">
        <w:rPr>
          <w:rFonts w:ascii="Times New Roman" w:hAnsi="Times New Roman" w:cs="Times New Roman"/>
          <w:color w:val="000000"/>
          <w:szCs w:val="24"/>
          <w:shd w:val="clear" w:color="auto" w:fill="FFFFFF"/>
        </w:rPr>
        <w:t>Advogado: Manoel Joaquim Pinto Rodrigues da Costa – OAB/BA n.º 11.024</w:t>
      </w:r>
    </w:p>
    <w:p w14:paraId="07C595C0" w14:textId="70AF9F5D" w:rsidR="00DE1F22" w:rsidRDefault="00DE1F22" w:rsidP="00DE1F22">
      <w:pPr>
        <w:pStyle w:val="Padro"/>
        <w:snapToGrid w:val="0"/>
        <w:spacing w:line="200" w:lineRule="atLeast"/>
        <w:jc w:val="both"/>
        <w:rPr>
          <w:rFonts w:ascii="Times New Roman" w:eastAsia="Times New Roman" w:hAnsi="Times New Roman" w:cs="Times New Roman"/>
          <w:color w:val="000000"/>
          <w:szCs w:val="24"/>
        </w:rPr>
      </w:pPr>
      <w:r w:rsidRPr="00DE1F22">
        <w:rPr>
          <w:rFonts w:ascii="Times New Roman" w:eastAsia="Times New Roman" w:hAnsi="Times New Roman" w:cs="Times New Roman"/>
          <w:color w:val="000000"/>
          <w:szCs w:val="24"/>
        </w:rPr>
        <w:t>Objeto: Membro do Ministério Público do Estado da Bahia. Baixa produtividade nas áreas de improbidade e patrimônio público, ausência de proatividade e resolutividade, bem como omissão na condução de número considerável de procedimentos extrajudiciais. 2ª Promotoria de Justiça de Eunápolis. Informações colhidas na Reclamação Disciplinar CNMP nº 1.00539/2019-59. Portaria CNMP-CN Nº 36/2021.</w:t>
      </w:r>
    </w:p>
    <w:p w14:paraId="34CB1C1B" w14:textId="211AFC50" w:rsidR="00DE1F22" w:rsidRDefault="00DE1F22" w:rsidP="00DE1F22">
      <w:pPr>
        <w:pStyle w:val="Padro"/>
        <w:snapToGrid w:val="0"/>
        <w:spacing w:line="200" w:lineRule="atLeast"/>
        <w:jc w:val="both"/>
        <w:rPr>
          <w:rFonts w:ascii="Times New Roman" w:eastAsia="Times New Roman" w:hAnsi="Times New Roman" w:cs="Times New Roman"/>
          <w:color w:val="000000"/>
          <w:szCs w:val="24"/>
        </w:rPr>
      </w:pPr>
      <w:r w:rsidRPr="00DE1F22">
        <w:rPr>
          <w:rFonts w:ascii="Times New Roman" w:eastAsia="Times New Roman" w:hAnsi="Times New Roman" w:cs="Times New Roman"/>
          <w:b/>
          <w:bCs/>
          <w:color w:val="000000"/>
          <w:szCs w:val="24"/>
        </w:rPr>
        <w:t xml:space="preserve">Deliberação: </w:t>
      </w:r>
      <w:r w:rsidRPr="00DE1F22">
        <w:rPr>
          <w:rFonts w:ascii="Times New Roman" w:eastAsia="Times New Roman" w:hAnsi="Times New Roman" w:cs="Times New Roman"/>
          <w:color w:val="000000"/>
          <w:szCs w:val="24"/>
        </w:rPr>
        <w:t xml:space="preserve">O Conselho, por unanimidade, decidiu pela prorrogação de prazo, por 90 (noventa) dias, a partir de 23 de agosto do corrente ano, nos termos propostos pelo Relator. </w:t>
      </w:r>
    </w:p>
    <w:p w14:paraId="234E52A5" w14:textId="0EC545A8" w:rsidR="00DE1F22" w:rsidRDefault="00DE1F22" w:rsidP="00DE1F22">
      <w:pPr>
        <w:pStyle w:val="Padro"/>
        <w:snapToGrid w:val="0"/>
        <w:spacing w:line="200" w:lineRule="atLeast"/>
        <w:jc w:val="both"/>
        <w:rPr>
          <w:rFonts w:ascii="Times New Roman" w:eastAsia="Times New Roman" w:hAnsi="Times New Roman" w:cs="Times New Roman"/>
          <w:color w:val="000000"/>
          <w:szCs w:val="24"/>
        </w:rPr>
      </w:pPr>
    </w:p>
    <w:p w14:paraId="53A8E21D" w14:textId="77777777" w:rsidR="00764C6A" w:rsidRPr="00764C6A" w:rsidRDefault="00DE1F22" w:rsidP="00764C6A">
      <w:pPr>
        <w:pStyle w:val="Padro"/>
        <w:snapToGrid w:val="0"/>
        <w:spacing w:line="200" w:lineRule="atLeast"/>
        <w:ind w:left="556" w:hanging="556"/>
        <w:jc w:val="both"/>
        <w:rPr>
          <w:rFonts w:ascii="Times New Roman" w:eastAsia="Times New Roman" w:hAnsi="Times New Roman" w:cs="Times New Roman"/>
          <w:b/>
          <w:bCs/>
          <w:color w:val="000000"/>
          <w:szCs w:val="24"/>
        </w:rPr>
      </w:pPr>
      <w:r w:rsidRPr="00764C6A">
        <w:rPr>
          <w:rFonts w:ascii="Times New Roman" w:eastAsia="Times New Roman" w:hAnsi="Times New Roman" w:cs="Times New Roman"/>
          <w:b/>
          <w:bCs/>
          <w:color w:val="000000"/>
          <w:szCs w:val="24"/>
        </w:rPr>
        <w:t xml:space="preserve">2) </w:t>
      </w:r>
      <w:r w:rsidR="00764C6A" w:rsidRPr="00764C6A">
        <w:rPr>
          <w:rFonts w:ascii="Times New Roman" w:eastAsia="Times New Roman" w:hAnsi="Times New Roman" w:cs="Times New Roman"/>
          <w:b/>
          <w:bCs/>
          <w:color w:val="000000"/>
          <w:szCs w:val="24"/>
        </w:rPr>
        <w:t>Revisão de Processo Disciplinar n° 1.00085/2022-20</w:t>
      </w:r>
    </w:p>
    <w:p w14:paraId="10F75C30" w14:textId="77777777" w:rsidR="00764C6A" w:rsidRPr="00764C6A" w:rsidRDefault="00764C6A" w:rsidP="00764C6A">
      <w:pPr>
        <w:pStyle w:val="Padro"/>
        <w:snapToGrid w:val="0"/>
        <w:spacing w:line="200" w:lineRule="atLeast"/>
        <w:ind w:left="556" w:hanging="556"/>
        <w:jc w:val="both"/>
        <w:rPr>
          <w:rFonts w:ascii="Times New Roman" w:eastAsia="Times New Roman" w:hAnsi="Times New Roman" w:cs="Times New Roman"/>
          <w:color w:val="000000"/>
          <w:szCs w:val="24"/>
        </w:rPr>
      </w:pPr>
      <w:r w:rsidRPr="00764C6A">
        <w:rPr>
          <w:rFonts w:ascii="Times New Roman" w:eastAsia="Times New Roman" w:hAnsi="Times New Roman" w:cs="Times New Roman"/>
          <w:color w:val="000000"/>
          <w:szCs w:val="24"/>
        </w:rPr>
        <w:t>Relator: Cons. Antônio Edílio Magalhães Teixeira</w:t>
      </w:r>
    </w:p>
    <w:p w14:paraId="7C985541" w14:textId="77777777" w:rsidR="00764C6A" w:rsidRPr="00764C6A" w:rsidRDefault="00764C6A" w:rsidP="00764C6A">
      <w:pPr>
        <w:pStyle w:val="Padro"/>
        <w:snapToGrid w:val="0"/>
        <w:spacing w:line="200" w:lineRule="atLeast"/>
        <w:ind w:left="556" w:hanging="556"/>
        <w:jc w:val="both"/>
        <w:rPr>
          <w:rFonts w:ascii="Times New Roman" w:eastAsia="Times New Roman" w:hAnsi="Times New Roman" w:cs="Times New Roman"/>
          <w:color w:val="000000"/>
          <w:szCs w:val="24"/>
        </w:rPr>
      </w:pPr>
      <w:r w:rsidRPr="00764C6A">
        <w:rPr>
          <w:rFonts w:ascii="Times New Roman" w:eastAsia="Times New Roman" w:hAnsi="Times New Roman" w:cs="Times New Roman"/>
          <w:color w:val="000000"/>
          <w:szCs w:val="24"/>
        </w:rPr>
        <w:t>Requerente: Jose Carlos Guillem Blat</w:t>
      </w:r>
    </w:p>
    <w:p w14:paraId="7B0BAB2D" w14:textId="77777777" w:rsidR="00764C6A" w:rsidRPr="00764C6A" w:rsidRDefault="00764C6A" w:rsidP="00764C6A">
      <w:pPr>
        <w:pStyle w:val="Padro"/>
        <w:snapToGrid w:val="0"/>
        <w:spacing w:line="200" w:lineRule="atLeast"/>
        <w:ind w:left="556" w:hanging="556"/>
        <w:jc w:val="both"/>
        <w:rPr>
          <w:rFonts w:ascii="Times New Roman" w:eastAsia="Times New Roman" w:hAnsi="Times New Roman" w:cs="Times New Roman"/>
          <w:color w:val="000000"/>
          <w:szCs w:val="24"/>
        </w:rPr>
      </w:pPr>
      <w:r w:rsidRPr="00764C6A">
        <w:rPr>
          <w:rFonts w:ascii="Times New Roman" w:eastAsia="Times New Roman" w:hAnsi="Times New Roman" w:cs="Times New Roman"/>
          <w:color w:val="000000"/>
          <w:szCs w:val="24"/>
        </w:rPr>
        <w:t>Advogado: Vinicius Guerbali – OAB/SP n.º 362467</w:t>
      </w:r>
    </w:p>
    <w:p w14:paraId="09B2D443" w14:textId="77777777" w:rsidR="00764C6A" w:rsidRPr="00764C6A" w:rsidRDefault="00764C6A" w:rsidP="00764C6A">
      <w:pPr>
        <w:pStyle w:val="Padro"/>
        <w:snapToGrid w:val="0"/>
        <w:spacing w:line="200" w:lineRule="atLeast"/>
        <w:ind w:left="556" w:hanging="556"/>
        <w:jc w:val="both"/>
        <w:rPr>
          <w:rFonts w:ascii="Times New Roman" w:eastAsia="Times New Roman" w:hAnsi="Times New Roman" w:cs="Times New Roman"/>
          <w:color w:val="000000"/>
          <w:szCs w:val="24"/>
        </w:rPr>
      </w:pPr>
      <w:r w:rsidRPr="00764C6A">
        <w:rPr>
          <w:rFonts w:ascii="Times New Roman" w:eastAsia="Times New Roman" w:hAnsi="Times New Roman" w:cs="Times New Roman"/>
          <w:color w:val="000000"/>
          <w:szCs w:val="24"/>
        </w:rPr>
        <w:t>Requerido: Ministério Público do Estado de São Paulo</w:t>
      </w:r>
    </w:p>
    <w:p w14:paraId="2C85CC02" w14:textId="77777777" w:rsidR="00764C6A" w:rsidRPr="00764C6A" w:rsidRDefault="00764C6A" w:rsidP="00764C6A">
      <w:pPr>
        <w:pStyle w:val="Padro"/>
        <w:snapToGrid w:val="0"/>
        <w:spacing w:line="200" w:lineRule="atLeast"/>
        <w:ind w:left="556" w:hanging="556"/>
        <w:jc w:val="both"/>
        <w:rPr>
          <w:rFonts w:ascii="Times New Roman" w:eastAsia="Times New Roman" w:hAnsi="Times New Roman" w:cs="Times New Roman"/>
          <w:color w:val="000000"/>
          <w:szCs w:val="24"/>
        </w:rPr>
      </w:pPr>
      <w:r w:rsidRPr="00764C6A">
        <w:rPr>
          <w:rFonts w:ascii="Times New Roman" w:eastAsia="Times New Roman" w:hAnsi="Times New Roman" w:cs="Times New Roman"/>
          <w:color w:val="000000"/>
          <w:szCs w:val="24"/>
        </w:rPr>
        <w:t>Interessado: Corregedoria Geral do Ministério Público do Estado de São Paulo</w:t>
      </w:r>
    </w:p>
    <w:p w14:paraId="23F02F03" w14:textId="77777777" w:rsidR="00764C6A" w:rsidRPr="0067044F" w:rsidRDefault="00764C6A" w:rsidP="00764C6A">
      <w:pPr>
        <w:pStyle w:val="Padro"/>
        <w:snapToGrid w:val="0"/>
        <w:spacing w:line="200" w:lineRule="atLeast"/>
        <w:jc w:val="both"/>
        <w:rPr>
          <w:rFonts w:eastAsia="Times New Roman"/>
          <w:color w:val="000000"/>
          <w:szCs w:val="24"/>
        </w:rPr>
      </w:pPr>
      <w:r w:rsidRPr="00764C6A">
        <w:rPr>
          <w:rFonts w:ascii="Times New Roman" w:eastAsia="Times New Roman" w:hAnsi="Times New Roman" w:cs="Times New Roman"/>
          <w:color w:val="000000"/>
          <w:szCs w:val="24"/>
        </w:rPr>
        <w:t>Objeto: Ministério Público do Estado de São Paulo. Procedimento Administrativo Disciplinar Sumário nº 15/2019, da Corregedoria Geral do Ministério Público do Estado de São Paulo. Pedido de liminar</w:t>
      </w:r>
      <w:r w:rsidRPr="0067044F">
        <w:rPr>
          <w:rFonts w:eastAsia="Times New Roman"/>
          <w:color w:val="000000"/>
          <w:szCs w:val="24"/>
        </w:rPr>
        <w:t>.</w:t>
      </w:r>
    </w:p>
    <w:p w14:paraId="27F4FCAC" w14:textId="6DF6E550" w:rsidR="00764C6A" w:rsidRDefault="00764C6A" w:rsidP="00764C6A">
      <w:pPr>
        <w:tabs>
          <w:tab w:val="left" w:pos="7308"/>
        </w:tabs>
        <w:snapToGrid w:val="0"/>
        <w:spacing w:line="100" w:lineRule="atLeast"/>
        <w:jc w:val="both"/>
      </w:pPr>
      <w:r w:rsidRPr="0067044F">
        <w:t>Sustentação Oral: Alexandre de Abreu e Silva – Advogado do Requerente</w:t>
      </w:r>
    </w:p>
    <w:p w14:paraId="1D904753" w14:textId="77777777" w:rsidR="00764C6A" w:rsidRPr="00764C6A" w:rsidRDefault="00764C6A" w:rsidP="00764C6A">
      <w:pPr>
        <w:pStyle w:val="Padro"/>
        <w:snapToGrid w:val="0"/>
        <w:spacing w:line="200" w:lineRule="atLeast"/>
        <w:jc w:val="both"/>
        <w:rPr>
          <w:rFonts w:ascii="Times New Roman" w:eastAsia="Times New Roman" w:hAnsi="Times New Roman" w:cs="Times New Roman"/>
          <w:color w:val="000000"/>
          <w:szCs w:val="24"/>
        </w:rPr>
      </w:pPr>
      <w:r w:rsidRPr="00764C6A">
        <w:rPr>
          <w:rFonts w:ascii="Times New Roman" w:eastAsia="Times New Roman" w:hAnsi="Times New Roman" w:cs="Times New Roman"/>
          <w:b/>
          <w:bCs/>
          <w:color w:val="000000"/>
          <w:szCs w:val="24"/>
        </w:rPr>
        <w:t xml:space="preserve">Decisão: </w:t>
      </w:r>
      <w:r w:rsidRPr="00764C6A">
        <w:rPr>
          <w:rFonts w:ascii="Times New Roman" w:eastAsia="Times New Roman" w:hAnsi="Times New Roman" w:cs="Times New Roman"/>
          <w:color w:val="000000"/>
          <w:szCs w:val="24"/>
        </w:rPr>
        <w:t xml:space="preserve">Após o voto do Relator, no sentido de julgar procedente a presente Revisão de Processo Disciplinar para absolver o requerente, pediu vista o Corregedor Nacional, Conselheiro Oswaldo D’Albuquerque. </w:t>
      </w:r>
      <w:r w:rsidRPr="00764C6A">
        <w:rPr>
          <w:rFonts w:ascii="Times New Roman" w:hAnsi="Times New Roman" w:cs="Times New Roman"/>
          <w:szCs w:val="24"/>
        </w:rPr>
        <w:t>Antecipou seu voto, acompanhando o Relator, o Conselheiro Daniel Carnio</w:t>
      </w:r>
      <w:r w:rsidRPr="00764C6A">
        <w:rPr>
          <w:rFonts w:ascii="Times New Roman" w:eastAsia="Times New Roman" w:hAnsi="Times New Roman" w:cs="Times New Roman"/>
          <w:color w:val="000000"/>
          <w:szCs w:val="24"/>
        </w:rPr>
        <w:t>. Declarou-se impedido o Conselheiro Otavio Rodrigues. Ausente, ocasionalmente, o Conselheiro Engels Muniz. Aguardam os demais.</w:t>
      </w:r>
    </w:p>
    <w:p w14:paraId="33C81311" w14:textId="71DF207E" w:rsidR="00764C6A" w:rsidRDefault="00764C6A" w:rsidP="00764C6A">
      <w:pPr>
        <w:tabs>
          <w:tab w:val="left" w:pos="7308"/>
        </w:tabs>
        <w:snapToGrid w:val="0"/>
        <w:spacing w:line="100" w:lineRule="atLeast"/>
        <w:jc w:val="both"/>
        <w:rPr>
          <w:rFonts w:cs="Times New Roman"/>
        </w:rPr>
      </w:pPr>
    </w:p>
    <w:p w14:paraId="00EC2E6D" w14:textId="77777777" w:rsidR="00764C6A" w:rsidRPr="00764C6A" w:rsidRDefault="00764C6A" w:rsidP="00764C6A">
      <w:pPr>
        <w:tabs>
          <w:tab w:val="left" w:pos="7308"/>
        </w:tabs>
        <w:snapToGrid w:val="0"/>
        <w:spacing w:line="100" w:lineRule="atLeast"/>
        <w:ind w:left="567" w:hanging="567"/>
        <w:jc w:val="both"/>
        <w:rPr>
          <w:rFonts w:cs="Times New Roman"/>
          <w:b/>
          <w:bCs/>
        </w:rPr>
      </w:pPr>
      <w:r w:rsidRPr="00764C6A">
        <w:rPr>
          <w:rFonts w:cs="Times New Roman"/>
          <w:b/>
          <w:bCs/>
        </w:rPr>
        <w:t>3) Procedimento de Controle Administrativo n° 1.00625/2022-76</w:t>
      </w:r>
    </w:p>
    <w:p w14:paraId="7FBDAD89" w14:textId="77777777" w:rsidR="00764C6A" w:rsidRDefault="00764C6A" w:rsidP="00764C6A">
      <w:pPr>
        <w:tabs>
          <w:tab w:val="left" w:pos="7308"/>
        </w:tabs>
        <w:snapToGrid w:val="0"/>
        <w:spacing w:line="100" w:lineRule="atLeast"/>
        <w:ind w:left="567" w:hanging="567"/>
        <w:jc w:val="both"/>
        <w:rPr>
          <w:rFonts w:cs="Times New Roman"/>
        </w:rPr>
      </w:pPr>
      <w:r w:rsidRPr="00E451BF">
        <w:rPr>
          <w:rFonts w:cs="Times New Roman"/>
        </w:rPr>
        <w:t>Relator:</w:t>
      </w:r>
      <w:r>
        <w:rPr>
          <w:rFonts w:cs="Times New Roman"/>
        </w:rPr>
        <w:t xml:space="preserve"> </w:t>
      </w:r>
      <w:r w:rsidRPr="00E451BF">
        <w:rPr>
          <w:rFonts w:cs="Times New Roman"/>
        </w:rPr>
        <w:t>Cons. Rodrigo Badaró Almeida de Castro</w:t>
      </w:r>
    </w:p>
    <w:p w14:paraId="2AB76BD7" w14:textId="77777777" w:rsidR="00764C6A" w:rsidRPr="00E451BF" w:rsidRDefault="00764C6A" w:rsidP="00764C6A">
      <w:pPr>
        <w:tabs>
          <w:tab w:val="left" w:pos="7308"/>
        </w:tabs>
        <w:snapToGrid w:val="0"/>
        <w:spacing w:line="100" w:lineRule="atLeast"/>
        <w:ind w:left="567" w:hanging="567"/>
        <w:jc w:val="both"/>
        <w:rPr>
          <w:rFonts w:cs="Times New Roman"/>
        </w:rPr>
      </w:pPr>
      <w:r w:rsidRPr="00E451BF">
        <w:rPr>
          <w:rFonts w:cs="Times New Roman"/>
        </w:rPr>
        <w:t>Requerente:</w:t>
      </w:r>
      <w:r>
        <w:rPr>
          <w:rFonts w:cs="Times New Roman"/>
        </w:rPr>
        <w:t xml:space="preserve"> </w:t>
      </w:r>
      <w:r w:rsidRPr="00E451BF">
        <w:rPr>
          <w:rFonts w:cs="Times New Roman"/>
        </w:rPr>
        <w:t>Antonio Rolemberg Feitosa Junior</w:t>
      </w:r>
    </w:p>
    <w:p w14:paraId="59B0DAEA" w14:textId="77777777" w:rsidR="00764C6A" w:rsidRPr="00E451BF" w:rsidRDefault="00764C6A" w:rsidP="00764C6A">
      <w:pPr>
        <w:tabs>
          <w:tab w:val="left" w:pos="7308"/>
        </w:tabs>
        <w:snapToGrid w:val="0"/>
        <w:spacing w:line="100" w:lineRule="atLeast"/>
        <w:ind w:left="567" w:hanging="567"/>
        <w:jc w:val="both"/>
        <w:rPr>
          <w:rFonts w:cs="Times New Roman"/>
        </w:rPr>
      </w:pPr>
      <w:r w:rsidRPr="00E451BF">
        <w:rPr>
          <w:rFonts w:cs="Times New Roman"/>
        </w:rPr>
        <w:t>Requerido:</w:t>
      </w:r>
      <w:r>
        <w:rPr>
          <w:rFonts w:cs="Times New Roman"/>
        </w:rPr>
        <w:t xml:space="preserve"> </w:t>
      </w:r>
      <w:r w:rsidRPr="00E451BF">
        <w:rPr>
          <w:rFonts w:cs="Times New Roman"/>
        </w:rPr>
        <w:t>Ministério Público do Estado de Pernambuco</w:t>
      </w:r>
    </w:p>
    <w:p w14:paraId="17EE6368" w14:textId="679AEABD" w:rsidR="00764C6A" w:rsidRDefault="00764C6A" w:rsidP="00764C6A">
      <w:pPr>
        <w:tabs>
          <w:tab w:val="left" w:pos="7308"/>
        </w:tabs>
        <w:snapToGrid w:val="0"/>
        <w:spacing w:line="100" w:lineRule="atLeast"/>
        <w:jc w:val="both"/>
        <w:rPr>
          <w:rFonts w:cs="Times New Roman"/>
        </w:rPr>
      </w:pPr>
      <w:r w:rsidRPr="00E451BF">
        <w:rPr>
          <w:rFonts w:cs="Times New Roman"/>
        </w:rPr>
        <w:t>Objeto:</w:t>
      </w:r>
      <w:r>
        <w:rPr>
          <w:rFonts w:cs="Times New Roman"/>
        </w:rPr>
        <w:t xml:space="preserve"> </w:t>
      </w:r>
      <w:r w:rsidRPr="00E451BF">
        <w:rPr>
          <w:rFonts w:cs="Times New Roman"/>
        </w:rPr>
        <w:t>Ministério Público do Estado de Pernambuco. Conselho Superior. Suspensão dos efeitos apenas do Edital de Remoção nº 09/2022. Desrespeito aos preceitos atinentes à LC n.º 12/1994. Determinação para que o Edital de Remoção nº 09/2022 para o cargo de 3º Promotor de Justiça da Cidadania de Caruaru seja retirado do rol de movimentação. Pedido liminar.</w:t>
      </w:r>
    </w:p>
    <w:p w14:paraId="65C3D65B" w14:textId="77777777" w:rsidR="00764C6A" w:rsidRPr="00764C6A" w:rsidRDefault="00764C6A" w:rsidP="00764C6A">
      <w:pPr>
        <w:pStyle w:val="Padro"/>
        <w:snapToGrid w:val="0"/>
        <w:spacing w:line="200" w:lineRule="atLeast"/>
        <w:jc w:val="both"/>
        <w:rPr>
          <w:rFonts w:ascii="Times New Roman" w:eastAsia="Times New Roman" w:hAnsi="Times New Roman" w:cs="Times New Roman"/>
          <w:color w:val="000000"/>
          <w:szCs w:val="24"/>
        </w:rPr>
      </w:pPr>
      <w:r w:rsidRPr="00764C6A">
        <w:rPr>
          <w:rFonts w:ascii="Times New Roman" w:eastAsia="Times New Roman" w:hAnsi="Times New Roman" w:cs="Times New Roman"/>
          <w:b/>
          <w:bCs/>
          <w:color w:val="000000"/>
          <w:szCs w:val="24"/>
        </w:rPr>
        <w:t>Decisão</w:t>
      </w:r>
      <w:r w:rsidRPr="00764C6A">
        <w:rPr>
          <w:rFonts w:ascii="Times New Roman" w:eastAsia="Times New Roman" w:hAnsi="Times New Roman" w:cs="Times New Roman"/>
          <w:color w:val="000000"/>
          <w:szCs w:val="24"/>
        </w:rPr>
        <w:t xml:space="preserve">: Após o voto do Relator, no sentido de julgar improcedente o presente Procedimento de Controle Administrativo, pediram vista os Conselheiros Rinaldo Reis e Jayme de Oliveira. </w:t>
      </w:r>
      <w:r w:rsidRPr="00764C6A">
        <w:rPr>
          <w:rFonts w:ascii="Times New Roman" w:eastAsia="Times New Roman" w:hAnsi="Times New Roman" w:cs="Times New Roman"/>
          <w:color w:val="000000"/>
          <w:szCs w:val="24"/>
        </w:rPr>
        <w:lastRenderedPageBreak/>
        <w:t>Ausentes, justificadamente, o Presidente do CNMP, Antônio Augusto Brandão de Aras e, ocasionalmente, o Conselheiro Engels Muniz. Aguardam os demais.</w:t>
      </w:r>
    </w:p>
    <w:p w14:paraId="3D2C40EF" w14:textId="77777777" w:rsidR="00764C6A" w:rsidRPr="0067044F" w:rsidRDefault="00764C6A" w:rsidP="00764C6A">
      <w:pPr>
        <w:tabs>
          <w:tab w:val="left" w:pos="7308"/>
        </w:tabs>
        <w:snapToGrid w:val="0"/>
        <w:spacing w:line="100" w:lineRule="atLeast"/>
        <w:jc w:val="both"/>
        <w:rPr>
          <w:rFonts w:cs="Times New Roman"/>
        </w:rPr>
      </w:pPr>
    </w:p>
    <w:p w14:paraId="37DCC78F" w14:textId="77777777" w:rsidR="00764C6A" w:rsidRPr="00764C6A" w:rsidRDefault="00764C6A" w:rsidP="00764C6A">
      <w:pPr>
        <w:tabs>
          <w:tab w:val="left" w:pos="7308"/>
        </w:tabs>
        <w:snapToGrid w:val="0"/>
        <w:spacing w:line="100" w:lineRule="atLeast"/>
        <w:ind w:left="567" w:hanging="567"/>
        <w:jc w:val="both"/>
        <w:rPr>
          <w:rFonts w:cs="Times New Roman"/>
          <w:b/>
          <w:bCs/>
        </w:rPr>
      </w:pPr>
      <w:r w:rsidRPr="00764C6A">
        <w:rPr>
          <w:rFonts w:eastAsia="Times New Roman" w:cs="Times New Roman"/>
          <w:b/>
          <w:bCs/>
          <w:color w:val="000000"/>
        </w:rPr>
        <w:t xml:space="preserve">4) </w:t>
      </w:r>
      <w:r w:rsidRPr="00764C6A">
        <w:rPr>
          <w:rFonts w:cs="Times New Roman"/>
          <w:b/>
          <w:bCs/>
        </w:rPr>
        <w:t>Processo Administrativo Disciplinar n° 1.00371/2022-78</w:t>
      </w:r>
    </w:p>
    <w:p w14:paraId="2BE077AA" w14:textId="77777777" w:rsidR="00764C6A" w:rsidRDefault="00764C6A" w:rsidP="00764C6A">
      <w:pPr>
        <w:tabs>
          <w:tab w:val="left" w:pos="7308"/>
        </w:tabs>
        <w:snapToGrid w:val="0"/>
        <w:spacing w:line="100" w:lineRule="atLeast"/>
        <w:ind w:left="567" w:hanging="567"/>
        <w:jc w:val="both"/>
        <w:rPr>
          <w:rFonts w:cs="Times New Roman"/>
        </w:rPr>
      </w:pPr>
      <w:r w:rsidRPr="00CE780E">
        <w:rPr>
          <w:rFonts w:cs="Times New Roman"/>
        </w:rPr>
        <w:t>Relator:</w:t>
      </w:r>
      <w:r>
        <w:rPr>
          <w:rFonts w:cs="Times New Roman"/>
        </w:rPr>
        <w:t xml:space="preserve"> </w:t>
      </w:r>
      <w:r w:rsidRPr="00CE780E">
        <w:rPr>
          <w:rFonts w:cs="Times New Roman"/>
        </w:rPr>
        <w:t>Cons. Ângelo Fabiano Farias da Costa</w:t>
      </w:r>
    </w:p>
    <w:p w14:paraId="5D5B8FDF" w14:textId="77777777" w:rsidR="00764C6A" w:rsidRPr="00CE780E" w:rsidRDefault="00764C6A" w:rsidP="00764C6A">
      <w:pPr>
        <w:tabs>
          <w:tab w:val="left" w:pos="7308"/>
        </w:tabs>
        <w:snapToGrid w:val="0"/>
        <w:spacing w:line="100" w:lineRule="atLeast"/>
        <w:ind w:left="567" w:hanging="567"/>
        <w:jc w:val="both"/>
        <w:rPr>
          <w:rFonts w:cs="Times New Roman"/>
        </w:rPr>
      </w:pPr>
      <w:r w:rsidRPr="00CE780E">
        <w:rPr>
          <w:rFonts w:cs="Times New Roman"/>
        </w:rPr>
        <w:t>Requerente:</w:t>
      </w:r>
      <w:r>
        <w:rPr>
          <w:rFonts w:cs="Times New Roman"/>
        </w:rPr>
        <w:t xml:space="preserve"> </w:t>
      </w:r>
      <w:r w:rsidRPr="00CE780E">
        <w:rPr>
          <w:rFonts w:cs="Times New Roman"/>
        </w:rPr>
        <w:t>Corregedoria Nacional do Ministério Público</w:t>
      </w:r>
    </w:p>
    <w:p w14:paraId="1CAB330F" w14:textId="77777777" w:rsidR="00764C6A" w:rsidRPr="00CE780E" w:rsidRDefault="00764C6A" w:rsidP="00764C6A">
      <w:pPr>
        <w:tabs>
          <w:tab w:val="left" w:pos="7308"/>
        </w:tabs>
        <w:snapToGrid w:val="0"/>
        <w:spacing w:line="100" w:lineRule="atLeast"/>
        <w:ind w:left="567" w:hanging="567"/>
        <w:jc w:val="both"/>
        <w:rPr>
          <w:rFonts w:cs="Times New Roman"/>
        </w:rPr>
      </w:pPr>
      <w:r w:rsidRPr="00CE780E">
        <w:rPr>
          <w:rFonts w:cs="Times New Roman"/>
        </w:rPr>
        <w:t>Requerido:</w:t>
      </w:r>
      <w:r>
        <w:rPr>
          <w:rFonts w:cs="Times New Roman"/>
        </w:rPr>
        <w:t xml:space="preserve"> </w:t>
      </w:r>
      <w:r w:rsidRPr="00CE780E">
        <w:rPr>
          <w:rFonts w:cs="Times New Roman"/>
        </w:rPr>
        <w:t>Membro do Ministério Público do Estado de São Paulo</w:t>
      </w:r>
    </w:p>
    <w:p w14:paraId="6ED28024" w14:textId="77777777" w:rsidR="00764C6A" w:rsidRPr="00CE780E" w:rsidRDefault="00764C6A" w:rsidP="00764C6A">
      <w:pPr>
        <w:tabs>
          <w:tab w:val="left" w:pos="7308"/>
        </w:tabs>
        <w:snapToGrid w:val="0"/>
        <w:spacing w:line="100" w:lineRule="atLeast"/>
        <w:ind w:left="567" w:hanging="567"/>
        <w:jc w:val="both"/>
        <w:rPr>
          <w:rFonts w:cs="Times New Roman"/>
        </w:rPr>
      </w:pPr>
      <w:r w:rsidRPr="00CE780E">
        <w:rPr>
          <w:rFonts w:cs="Times New Roman"/>
        </w:rPr>
        <w:t>Advogado:</w:t>
      </w:r>
      <w:r>
        <w:rPr>
          <w:rFonts w:cs="Times New Roman"/>
        </w:rPr>
        <w:t xml:space="preserve"> </w:t>
      </w:r>
      <w:r w:rsidRPr="00CE780E">
        <w:rPr>
          <w:rFonts w:cs="Times New Roman"/>
        </w:rPr>
        <w:t>Augusto Eduardo de Souza Rossini – OAB/SP n.º 92340</w:t>
      </w:r>
    </w:p>
    <w:p w14:paraId="1C8AE00A" w14:textId="77777777" w:rsidR="00764C6A" w:rsidRPr="00CE780E" w:rsidRDefault="00764C6A" w:rsidP="00764C6A">
      <w:pPr>
        <w:tabs>
          <w:tab w:val="left" w:pos="7308"/>
        </w:tabs>
        <w:snapToGrid w:val="0"/>
        <w:spacing w:line="100" w:lineRule="atLeast"/>
        <w:ind w:left="567" w:hanging="567"/>
        <w:jc w:val="both"/>
        <w:rPr>
          <w:rFonts w:cs="Times New Roman"/>
        </w:rPr>
      </w:pPr>
      <w:r w:rsidRPr="00CE780E">
        <w:rPr>
          <w:rFonts w:cs="Times New Roman"/>
        </w:rPr>
        <w:t>Interessado:</w:t>
      </w:r>
      <w:r>
        <w:rPr>
          <w:rFonts w:cs="Times New Roman"/>
        </w:rPr>
        <w:t xml:space="preserve"> </w:t>
      </w:r>
      <w:r w:rsidRPr="00CE780E">
        <w:rPr>
          <w:rFonts w:cs="Times New Roman"/>
        </w:rPr>
        <w:t>Ministério Público do Estado de São Paulo</w:t>
      </w:r>
    </w:p>
    <w:p w14:paraId="16C195F5" w14:textId="222E33B6" w:rsidR="00764C6A" w:rsidRDefault="00764C6A" w:rsidP="00764C6A">
      <w:pPr>
        <w:tabs>
          <w:tab w:val="left" w:pos="7308"/>
        </w:tabs>
        <w:snapToGrid w:val="0"/>
        <w:spacing w:line="100" w:lineRule="atLeast"/>
        <w:jc w:val="both"/>
        <w:rPr>
          <w:rFonts w:cs="Times New Roman"/>
        </w:rPr>
      </w:pPr>
      <w:r w:rsidRPr="00CE780E">
        <w:rPr>
          <w:rFonts w:cs="Times New Roman"/>
        </w:rPr>
        <w:t>Objeto:</w:t>
      </w:r>
      <w:r>
        <w:rPr>
          <w:rFonts w:cs="Times New Roman"/>
        </w:rPr>
        <w:t xml:space="preserve"> </w:t>
      </w:r>
      <w:r w:rsidRPr="00CE780E">
        <w:rPr>
          <w:rFonts w:cs="Times New Roman"/>
        </w:rPr>
        <w:t>Membro do Ministério Público do Estado de São Paulo. Manifestação pública indevida. Utilização de redes sociais. Ataques ao Presidente da República. Informações colhidas na Reclamação Disciplinar CNMP nº 1.00056/2022-40. Portaria CNMP-CN nº 25/2022.</w:t>
      </w:r>
    </w:p>
    <w:p w14:paraId="6AED2674" w14:textId="77777777" w:rsidR="00764C6A" w:rsidRPr="00554245" w:rsidRDefault="00764C6A" w:rsidP="00764C6A">
      <w:pPr>
        <w:tabs>
          <w:tab w:val="left" w:pos="7308"/>
        </w:tabs>
        <w:snapToGrid w:val="0"/>
        <w:spacing w:line="100" w:lineRule="atLeast"/>
        <w:jc w:val="both"/>
        <w:rPr>
          <w:rFonts w:cs="Times New Roman"/>
        </w:rPr>
      </w:pPr>
      <w:r w:rsidRPr="00554245">
        <w:rPr>
          <w:rFonts w:cs="Times New Roman"/>
        </w:rPr>
        <w:t xml:space="preserve">Sustentação Oral: </w:t>
      </w:r>
      <w:r w:rsidRPr="00554245">
        <w:t>Augusto Eduardo de Souza Rossini – Advogado do Requerido</w:t>
      </w:r>
    </w:p>
    <w:p w14:paraId="2DEE239B" w14:textId="0481EDD4" w:rsidR="00764C6A" w:rsidRDefault="00764C6A" w:rsidP="00764C6A">
      <w:pPr>
        <w:pStyle w:val="Padro"/>
        <w:snapToGrid w:val="0"/>
        <w:spacing w:line="200" w:lineRule="atLeast"/>
        <w:jc w:val="both"/>
        <w:rPr>
          <w:rFonts w:ascii="Times New Roman" w:eastAsia="Times New Roman" w:hAnsi="Times New Roman" w:cs="Times New Roman"/>
          <w:color w:val="000000"/>
          <w:szCs w:val="24"/>
        </w:rPr>
      </w:pPr>
      <w:r w:rsidRPr="00764C6A">
        <w:rPr>
          <w:rFonts w:ascii="Times New Roman" w:eastAsia="Times New Roman" w:hAnsi="Times New Roman" w:cs="Times New Roman"/>
          <w:b/>
          <w:bCs/>
          <w:color w:val="000000"/>
          <w:szCs w:val="24"/>
        </w:rPr>
        <w:t>Decisão</w:t>
      </w:r>
      <w:r w:rsidRPr="00764C6A">
        <w:rPr>
          <w:rFonts w:ascii="Times New Roman" w:eastAsia="Times New Roman" w:hAnsi="Times New Roman" w:cs="Times New Roman"/>
          <w:color w:val="000000"/>
          <w:szCs w:val="24"/>
        </w:rPr>
        <w:t xml:space="preserve">: O Conselho, por unanimidade, julgou procedente o presente Processo Administrativo Disciplinar, aplicando a sanção disciplinar de Suspensão, por 5 (cinco) dias, a </w:t>
      </w:r>
      <w:r w:rsidRPr="00764C6A">
        <w:rPr>
          <w:rFonts w:ascii="Times New Roman" w:hAnsi="Times New Roman" w:cs="Times New Roman"/>
          <w:szCs w:val="24"/>
        </w:rPr>
        <w:t>Membro do Ministério Público do Estado de São Paulo,</w:t>
      </w:r>
      <w:r w:rsidRPr="00764C6A">
        <w:rPr>
          <w:rFonts w:ascii="Times New Roman" w:eastAsia="Times New Roman" w:hAnsi="Times New Roman" w:cs="Times New Roman"/>
          <w:color w:val="000000"/>
          <w:szCs w:val="24"/>
        </w:rPr>
        <w:t xml:space="preserve"> nos termos do voto do Relator. Ausente, justificadamente, o Presidente do CNMP, Antônio Augusto Brandão de Aras.</w:t>
      </w:r>
    </w:p>
    <w:p w14:paraId="078D92EB" w14:textId="5D49FDFD" w:rsidR="00764C6A" w:rsidRDefault="00764C6A" w:rsidP="00764C6A">
      <w:pPr>
        <w:pStyle w:val="Padro"/>
        <w:snapToGrid w:val="0"/>
        <w:spacing w:line="200" w:lineRule="atLeast"/>
        <w:jc w:val="both"/>
        <w:rPr>
          <w:rFonts w:ascii="Times New Roman" w:eastAsia="Times New Roman" w:hAnsi="Times New Roman" w:cs="Times New Roman"/>
          <w:color w:val="000000"/>
          <w:szCs w:val="24"/>
        </w:rPr>
      </w:pPr>
    </w:p>
    <w:p w14:paraId="5A600570" w14:textId="77777777" w:rsidR="00764C6A" w:rsidRPr="00764C6A" w:rsidRDefault="00764C6A" w:rsidP="00764C6A">
      <w:pPr>
        <w:tabs>
          <w:tab w:val="left" w:pos="7308"/>
        </w:tabs>
        <w:snapToGrid w:val="0"/>
        <w:spacing w:line="100" w:lineRule="atLeast"/>
        <w:jc w:val="both"/>
        <w:rPr>
          <w:rFonts w:cs="Times New Roman"/>
          <w:b/>
          <w:bCs/>
        </w:rPr>
      </w:pPr>
      <w:r w:rsidRPr="00764C6A">
        <w:rPr>
          <w:rFonts w:eastAsia="Times New Roman" w:cs="Times New Roman"/>
          <w:b/>
          <w:bCs/>
          <w:color w:val="000000"/>
        </w:rPr>
        <w:t xml:space="preserve">5) </w:t>
      </w:r>
      <w:r w:rsidRPr="00764C6A">
        <w:rPr>
          <w:rFonts w:cs="Times New Roman"/>
          <w:b/>
          <w:bCs/>
        </w:rPr>
        <w:t xml:space="preserve">Procedimento de Controle Administrativo n° </w:t>
      </w:r>
      <w:bookmarkStart w:id="8" w:name="_Hlk112161452"/>
      <w:r w:rsidRPr="00764C6A">
        <w:rPr>
          <w:rFonts w:cs="Times New Roman"/>
          <w:b/>
          <w:bCs/>
        </w:rPr>
        <w:t xml:space="preserve">1.00184/2022-02 </w:t>
      </w:r>
      <w:bookmarkEnd w:id="8"/>
      <w:r w:rsidRPr="00764C6A">
        <w:rPr>
          <w:rFonts w:cs="Times New Roman"/>
          <w:b/>
          <w:bCs/>
        </w:rPr>
        <w:t xml:space="preserve">(Recurso Interno) – </w:t>
      </w:r>
      <w:bookmarkStart w:id="9" w:name="_Hlk112161444"/>
      <w:r w:rsidRPr="00764C6A">
        <w:rPr>
          <w:rFonts w:cs="Times New Roman"/>
          <w:b/>
          <w:bCs/>
        </w:rPr>
        <w:t xml:space="preserve">(Julgamento conjunto com o Processo nº </w:t>
      </w:r>
      <w:bookmarkEnd w:id="9"/>
      <w:r w:rsidRPr="00764C6A">
        <w:rPr>
          <w:rFonts w:cs="Times New Roman"/>
          <w:b/>
          <w:bCs/>
        </w:rPr>
        <w:t>1.00473/2022-10)</w:t>
      </w:r>
    </w:p>
    <w:p w14:paraId="30BD6EA8" w14:textId="77777777" w:rsidR="00764C6A" w:rsidRDefault="00764C6A" w:rsidP="00764C6A">
      <w:pPr>
        <w:tabs>
          <w:tab w:val="left" w:pos="7308"/>
        </w:tabs>
        <w:snapToGrid w:val="0"/>
        <w:spacing w:line="100" w:lineRule="atLeast"/>
        <w:ind w:left="567" w:hanging="567"/>
        <w:jc w:val="both"/>
        <w:rPr>
          <w:rFonts w:cs="Times New Roman"/>
        </w:rPr>
      </w:pPr>
      <w:r w:rsidRPr="002C038B">
        <w:rPr>
          <w:rFonts w:cs="Times New Roman"/>
        </w:rPr>
        <w:t>Relator:</w:t>
      </w:r>
      <w:r>
        <w:rPr>
          <w:rFonts w:cs="Times New Roman"/>
        </w:rPr>
        <w:t xml:space="preserve"> </w:t>
      </w:r>
      <w:r w:rsidRPr="002C038B">
        <w:rPr>
          <w:rFonts w:cs="Times New Roman"/>
        </w:rPr>
        <w:t>Cons. Jaime de Cassio Miranda</w:t>
      </w:r>
    </w:p>
    <w:p w14:paraId="6E4AFC1E" w14:textId="77777777" w:rsidR="00764C6A" w:rsidRPr="002C038B" w:rsidRDefault="00764C6A" w:rsidP="00764C6A">
      <w:pPr>
        <w:tabs>
          <w:tab w:val="left" w:pos="7308"/>
        </w:tabs>
        <w:snapToGrid w:val="0"/>
        <w:spacing w:line="100" w:lineRule="atLeast"/>
        <w:jc w:val="both"/>
        <w:rPr>
          <w:rFonts w:cs="Times New Roman"/>
        </w:rPr>
      </w:pPr>
      <w:r w:rsidRPr="002C038B">
        <w:rPr>
          <w:rFonts w:cs="Times New Roman"/>
        </w:rPr>
        <w:t>Recorrente:</w:t>
      </w:r>
      <w:r>
        <w:rPr>
          <w:rFonts w:cs="Times New Roman"/>
        </w:rPr>
        <w:t xml:space="preserve"> </w:t>
      </w:r>
      <w:r w:rsidRPr="002C038B">
        <w:rPr>
          <w:rFonts w:cs="Times New Roman"/>
        </w:rPr>
        <w:t>Sindicato Nacional dos Servidores do Ministério Público da União e do Conselho Nacional do Ministério Público</w:t>
      </w:r>
    </w:p>
    <w:p w14:paraId="4DB709FA" w14:textId="77777777" w:rsidR="00764C6A" w:rsidRPr="002C038B" w:rsidRDefault="00764C6A" w:rsidP="00764C6A">
      <w:pPr>
        <w:tabs>
          <w:tab w:val="left" w:pos="7308"/>
        </w:tabs>
        <w:snapToGrid w:val="0"/>
        <w:spacing w:line="100" w:lineRule="atLeast"/>
        <w:ind w:left="567" w:hanging="567"/>
        <w:jc w:val="both"/>
        <w:rPr>
          <w:rFonts w:cs="Times New Roman"/>
        </w:rPr>
      </w:pPr>
      <w:r w:rsidRPr="002C038B">
        <w:rPr>
          <w:rFonts w:cs="Times New Roman"/>
        </w:rPr>
        <w:t>Advogado:</w:t>
      </w:r>
      <w:r>
        <w:rPr>
          <w:rFonts w:cs="Times New Roman"/>
        </w:rPr>
        <w:t xml:space="preserve"> </w:t>
      </w:r>
      <w:r w:rsidRPr="002C038B">
        <w:rPr>
          <w:rFonts w:cs="Times New Roman"/>
        </w:rPr>
        <w:t>Fabio Fontes Estillac Gomez – OAB/DF n.º 34.163</w:t>
      </w:r>
    </w:p>
    <w:p w14:paraId="02069810" w14:textId="77777777" w:rsidR="00764C6A" w:rsidRPr="002C038B" w:rsidRDefault="00764C6A" w:rsidP="00764C6A">
      <w:pPr>
        <w:tabs>
          <w:tab w:val="left" w:pos="7308"/>
        </w:tabs>
        <w:snapToGrid w:val="0"/>
        <w:spacing w:line="100" w:lineRule="atLeast"/>
        <w:ind w:left="567" w:hanging="567"/>
        <w:jc w:val="both"/>
        <w:rPr>
          <w:rFonts w:cs="Times New Roman"/>
        </w:rPr>
      </w:pPr>
      <w:r w:rsidRPr="002C038B">
        <w:rPr>
          <w:rFonts w:cs="Times New Roman"/>
        </w:rPr>
        <w:t>Recorrido:</w:t>
      </w:r>
      <w:r>
        <w:rPr>
          <w:rFonts w:cs="Times New Roman"/>
        </w:rPr>
        <w:t xml:space="preserve"> </w:t>
      </w:r>
      <w:r w:rsidRPr="002C038B">
        <w:rPr>
          <w:rFonts w:cs="Times New Roman"/>
        </w:rPr>
        <w:t>Conselho Nacional do Ministério Público</w:t>
      </w:r>
    </w:p>
    <w:p w14:paraId="520441ED" w14:textId="4668B47C" w:rsidR="00764C6A" w:rsidRDefault="00764C6A" w:rsidP="00764C6A">
      <w:pPr>
        <w:tabs>
          <w:tab w:val="left" w:pos="7308"/>
        </w:tabs>
        <w:snapToGrid w:val="0"/>
        <w:spacing w:line="100" w:lineRule="atLeast"/>
        <w:jc w:val="both"/>
        <w:rPr>
          <w:rFonts w:cs="Times New Roman"/>
        </w:rPr>
      </w:pPr>
      <w:r w:rsidRPr="002C038B">
        <w:rPr>
          <w:rFonts w:cs="Times New Roman"/>
        </w:rPr>
        <w:t>Objeto:</w:t>
      </w:r>
      <w:r>
        <w:rPr>
          <w:rFonts w:cs="Times New Roman"/>
        </w:rPr>
        <w:t xml:space="preserve"> </w:t>
      </w:r>
      <w:r w:rsidRPr="002C038B">
        <w:rPr>
          <w:rFonts w:cs="Times New Roman"/>
        </w:rPr>
        <w:t>Conselho Nacional do Ministério Público. Determinação para retirada do art. 4º, § 1º, inciso II do texto da Resolução CNMP nº 223/2020. Regulamentação do programa de assistência à saúde suplementar dos membros e servidores do Ministério Público.</w:t>
      </w:r>
    </w:p>
    <w:p w14:paraId="01887A52" w14:textId="77777777" w:rsidR="00764C6A" w:rsidRPr="00764C6A" w:rsidRDefault="00764C6A" w:rsidP="00764C6A">
      <w:pPr>
        <w:pStyle w:val="Padro"/>
        <w:snapToGrid w:val="0"/>
        <w:spacing w:line="200" w:lineRule="atLeast"/>
        <w:jc w:val="both"/>
        <w:rPr>
          <w:rFonts w:ascii="Times New Roman" w:eastAsia="Times New Roman" w:hAnsi="Times New Roman" w:cs="Times New Roman"/>
          <w:color w:val="000000"/>
          <w:szCs w:val="24"/>
        </w:rPr>
      </w:pPr>
      <w:r w:rsidRPr="00764C6A">
        <w:rPr>
          <w:rFonts w:ascii="Times New Roman" w:eastAsia="Times New Roman" w:hAnsi="Times New Roman" w:cs="Times New Roman"/>
          <w:b/>
          <w:bCs/>
          <w:color w:val="000000"/>
          <w:szCs w:val="24"/>
        </w:rPr>
        <w:t>Decisão</w:t>
      </w:r>
      <w:r w:rsidRPr="00764C6A">
        <w:rPr>
          <w:rFonts w:ascii="Times New Roman" w:eastAsia="Times New Roman" w:hAnsi="Times New Roman" w:cs="Times New Roman"/>
          <w:color w:val="000000"/>
          <w:szCs w:val="24"/>
        </w:rPr>
        <w:t xml:space="preserve">: </w:t>
      </w:r>
      <w:bookmarkStart w:id="10" w:name="_Hlk112161409"/>
      <w:r w:rsidRPr="00764C6A">
        <w:rPr>
          <w:rFonts w:ascii="Times New Roman" w:eastAsia="Times New Roman" w:hAnsi="Times New Roman" w:cs="Times New Roman"/>
          <w:color w:val="000000"/>
          <w:szCs w:val="24"/>
        </w:rPr>
        <w:t>O Conselho, por unanimidade, conheceu o Recurso Interno para, no mérito, negar-lhe provimento, nos termos do voto do Relator. Ausente, justificadamente, o Presidente do CNMP, Antônio Augusto Brandão de Aras.</w:t>
      </w:r>
      <w:bookmarkEnd w:id="10"/>
    </w:p>
    <w:p w14:paraId="39E0D642" w14:textId="77777777" w:rsidR="00764C6A" w:rsidRPr="002C038B" w:rsidRDefault="00764C6A" w:rsidP="00764C6A">
      <w:pPr>
        <w:tabs>
          <w:tab w:val="left" w:pos="7308"/>
        </w:tabs>
        <w:snapToGrid w:val="0"/>
        <w:spacing w:line="100" w:lineRule="atLeast"/>
        <w:jc w:val="both"/>
        <w:rPr>
          <w:rFonts w:cs="Times New Roman"/>
        </w:rPr>
      </w:pPr>
    </w:p>
    <w:p w14:paraId="548634DF" w14:textId="77777777" w:rsidR="00994E7D" w:rsidRPr="00994E7D" w:rsidRDefault="00994E7D" w:rsidP="00994E7D">
      <w:pPr>
        <w:tabs>
          <w:tab w:val="left" w:pos="7308"/>
        </w:tabs>
        <w:snapToGrid w:val="0"/>
        <w:spacing w:line="100" w:lineRule="atLeast"/>
        <w:jc w:val="both"/>
        <w:rPr>
          <w:rFonts w:cs="Times New Roman"/>
          <w:b/>
          <w:bCs/>
        </w:rPr>
      </w:pPr>
      <w:r w:rsidRPr="00994E7D">
        <w:rPr>
          <w:rFonts w:eastAsia="Times New Roman" w:cs="Times New Roman"/>
          <w:b/>
          <w:bCs/>
          <w:color w:val="000000"/>
        </w:rPr>
        <w:t xml:space="preserve">6) </w:t>
      </w:r>
      <w:r w:rsidRPr="00994E7D">
        <w:rPr>
          <w:rFonts w:cs="Times New Roman"/>
          <w:b/>
          <w:bCs/>
        </w:rPr>
        <w:t>Procedimento de Controle Administrativo n° 1.00473/2022-10 (Recurso Interno) - (Julgamento conjunto com o Processo nº 1.00184/2022-02)</w:t>
      </w:r>
    </w:p>
    <w:p w14:paraId="3BA72AB9" w14:textId="77777777" w:rsidR="00994E7D" w:rsidRDefault="00994E7D" w:rsidP="00994E7D">
      <w:pPr>
        <w:tabs>
          <w:tab w:val="left" w:pos="7308"/>
        </w:tabs>
        <w:snapToGrid w:val="0"/>
        <w:spacing w:line="100" w:lineRule="atLeast"/>
        <w:ind w:left="567" w:hanging="567"/>
        <w:jc w:val="both"/>
        <w:rPr>
          <w:rFonts w:cs="Times New Roman"/>
        </w:rPr>
      </w:pPr>
      <w:r w:rsidRPr="00EA760E">
        <w:rPr>
          <w:rFonts w:cs="Times New Roman"/>
        </w:rPr>
        <w:t>Relator:</w:t>
      </w:r>
      <w:r>
        <w:rPr>
          <w:rFonts w:cs="Times New Roman"/>
        </w:rPr>
        <w:t xml:space="preserve"> </w:t>
      </w:r>
      <w:r w:rsidRPr="00EA760E">
        <w:rPr>
          <w:rFonts w:cs="Times New Roman"/>
        </w:rPr>
        <w:t>Cons. Jaime de Cassio Miranda</w:t>
      </w:r>
    </w:p>
    <w:p w14:paraId="171EE1A3" w14:textId="77777777" w:rsidR="00994E7D" w:rsidRPr="00EA760E" w:rsidRDefault="00994E7D" w:rsidP="00994E7D">
      <w:pPr>
        <w:tabs>
          <w:tab w:val="left" w:pos="7308"/>
        </w:tabs>
        <w:snapToGrid w:val="0"/>
        <w:spacing w:line="100" w:lineRule="atLeast"/>
        <w:ind w:left="567" w:hanging="567"/>
        <w:jc w:val="both"/>
        <w:rPr>
          <w:rFonts w:cs="Times New Roman"/>
        </w:rPr>
      </w:pPr>
      <w:r w:rsidRPr="00EA760E">
        <w:rPr>
          <w:rFonts w:cs="Times New Roman"/>
        </w:rPr>
        <w:t>Recorrente:</w:t>
      </w:r>
      <w:r>
        <w:rPr>
          <w:rFonts w:cs="Times New Roman"/>
        </w:rPr>
        <w:t xml:space="preserve"> </w:t>
      </w:r>
      <w:r w:rsidRPr="00EA760E">
        <w:rPr>
          <w:rFonts w:cs="Times New Roman"/>
        </w:rPr>
        <w:t>Associação dos Servidores do Ministério Público Federal</w:t>
      </w:r>
    </w:p>
    <w:p w14:paraId="16C2E94F" w14:textId="77777777" w:rsidR="00994E7D" w:rsidRPr="00EA760E" w:rsidRDefault="00994E7D" w:rsidP="00994E7D">
      <w:pPr>
        <w:tabs>
          <w:tab w:val="left" w:pos="7308"/>
        </w:tabs>
        <w:snapToGrid w:val="0"/>
        <w:spacing w:line="100" w:lineRule="atLeast"/>
        <w:ind w:left="567" w:hanging="567"/>
        <w:jc w:val="both"/>
        <w:rPr>
          <w:rFonts w:cs="Times New Roman"/>
        </w:rPr>
      </w:pPr>
      <w:r w:rsidRPr="00EA760E">
        <w:rPr>
          <w:rFonts w:cs="Times New Roman"/>
        </w:rPr>
        <w:t>Advogado:</w:t>
      </w:r>
      <w:r>
        <w:rPr>
          <w:rFonts w:cs="Times New Roman"/>
        </w:rPr>
        <w:t xml:space="preserve"> </w:t>
      </w:r>
      <w:r w:rsidRPr="00EA760E">
        <w:rPr>
          <w:rFonts w:cs="Times New Roman"/>
        </w:rPr>
        <w:t>Fabio Fontes Estillac Gomez – OAB/DF n.º 34.163</w:t>
      </w:r>
    </w:p>
    <w:p w14:paraId="4E7D2CED" w14:textId="77777777" w:rsidR="00994E7D" w:rsidRPr="00EA760E" w:rsidRDefault="00994E7D" w:rsidP="00994E7D">
      <w:pPr>
        <w:tabs>
          <w:tab w:val="left" w:pos="7308"/>
        </w:tabs>
        <w:snapToGrid w:val="0"/>
        <w:spacing w:line="100" w:lineRule="atLeast"/>
        <w:ind w:left="567" w:hanging="567"/>
        <w:jc w:val="both"/>
        <w:rPr>
          <w:rFonts w:cs="Times New Roman"/>
        </w:rPr>
      </w:pPr>
      <w:r w:rsidRPr="00EA760E">
        <w:rPr>
          <w:rFonts w:cs="Times New Roman"/>
        </w:rPr>
        <w:t>Recorrido:</w:t>
      </w:r>
      <w:r>
        <w:rPr>
          <w:rFonts w:cs="Times New Roman"/>
        </w:rPr>
        <w:t xml:space="preserve"> </w:t>
      </w:r>
      <w:r w:rsidRPr="00EA760E">
        <w:rPr>
          <w:rFonts w:cs="Times New Roman"/>
        </w:rPr>
        <w:t>Conselho Nacional do Ministério Público</w:t>
      </w:r>
    </w:p>
    <w:p w14:paraId="333166E6" w14:textId="4ACD1FFD" w:rsidR="00994E7D" w:rsidRDefault="00994E7D" w:rsidP="00994E7D">
      <w:pPr>
        <w:tabs>
          <w:tab w:val="left" w:pos="7308"/>
        </w:tabs>
        <w:snapToGrid w:val="0"/>
        <w:spacing w:line="100" w:lineRule="atLeast"/>
        <w:jc w:val="both"/>
        <w:rPr>
          <w:rFonts w:cs="Times New Roman"/>
        </w:rPr>
      </w:pPr>
      <w:r w:rsidRPr="00EA760E">
        <w:rPr>
          <w:rFonts w:cs="Times New Roman"/>
        </w:rPr>
        <w:t>Objeto:</w:t>
      </w:r>
      <w:r>
        <w:rPr>
          <w:rFonts w:cs="Times New Roman"/>
        </w:rPr>
        <w:t xml:space="preserve"> </w:t>
      </w:r>
      <w:r w:rsidRPr="00EA760E">
        <w:rPr>
          <w:rFonts w:cs="Times New Roman"/>
        </w:rPr>
        <w:t>Conselho Nacional do Ministério Público. Regularização de ato administrativo. art. 4º, § 1º, inciso II, da Resolução CNMP nº 223/2020. Art. 4º, da Portaria PGR/MPU nº 29/2021. Programa de assistência à saúde suplementar dos membros e servidores do Ministério Público.</w:t>
      </w:r>
    </w:p>
    <w:p w14:paraId="5290B901" w14:textId="30928D63" w:rsidR="00994E7D" w:rsidRDefault="00994E7D" w:rsidP="00994E7D">
      <w:pPr>
        <w:pStyle w:val="Padro"/>
        <w:snapToGrid w:val="0"/>
        <w:spacing w:line="200" w:lineRule="atLeast"/>
        <w:jc w:val="both"/>
        <w:rPr>
          <w:rFonts w:ascii="Times New Roman" w:eastAsia="Times New Roman" w:hAnsi="Times New Roman" w:cs="Times New Roman"/>
          <w:color w:val="000000"/>
          <w:szCs w:val="24"/>
        </w:rPr>
      </w:pPr>
      <w:r w:rsidRPr="00994E7D">
        <w:rPr>
          <w:rFonts w:ascii="Times New Roman" w:eastAsia="Times New Roman" w:hAnsi="Times New Roman" w:cs="Times New Roman"/>
          <w:b/>
          <w:bCs/>
          <w:color w:val="000000"/>
          <w:szCs w:val="24"/>
        </w:rPr>
        <w:t>Decisão</w:t>
      </w:r>
      <w:r w:rsidRPr="00994E7D">
        <w:rPr>
          <w:rFonts w:ascii="Times New Roman" w:eastAsia="Times New Roman" w:hAnsi="Times New Roman" w:cs="Times New Roman"/>
          <w:color w:val="000000"/>
          <w:szCs w:val="24"/>
        </w:rPr>
        <w:t>:  O Conselho, por unanimidade, conheceu o Recurso Interno para, no mérito, negar-lhe provimento, nos termos do voto do Relator. Ausente, justificadamente, o Presidente do CNMP, Antônio Augusto Brandão de Aras.</w:t>
      </w:r>
    </w:p>
    <w:p w14:paraId="624B74D0" w14:textId="77777777" w:rsidR="00994E7D" w:rsidRPr="00994E7D" w:rsidRDefault="00994E7D" w:rsidP="00994E7D">
      <w:pPr>
        <w:tabs>
          <w:tab w:val="left" w:pos="7308"/>
        </w:tabs>
        <w:snapToGrid w:val="0"/>
        <w:spacing w:line="100" w:lineRule="atLeast"/>
        <w:ind w:left="567" w:hanging="567"/>
        <w:jc w:val="both"/>
        <w:rPr>
          <w:rFonts w:cs="Times New Roman"/>
          <w:b/>
          <w:bCs/>
        </w:rPr>
      </w:pPr>
      <w:r w:rsidRPr="00994E7D">
        <w:rPr>
          <w:rFonts w:eastAsia="Times New Roman" w:cs="Times New Roman"/>
          <w:b/>
          <w:bCs/>
          <w:color w:val="000000"/>
        </w:rPr>
        <w:lastRenderedPageBreak/>
        <w:t xml:space="preserve">7) </w:t>
      </w:r>
      <w:r w:rsidRPr="00994E7D">
        <w:rPr>
          <w:rFonts w:cs="Times New Roman"/>
          <w:b/>
          <w:bCs/>
        </w:rPr>
        <w:t>Pedido de Providências n° 1.00511/2022-71 (Recurso Interno)</w:t>
      </w:r>
    </w:p>
    <w:p w14:paraId="03CD3B63" w14:textId="77777777" w:rsidR="00994E7D" w:rsidRDefault="00994E7D" w:rsidP="00994E7D">
      <w:pPr>
        <w:tabs>
          <w:tab w:val="left" w:pos="7308"/>
        </w:tabs>
        <w:snapToGrid w:val="0"/>
        <w:spacing w:line="100" w:lineRule="atLeast"/>
        <w:ind w:left="567" w:hanging="567"/>
        <w:jc w:val="both"/>
        <w:rPr>
          <w:rFonts w:cs="Times New Roman"/>
        </w:rPr>
      </w:pPr>
      <w:r w:rsidRPr="002D0B26">
        <w:rPr>
          <w:rFonts w:cs="Times New Roman"/>
        </w:rPr>
        <w:t>Relator:</w:t>
      </w:r>
      <w:r>
        <w:rPr>
          <w:rFonts w:cs="Times New Roman"/>
        </w:rPr>
        <w:t xml:space="preserve"> </w:t>
      </w:r>
      <w:r w:rsidRPr="002D0B26">
        <w:rPr>
          <w:rFonts w:cs="Times New Roman"/>
        </w:rPr>
        <w:t>Cons. Ângelo Fabiano Farias da Costa</w:t>
      </w:r>
    </w:p>
    <w:p w14:paraId="736C070C" w14:textId="77777777" w:rsidR="00994E7D" w:rsidRPr="002D0B26" w:rsidRDefault="00994E7D" w:rsidP="00994E7D">
      <w:pPr>
        <w:tabs>
          <w:tab w:val="left" w:pos="7308"/>
        </w:tabs>
        <w:snapToGrid w:val="0"/>
        <w:spacing w:line="100" w:lineRule="atLeast"/>
        <w:ind w:left="567" w:hanging="567"/>
        <w:jc w:val="both"/>
        <w:rPr>
          <w:rFonts w:cs="Times New Roman"/>
        </w:rPr>
      </w:pPr>
      <w:r w:rsidRPr="002D0B26">
        <w:rPr>
          <w:rFonts w:cs="Times New Roman"/>
        </w:rPr>
        <w:t>Recorrente:</w:t>
      </w:r>
      <w:r>
        <w:rPr>
          <w:rFonts w:cs="Times New Roman"/>
        </w:rPr>
        <w:t xml:space="preserve"> </w:t>
      </w:r>
      <w:r w:rsidRPr="002D0B26">
        <w:rPr>
          <w:rFonts w:cs="Times New Roman"/>
        </w:rPr>
        <w:t>Alexandre Oliveira de Magalhães</w:t>
      </w:r>
    </w:p>
    <w:p w14:paraId="12575F82" w14:textId="77777777" w:rsidR="00994E7D" w:rsidRPr="002D0B26" w:rsidRDefault="00994E7D" w:rsidP="00994E7D">
      <w:pPr>
        <w:tabs>
          <w:tab w:val="left" w:pos="7308"/>
        </w:tabs>
        <w:snapToGrid w:val="0"/>
        <w:spacing w:line="100" w:lineRule="atLeast"/>
        <w:ind w:left="567" w:hanging="567"/>
        <w:jc w:val="both"/>
        <w:rPr>
          <w:rFonts w:cs="Times New Roman"/>
        </w:rPr>
      </w:pPr>
      <w:r w:rsidRPr="002D0B26">
        <w:rPr>
          <w:rFonts w:cs="Times New Roman"/>
        </w:rPr>
        <w:t>Recorrido:</w:t>
      </w:r>
      <w:r>
        <w:rPr>
          <w:rFonts w:cs="Times New Roman"/>
        </w:rPr>
        <w:t xml:space="preserve"> </w:t>
      </w:r>
      <w:r w:rsidRPr="002D0B26">
        <w:rPr>
          <w:rFonts w:cs="Times New Roman"/>
        </w:rPr>
        <w:t>Ministério Público do Estado do Rio de Janeiro</w:t>
      </w:r>
    </w:p>
    <w:p w14:paraId="3CF7B35A" w14:textId="54536B3C" w:rsidR="00994E7D" w:rsidRDefault="00994E7D" w:rsidP="00994E7D">
      <w:pPr>
        <w:tabs>
          <w:tab w:val="left" w:pos="7308"/>
        </w:tabs>
        <w:snapToGrid w:val="0"/>
        <w:spacing w:line="100" w:lineRule="atLeast"/>
        <w:jc w:val="both"/>
        <w:rPr>
          <w:rFonts w:cs="Times New Roman"/>
        </w:rPr>
      </w:pPr>
      <w:r w:rsidRPr="002D0B26">
        <w:rPr>
          <w:rFonts w:cs="Times New Roman"/>
        </w:rPr>
        <w:t>Objeto:</w:t>
      </w:r>
      <w:r>
        <w:rPr>
          <w:rFonts w:cs="Times New Roman"/>
        </w:rPr>
        <w:t xml:space="preserve"> </w:t>
      </w:r>
      <w:r w:rsidRPr="002D0B26">
        <w:rPr>
          <w:rFonts w:cs="Times New Roman"/>
        </w:rPr>
        <w:t>Ministério Público do Estado do Rio de Janeiro. Procedimento n.º 2020.00786297. Arquivamento. Alegação de interesse público da educação municipal do Rio de Janeiro. Alegação de possível interrupção dos serviços prestados por profissionais de Libras. Alegação de não repasse de verbas federais do FUNDEB – Fundo Nacional do Desenvolvimento da Educação Básica.</w:t>
      </w:r>
    </w:p>
    <w:p w14:paraId="532E3DD9" w14:textId="77777777" w:rsidR="00994E7D" w:rsidRPr="00994E7D" w:rsidRDefault="00994E7D" w:rsidP="00994E7D">
      <w:pPr>
        <w:pStyle w:val="Padro"/>
        <w:snapToGrid w:val="0"/>
        <w:spacing w:line="200" w:lineRule="atLeast"/>
        <w:jc w:val="both"/>
        <w:rPr>
          <w:rFonts w:ascii="Times New Roman" w:eastAsia="Times New Roman" w:hAnsi="Times New Roman" w:cs="Times New Roman"/>
          <w:color w:val="000000"/>
          <w:szCs w:val="24"/>
        </w:rPr>
      </w:pPr>
      <w:r w:rsidRPr="00994E7D">
        <w:rPr>
          <w:rFonts w:ascii="Times New Roman" w:eastAsia="Times New Roman" w:hAnsi="Times New Roman" w:cs="Times New Roman"/>
          <w:b/>
          <w:bCs/>
          <w:color w:val="000000"/>
          <w:szCs w:val="24"/>
        </w:rPr>
        <w:t>Decisão</w:t>
      </w:r>
      <w:r w:rsidRPr="00994E7D">
        <w:rPr>
          <w:rFonts w:ascii="Times New Roman" w:eastAsia="Times New Roman" w:hAnsi="Times New Roman" w:cs="Times New Roman"/>
          <w:color w:val="000000"/>
          <w:szCs w:val="24"/>
        </w:rPr>
        <w:t>: O Conselho, por unanimidade, negou provimento ao Recurso Interno, nos termos do voto do Relator. Ausente, justificadamente, o Presidente do CNMP, Antônio Augusto Brandão de Aras.</w:t>
      </w:r>
    </w:p>
    <w:p w14:paraId="1F45C89F" w14:textId="722F13B8" w:rsidR="00994E7D" w:rsidRDefault="00994E7D" w:rsidP="00994E7D">
      <w:pPr>
        <w:tabs>
          <w:tab w:val="left" w:pos="7308"/>
        </w:tabs>
        <w:snapToGrid w:val="0"/>
        <w:spacing w:line="100" w:lineRule="atLeast"/>
        <w:jc w:val="both"/>
        <w:rPr>
          <w:rFonts w:cs="Times New Roman"/>
        </w:rPr>
      </w:pPr>
    </w:p>
    <w:p w14:paraId="2C64F046" w14:textId="77777777" w:rsidR="00994E7D" w:rsidRPr="00994E7D" w:rsidRDefault="00994E7D" w:rsidP="00994E7D">
      <w:pPr>
        <w:snapToGrid w:val="0"/>
        <w:spacing w:line="198" w:lineRule="atLeast"/>
        <w:ind w:left="567" w:hanging="567"/>
        <w:jc w:val="both"/>
        <w:rPr>
          <w:rFonts w:eastAsia="Times New Roman" w:cs="Arial"/>
          <w:b/>
          <w:bCs/>
          <w:color w:val="000000"/>
        </w:rPr>
      </w:pPr>
      <w:r w:rsidRPr="00994E7D">
        <w:rPr>
          <w:rFonts w:cs="Times New Roman"/>
          <w:b/>
          <w:bCs/>
        </w:rPr>
        <w:t xml:space="preserve">8) </w:t>
      </w:r>
      <w:r w:rsidRPr="00994E7D">
        <w:rPr>
          <w:rFonts w:eastAsia="Times New Roman" w:cs="Arial"/>
          <w:b/>
          <w:bCs/>
          <w:color w:val="000000"/>
        </w:rPr>
        <w:t>Conflito de Atribuições n° 1.00559/2022-99</w:t>
      </w:r>
    </w:p>
    <w:p w14:paraId="37627B6E" w14:textId="77777777" w:rsidR="00994E7D" w:rsidRDefault="00994E7D" w:rsidP="00994E7D">
      <w:pPr>
        <w:snapToGrid w:val="0"/>
        <w:spacing w:line="198" w:lineRule="atLeast"/>
        <w:ind w:left="567" w:hanging="567"/>
        <w:jc w:val="both"/>
        <w:rPr>
          <w:rFonts w:eastAsia="Times New Roman" w:cs="Arial"/>
          <w:color w:val="000000"/>
        </w:rPr>
      </w:pPr>
      <w:r w:rsidRPr="0070246C">
        <w:rPr>
          <w:rFonts w:eastAsia="Times New Roman" w:cs="Arial"/>
          <w:color w:val="000000"/>
        </w:rPr>
        <w:t>Relator:</w:t>
      </w:r>
      <w:r>
        <w:rPr>
          <w:rFonts w:eastAsia="Times New Roman" w:cs="Arial"/>
          <w:color w:val="000000"/>
        </w:rPr>
        <w:t xml:space="preserve"> </w:t>
      </w:r>
      <w:r w:rsidRPr="0070246C">
        <w:rPr>
          <w:rFonts w:eastAsia="Times New Roman" w:cs="Arial"/>
          <w:color w:val="000000"/>
        </w:rPr>
        <w:t>Cons. Rodrigo Badaró Almeida de Castro</w:t>
      </w:r>
    </w:p>
    <w:p w14:paraId="5826082C" w14:textId="77777777" w:rsidR="00994E7D" w:rsidRPr="0070246C" w:rsidRDefault="00994E7D" w:rsidP="00994E7D">
      <w:pPr>
        <w:snapToGrid w:val="0"/>
        <w:spacing w:line="198" w:lineRule="atLeast"/>
        <w:ind w:left="567" w:hanging="567"/>
        <w:jc w:val="both"/>
        <w:rPr>
          <w:rFonts w:eastAsia="Times New Roman" w:cs="Arial"/>
          <w:color w:val="000000"/>
        </w:rPr>
      </w:pPr>
      <w:r w:rsidRPr="0070246C">
        <w:rPr>
          <w:rFonts w:eastAsia="Times New Roman" w:cs="Arial"/>
          <w:color w:val="000000"/>
        </w:rPr>
        <w:t>Requerente:</w:t>
      </w:r>
      <w:r>
        <w:rPr>
          <w:rFonts w:eastAsia="Times New Roman" w:cs="Arial"/>
          <w:color w:val="000000"/>
        </w:rPr>
        <w:t xml:space="preserve"> </w:t>
      </w:r>
      <w:r w:rsidRPr="0070246C">
        <w:rPr>
          <w:rFonts w:eastAsia="Times New Roman" w:cs="Arial"/>
          <w:color w:val="000000"/>
        </w:rPr>
        <w:t>Ministério Público do Estado de São Paulo</w:t>
      </w:r>
    </w:p>
    <w:p w14:paraId="46145853" w14:textId="77777777" w:rsidR="00994E7D" w:rsidRPr="0070246C" w:rsidRDefault="00994E7D" w:rsidP="00994E7D">
      <w:pPr>
        <w:snapToGrid w:val="0"/>
        <w:spacing w:line="198" w:lineRule="atLeast"/>
        <w:ind w:left="567" w:hanging="567"/>
        <w:jc w:val="both"/>
        <w:rPr>
          <w:rFonts w:eastAsia="Times New Roman" w:cs="Arial"/>
          <w:color w:val="000000"/>
        </w:rPr>
      </w:pPr>
      <w:r w:rsidRPr="0070246C">
        <w:rPr>
          <w:rFonts w:eastAsia="Times New Roman" w:cs="Arial"/>
          <w:color w:val="000000"/>
        </w:rPr>
        <w:t>Requerido:</w:t>
      </w:r>
      <w:r>
        <w:rPr>
          <w:rFonts w:eastAsia="Times New Roman" w:cs="Arial"/>
          <w:color w:val="000000"/>
        </w:rPr>
        <w:t xml:space="preserve"> </w:t>
      </w:r>
      <w:r w:rsidRPr="0070246C">
        <w:rPr>
          <w:rFonts w:eastAsia="Times New Roman" w:cs="Arial"/>
          <w:color w:val="000000"/>
        </w:rPr>
        <w:t>Ministério Público do Estado de Mato Grosso do Sul</w:t>
      </w:r>
    </w:p>
    <w:p w14:paraId="158D47EA" w14:textId="2F78C7F3" w:rsidR="00994E7D" w:rsidRDefault="00994E7D" w:rsidP="00994E7D">
      <w:pPr>
        <w:snapToGrid w:val="0"/>
        <w:spacing w:line="198" w:lineRule="atLeast"/>
        <w:jc w:val="both"/>
        <w:rPr>
          <w:rFonts w:eastAsia="Times New Roman" w:cs="Arial"/>
          <w:color w:val="000000"/>
        </w:rPr>
      </w:pPr>
      <w:r w:rsidRPr="0070246C">
        <w:rPr>
          <w:rFonts w:eastAsia="Times New Roman" w:cs="Arial"/>
          <w:color w:val="000000"/>
        </w:rPr>
        <w:t>Objeto:</w:t>
      </w:r>
      <w:r>
        <w:rPr>
          <w:rFonts w:eastAsia="Times New Roman" w:cs="Arial"/>
          <w:color w:val="000000"/>
        </w:rPr>
        <w:t xml:space="preserve"> </w:t>
      </w:r>
      <w:r w:rsidRPr="0070246C">
        <w:rPr>
          <w:rFonts w:eastAsia="Times New Roman" w:cs="Arial"/>
          <w:color w:val="000000"/>
        </w:rPr>
        <w:t>Ministério Público do Estado de São Paulo. Ministério Público do Estado do Mato Grosso do Sul. Conflito negativo de atribuição. Peças de Informação nº 66.0161.0000478/2022-7 (SEI nº 29.0001.0094235.2022-58). 4ª Promotora de Justiça do Consumidor da Capital – São Paulo. 43º Promotor de Justiça da Comarca de Campo Grande – Mato Grosso do Sul. Instauração de procedimentos para investigar a adequação de bicicletas às exigências do Código de Trânsito, identificando empresas localizadas na capital paulista.</w:t>
      </w:r>
    </w:p>
    <w:p w14:paraId="32B4E744" w14:textId="5023D6BC" w:rsidR="00994E7D" w:rsidRDefault="00994E7D" w:rsidP="00994E7D">
      <w:pPr>
        <w:pStyle w:val="Padro"/>
        <w:snapToGrid w:val="0"/>
        <w:spacing w:line="200" w:lineRule="atLeast"/>
        <w:jc w:val="both"/>
        <w:rPr>
          <w:rFonts w:ascii="Times New Roman" w:eastAsia="Times New Roman" w:hAnsi="Times New Roman" w:cs="Times New Roman"/>
          <w:color w:val="000000"/>
          <w:szCs w:val="24"/>
        </w:rPr>
      </w:pPr>
      <w:r w:rsidRPr="00994E7D">
        <w:rPr>
          <w:rFonts w:ascii="Times New Roman" w:eastAsia="Times New Roman" w:hAnsi="Times New Roman" w:cs="Times New Roman"/>
          <w:b/>
          <w:bCs/>
          <w:color w:val="000000"/>
          <w:szCs w:val="24"/>
        </w:rPr>
        <w:t xml:space="preserve">Decisão: </w:t>
      </w:r>
      <w:r w:rsidRPr="00994E7D">
        <w:rPr>
          <w:rFonts w:ascii="Times New Roman" w:eastAsia="Times New Roman" w:hAnsi="Times New Roman" w:cs="Times New Roman"/>
          <w:color w:val="000000"/>
          <w:szCs w:val="24"/>
        </w:rPr>
        <w:t>O Conselho, por unanimidade, conheceu do presente Conflito de Atribuições, para julgá-lo procedente, com a fixação de atribuição do Ministério Público do Estado do Mato Grosso do Sul/Capital para atuar no feito, nos termos do voto do Relator. Ausente, justificadamente, o Presidente do CNMP, Antônio Augusto Brandão de Aras.</w:t>
      </w:r>
    </w:p>
    <w:p w14:paraId="09F1C2A4" w14:textId="1AC4C6FA" w:rsidR="00994E7D" w:rsidRDefault="00994E7D" w:rsidP="00994E7D">
      <w:pPr>
        <w:pStyle w:val="Padro"/>
        <w:snapToGrid w:val="0"/>
        <w:spacing w:line="200" w:lineRule="atLeast"/>
        <w:jc w:val="both"/>
        <w:rPr>
          <w:rFonts w:ascii="Times New Roman" w:eastAsia="Times New Roman" w:hAnsi="Times New Roman" w:cs="Times New Roman"/>
          <w:color w:val="000000"/>
          <w:szCs w:val="24"/>
        </w:rPr>
      </w:pPr>
    </w:p>
    <w:p w14:paraId="6BF9D634" w14:textId="77777777" w:rsidR="00994E7D" w:rsidRPr="00994E7D" w:rsidRDefault="00994E7D" w:rsidP="00994E7D">
      <w:pPr>
        <w:snapToGrid w:val="0"/>
        <w:spacing w:line="198" w:lineRule="atLeast"/>
        <w:ind w:left="567" w:hanging="567"/>
        <w:jc w:val="both"/>
        <w:rPr>
          <w:rFonts w:eastAsia="Times New Roman" w:cs="Arial"/>
          <w:b/>
          <w:bCs/>
          <w:color w:val="000000"/>
        </w:rPr>
      </w:pPr>
      <w:r w:rsidRPr="00994E7D">
        <w:rPr>
          <w:rFonts w:eastAsia="Times New Roman" w:cs="Times New Roman"/>
          <w:b/>
          <w:bCs/>
          <w:color w:val="000000"/>
        </w:rPr>
        <w:t xml:space="preserve">9) </w:t>
      </w:r>
      <w:r w:rsidRPr="00994E7D">
        <w:rPr>
          <w:rFonts w:eastAsia="Times New Roman" w:cs="Arial"/>
          <w:b/>
          <w:bCs/>
          <w:color w:val="000000"/>
        </w:rPr>
        <w:t>Conflito de Atribuições n° 1.00583/2022-09</w:t>
      </w:r>
    </w:p>
    <w:p w14:paraId="6A9B75C2" w14:textId="77777777" w:rsidR="00994E7D" w:rsidRDefault="00994E7D" w:rsidP="00994E7D">
      <w:pPr>
        <w:snapToGrid w:val="0"/>
        <w:spacing w:line="198" w:lineRule="atLeast"/>
        <w:ind w:left="567" w:hanging="567"/>
        <w:jc w:val="both"/>
        <w:rPr>
          <w:rFonts w:eastAsia="Times New Roman" w:cs="Arial"/>
          <w:color w:val="000000"/>
        </w:rPr>
      </w:pPr>
      <w:r w:rsidRPr="00A45017">
        <w:rPr>
          <w:rFonts w:eastAsia="Times New Roman" w:cs="Arial"/>
          <w:color w:val="000000"/>
        </w:rPr>
        <w:t>Relator:</w:t>
      </w:r>
      <w:r>
        <w:rPr>
          <w:rFonts w:eastAsia="Times New Roman" w:cs="Arial"/>
          <w:color w:val="000000"/>
        </w:rPr>
        <w:t xml:space="preserve"> </w:t>
      </w:r>
      <w:r w:rsidRPr="00A45017">
        <w:rPr>
          <w:rFonts w:eastAsia="Times New Roman" w:cs="Arial"/>
          <w:color w:val="000000"/>
        </w:rPr>
        <w:t>Cons. Rodrigo Badaró Almeida de Castro</w:t>
      </w:r>
    </w:p>
    <w:p w14:paraId="690190D4" w14:textId="77777777" w:rsidR="00994E7D" w:rsidRPr="00A45017" w:rsidRDefault="00994E7D" w:rsidP="00994E7D">
      <w:pPr>
        <w:snapToGrid w:val="0"/>
        <w:spacing w:line="198" w:lineRule="atLeast"/>
        <w:ind w:left="567" w:hanging="567"/>
        <w:jc w:val="both"/>
        <w:rPr>
          <w:rFonts w:eastAsia="Times New Roman" w:cs="Arial"/>
          <w:color w:val="000000"/>
        </w:rPr>
      </w:pPr>
      <w:r w:rsidRPr="00A45017">
        <w:rPr>
          <w:rFonts w:eastAsia="Times New Roman" w:cs="Arial"/>
          <w:color w:val="000000"/>
        </w:rPr>
        <w:t>Requerente:</w:t>
      </w:r>
      <w:r>
        <w:rPr>
          <w:rFonts w:eastAsia="Times New Roman" w:cs="Arial"/>
          <w:color w:val="000000"/>
        </w:rPr>
        <w:t xml:space="preserve"> </w:t>
      </w:r>
      <w:r w:rsidRPr="00A45017">
        <w:rPr>
          <w:rFonts w:eastAsia="Times New Roman" w:cs="Arial"/>
          <w:color w:val="000000"/>
        </w:rPr>
        <w:t>Procuradoria da República – Amazonas</w:t>
      </w:r>
    </w:p>
    <w:p w14:paraId="7C1E10CB" w14:textId="77777777" w:rsidR="00994E7D" w:rsidRPr="00A45017" w:rsidRDefault="00994E7D" w:rsidP="00994E7D">
      <w:pPr>
        <w:snapToGrid w:val="0"/>
        <w:spacing w:line="198" w:lineRule="atLeast"/>
        <w:ind w:left="567" w:hanging="567"/>
        <w:jc w:val="both"/>
        <w:rPr>
          <w:rFonts w:eastAsia="Times New Roman" w:cs="Arial"/>
          <w:color w:val="000000"/>
        </w:rPr>
      </w:pPr>
      <w:r w:rsidRPr="00A45017">
        <w:rPr>
          <w:rFonts w:eastAsia="Times New Roman" w:cs="Arial"/>
          <w:color w:val="000000"/>
        </w:rPr>
        <w:t>Requerido:</w:t>
      </w:r>
      <w:r>
        <w:rPr>
          <w:rFonts w:eastAsia="Times New Roman" w:cs="Arial"/>
          <w:color w:val="000000"/>
        </w:rPr>
        <w:t xml:space="preserve"> </w:t>
      </w:r>
      <w:r w:rsidRPr="00A45017">
        <w:rPr>
          <w:rFonts w:eastAsia="Times New Roman" w:cs="Arial"/>
          <w:color w:val="000000"/>
        </w:rPr>
        <w:t>Ministério Público do Estado do Amazonas</w:t>
      </w:r>
    </w:p>
    <w:p w14:paraId="28773EA6" w14:textId="43ECFA68" w:rsidR="00994E7D" w:rsidRDefault="00994E7D" w:rsidP="00994E7D">
      <w:pPr>
        <w:snapToGrid w:val="0"/>
        <w:spacing w:line="198" w:lineRule="atLeast"/>
        <w:jc w:val="both"/>
        <w:rPr>
          <w:rFonts w:eastAsia="Times New Roman" w:cs="Arial"/>
          <w:color w:val="000000"/>
        </w:rPr>
      </w:pPr>
      <w:r w:rsidRPr="00A45017">
        <w:rPr>
          <w:rFonts w:eastAsia="Times New Roman" w:cs="Arial"/>
          <w:color w:val="000000"/>
        </w:rPr>
        <w:t>Objeto:</w:t>
      </w:r>
      <w:r>
        <w:rPr>
          <w:rFonts w:eastAsia="Times New Roman" w:cs="Arial"/>
          <w:color w:val="000000"/>
        </w:rPr>
        <w:t xml:space="preserve"> </w:t>
      </w:r>
      <w:r w:rsidRPr="00A45017">
        <w:rPr>
          <w:rFonts w:eastAsia="Times New Roman" w:cs="Arial"/>
          <w:color w:val="000000"/>
        </w:rPr>
        <w:t>Ministério Público Federal. Ministério Público do Estado do Amazonas. Conflito negativo de atribuição. Inquérito Civil n.º 1.13.000.001387/2019-26. Apuração de suposta poluição decorrente do despejo de esgoto sanitário sem tratamento em córrego destinado à drenagem de águas pluviais das unidades habitacionais do Residencial Parque Poranga, Etapa I e II e Residencial Jacarezinho I e II, situados na Rodovia AM-010, km 04, em Itacoatiara/AM, os quais foram edificados por meio de financiamento da Caixa Econômica Federal (Programa Minha Casa, Minha Vida).</w:t>
      </w:r>
    </w:p>
    <w:p w14:paraId="5735F3CF" w14:textId="57686000" w:rsidR="00994E7D" w:rsidRDefault="00994E7D" w:rsidP="00994E7D">
      <w:pPr>
        <w:pStyle w:val="Padro"/>
        <w:snapToGrid w:val="0"/>
        <w:spacing w:line="200" w:lineRule="atLeast"/>
        <w:jc w:val="both"/>
        <w:rPr>
          <w:rFonts w:ascii="Times New Roman" w:eastAsia="Times New Roman" w:hAnsi="Times New Roman" w:cs="Times New Roman"/>
          <w:color w:val="000000"/>
          <w:szCs w:val="24"/>
        </w:rPr>
      </w:pPr>
      <w:r w:rsidRPr="00994E7D">
        <w:rPr>
          <w:rFonts w:ascii="Times New Roman" w:eastAsia="Times New Roman" w:hAnsi="Times New Roman" w:cs="Times New Roman"/>
          <w:b/>
          <w:bCs/>
          <w:color w:val="000000"/>
          <w:szCs w:val="24"/>
        </w:rPr>
        <w:t xml:space="preserve">Decisão: </w:t>
      </w:r>
      <w:r w:rsidRPr="00994E7D">
        <w:rPr>
          <w:rFonts w:ascii="Times New Roman" w:eastAsia="Times New Roman" w:hAnsi="Times New Roman" w:cs="Times New Roman"/>
          <w:color w:val="000000"/>
          <w:szCs w:val="24"/>
        </w:rPr>
        <w:t>O Conselho, por unanimidade, conheceu do presente Conflito de Atribuições, para julgá-lo procedente, com a fixação de atribuição do Ministério Público do Estado do Amazonas para atuar no caso, nos termos do voto do Relator. Ausente, justificadamente, o Presidente do CNMP, Antônio Augusto Brandão de Aras.</w:t>
      </w:r>
    </w:p>
    <w:p w14:paraId="5EAC8814" w14:textId="77777777" w:rsidR="00F65F1A" w:rsidRDefault="00F65F1A" w:rsidP="00994E7D">
      <w:pPr>
        <w:snapToGrid w:val="0"/>
        <w:spacing w:line="198" w:lineRule="atLeast"/>
        <w:ind w:left="567" w:hanging="567"/>
        <w:jc w:val="both"/>
        <w:rPr>
          <w:rFonts w:eastAsia="Times New Roman" w:cs="Times New Roman"/>
          <w:b/>
          <w:bCs/>
          <w:color w:val="000000"/>
        </w:rPr>
      </w:pPr>
    </w:p>
    <w:p w14:paraId="0CD1D013" w14:textId="463E4A13" w:rsidR="00994E7D" w:rsidRPr="00994E7D" w:rsidRDefault="00994E7D" w:rsidP="00994E7D">
      <w:pPr>
        <w:snapToGrid w:val="0"/>
        <w:spacing w:line="198" w:lineRule="atLeast"/>
        <w:ind w:left="567" w:hanging="567"/>
        <w:jc w:val="both"/>
        <w:rPr>
          <w:rFonts w:eastAsia="Times New Roman" w:cs="Arial"/>
          <w:b/>
          <w:bCs/>
          <w:color w:val="000000"/>
        </w:rPr>
      </w:pPr>
      <w:r w:rsidRPr="00994E7D">
        <w:rPr>
          <w:rFonts w:eastAsia="Times New Roman" w:cs="Times New Roman"/>
          <w:b/>
          <w:bCs/>
          <w:color w:val="000000"/>
        </w:rPr>
        <w:lastRenderedPageBreak/>
        <w:t xml:space="preserve">10) </w:t>
      </w:r>
      <w:r w:rsidRPr="00994E7D">
        <w:rPr>
          <w:rFonts w:eastAsia="Times New Roman" w:cs="Arial"/>
          <w:b/>
          <w:bCs/>
          <w:color w:val="000000"/>
        </w:rPr>
        <w:t>Conflito de Atribuições n° 1.00650/2022-31</w:t>
      </w:r>
    </w:p>
    <w:p w14:paraId="682812C9" w14:textId="77777777" w:rsidR="00994E7D" w:rsidRDefault="00994E7D" w:rsidP="00994E7D">
      <w:pPr>
        <w:snapToGrid w:val="0"/>
        <w:spacing w:line="198" w:lineRule="atLeast"/>
        <w:ind w:left="567" w:hanging="567"/>
        <w:jc w:val="both"/>
        <w:rPr>
          <w:rFonts w:eastAsia="Times New Roman" w:cs="Arial"/>
          <w:color w:val="000000"/>
        </w:rPr>
      </w:pPr>
      <w:r w:rsidRPr="00184B45">
        <w:rPr>
          <w:rFonts w:eastAsia="Times New Roman" w:cs="Arial"/>
          <w:color w:val="000000"/>
        </w:rPr>
        <w:t>Relator:</w:t>
      </w:r>
      <w:r>
        <w:rPr>
          <w:rFonts w:eastAsia="Times New Roman" w:cs="Arial"/>
          <w:color w:val="000000"/>
        </w:rPr>
        <w:t xml:space="preserve"> </w:t>
      </w:r>
      <w:r w:rsidRPr="00184B45">
        <w:rPr>
          <w:rFonts w:eastAsia="Times New Roman" w:cs="Arial"/>
          <w:color w:val="000000"/>
        </w:rPr>
        <w:t>Cons. Rogério Magnus Varela Gonçalves</w:t>
      </w:r>
    </w:p>
    <w:p w14:paraId="64659776" w14:textId="77777777" w:rsidR="00994E7D" w:rsidRPr="00184B45" w:rsidRDefault="00994E7D" w:rsidP="00994E7D">
      <w:pPr>
        <w:snapToGrid w:val="0"/>
        <w:spacing w:line="198" w:lineRule="atLeast"/>
        <w:ind w:left="567" w:hanging="567"/>
        <w:jc w:val="both"/>
        <w:rPr>
          <w:rFonts w:eastAsia="Times New Roman" w:cs="Arial"/>
          <w:color w:val="000000"/>
        </w:rPr>
      </w:pPr>
      <w:r w:rsidRPr="00184B45">
        <w:rPr>
          <w:rFonts w:eastAsia="Times New Roman" w:cs="Arial"/>
          <w:color w:val="000000"/>
        </w:rPr>
        <w:t>Requerente:</w:t>
      </w:r>
      <w:r>
        <w:rPr>
          <w:rFonts w:eastAsia="Times New Roman" w:cs="Arial"/>
          <w:color w:val="000000"/>
        </w:rPr>
        <w:t xml:space="preserve"> </w:t>
      </w:r>
      <w:r w:rsidRPr="00184B45">
        <w:rPr>
          <w:rFonts w:eastAsia="Times New Roman" w:cs="Arial"/>
          <w:color w:val="000000"/>
        </w:rPr>
        <w:t>Ministério Público do Estado da Bahia</w:t>
      </w:r>
    </w:p>
    <w:p w14:paraId="28708008" w14:textId="77777777" w:rsidR="00994E7D" w:rsidRPr="00184B45" w:rsidRDefault="00994E7D" w:rsidP="00994E7D">
      <w:pPr>
        <w:snapToGrid w:val="0"/>
        <w:spacing w:line="198" w:lineRule="atLeast"/>
        <w:ind w:left="567" w:hanging="567"/>
        <w:jc w:val="both"/>
        <w:rPr>
          <w:rFonts w:eastAsia="Times New Roman" w:cs="Arial"/>
          <w:color w:val="000000"/>
        </w:rPr>
      </w:pPr>
      <w:r w:rsidRPr="00184B45">
        <w:rPr>
          <w:rFonts w:eastAsia="Times New Roman" w:cs="Arial"/>
          <w:color w:val="000000"/>
        </w:rPr>
        <w:t>Requerido:</w:t>
      </w:r>
      <w:r>
        <w:rPr>
          <w:rFonts w:eastAsia="Times New Roman" w:cs="Arial"/>
          <w:color w:val="000000"/>
        </w:rPr>
        <w:t xml:space="preserve"> </w:t>
      </w:r>
      <w:r w:rsidRPr="00184B45">
        <w:rPr>
          <w:rFonts w:eastAsia="Times New Roman" w:cs="Arial"/>
          <w:color w:val="000000"/>
        </w:rPr>
        <w:t>Procuradoria da República – Bahia</w:t>
      </w:r>
    </w:p>
    <w:p w14:paraId="7EEC7789" w14:textId="77777777" w:rsidR="00994E7D" w:rsidRPr="00184B45" w:rsidRDefault="00994E7D" w:rsidP="00994E7D">
      <w:pPr>
        <w:snapToGrid w:val="0"/>
        <w:spacing w:line="198" w:lineRule="atLeast"/>
        <w:jc w:val="both"/>
        <w:rPr>
          <w:rFonts w:eastAsia="Times New Roman" w:cs="Arial"/>
          <w:color w:val="000000"/>
        </w:rPr>
      </w:pPr>
      <w:r w:rsidRPr="00184B45">
        <w:rPr>
          <w:rFonts w:eastAsia="Times New Roman" w:cs="Arial"/>
          <w:color w:val="000000"/>
        </w:rPr>
        <w:t>Objeto:</w:t>
      </w:r>
      <w:r>
        <w:rPr>
          <w:rFonts w:eastAsia="Times New Roman" w:cs="Arial"/>
          <w:color w:val="000000"/>
        </w:rPr>
        <w:t xml:space="preserve"> </w:t>
      </w:r>
      <w:r w:rsidRPr="00184B45">
        <w:rPr>
          <w:rFonts w:eastAsia="Times New Roman" w:cs="Arial"/>
          <w:color w:val="000000"/>
        </w:rPr>
        <w:t>Ministério Público do Estado da Bahia. Ministério Público Federal no Estado da Bahia. Conflito negativo de atribuições. Inquérito Civil nº 608.9.101692/2017. Apuração de suposta exploração irregular de areia na Fazenda Serrana Santa Maria, situada na zona rural do Município de Jitaúna/BA.</w:t>
      </w:r>
    </w:p>
    <w:p w14:paraId="630D0065" w14:textId="303F992C" w:rsidR="00994E7D" w:rsidRDefault="00994E7D" w:rsidP="00994E7D">
      <w:pPr>
        <w:pStyle w:val="Padro"/>
        <w:snapToGrid w:val="0"/>
        <w:spacing w:line="200" w:lineRule="atLeast"/>
        <w:jc w:val="both"/>
        <w:rPr>
          <w:rFonts w:ascii="Times New Roman" w:eastAsia="Times New Roman" w:hAnsi="Times New Roman" w:cs="Times New Roman"/>
          <w:color w:val="000000"/>
          <w:szCs w:val="24"/>
        </w:rPr>
      </w:pPr>
      <w:r w:rsidRPr="00994E7D">
        <w:rPr>
          <w:rFonts w:ascii="Times New Roman" w:eastAsia="Times New Roman" w:hAnsi="Times New Roman" w:cs="Times New Roman"/>
          <w:b/>
          <w:bCs/>
          <w:color w:val="000000"/>
          <w:szCs w:val="24"/>
        </w:rPr>
        <w:t xml:space="preserve">Decisão: </w:t>
      </w:r>
      <w:r w:rsidRPr="00994E7D">
        <w:rPr>
          <w:rFonts w:ascii="Times New Roman" w:eastAsia="Times New Roman" w:hAnsi="Times New Roman" w:cs="Times New Roman"/>
          <w:color w:val="000000"/>
          <w:szCs w:val="24"/>
        </w:rPr>
        <w:t>O Conselho, por unanimidade, conheceu o presente Conflito para, dirimindo-o, reconhecer a atribuição do Ministério Público Federal para apurar os fatos, nos termos do voto do Relator. Ausente, justificadamente, o Presidente do CNMP, Antônio Augusto Brandão de Aras.</w:t>
      </w:r>
    </w:p>
    <w:p w14:paraId="12E3F332" w14:textId="4DF58035" w:rsidR="00994E7D" w:rsidRDefault="00994E7D" w:rsidP="00994E7D">
      <w:pPr>
        <w:pStyle w:val="Padro"/>
        <w:snapToGrid w:val="0"/>
        <w:spacing w:line="200" w:lineRule="atLeast"/>
        <w:jc w:val="both"/>
        <w:rPr>
          <w:rFonts w:ascii="Times New Roman" w:eastAsia="Times New Roman" w:hAnsi="Times New Roman" w:cs="Times New Roman"/>
          <w:color w:val="000000"/>
          <w:szCs w:val="24"/>
        </w:rPr>
      </w:pPr>
    </w:p>
    <w:p w14:paraId="272BB89C" w14:textId="77777777" w:rsidR="00994E7D" w:rsidRPr="00994E7D" w:rsidRDefault="00994E7D" w:rsidP="00994E7D">
      <w:pPr>
        <w:snapToGrid w:val="0"/>
        <w:spacing w:line="198" w:lineRule="atLeast"/>
        <w:ind w:left="567" w:hanging="567"/>
        <w:jc w:val="both"/>
        <w:rPr>
          <w:rFonts w:eastAsia="Times New Roman" w:cs="Arial"/>
          <w:b/>
          <w:bCs/>
          <w:color w:val="000000"/>
        </w:rPr>
      </w:pPr>
      <w:r w:rsidRPr="00994E7D">
        <w:rPr>
          <w:rFonts w:eastAsia="Times New Roman" w:cs="Times New Roman"/>
          <w:b/>
          <w:bCs/>
          <w:color w:val="000000"/>
        </w:rPr>
        <w:t xml:space="preserve">11) </w:t>
      </w:r>
      <w:r w:rsidRPr="00994E7D">
        <w:rPr>
          <w:rFonts w:eastAsia="Times New Roman" w:cs="Arial"/>
          <w:b/>
          <w:bCs/>
          <w:color w:val="000000"/>
        </w:rPr>
        <w:t>Conflito de Atribuições n° 1.00712/2022-04</w:t>
      </w:r>
    </w:p>
    <w:p w14:paraId="53560420" w14:textId="77777777" w:rsidR="00994E7D" w:rsidRDefault="00994E7D" w:rsidP="00994E7D">
      <w:pPr>
        <w:snapToGrid w:val="0"/>
        <w:spacing w:line="198" w:lineRule="atLeast"/>
        <w:ind w:left="567" w:hanging="567"/>
        <w:jc w:val="both"/>
        <w:rPr>
          <w:rFonts w:eastAsia="Times New Roman" w:cs="Arial"/>
          <w:color w:val="000000"/>
        </w:rPr>
      </w:pPr>
      <w:r w:rsidRPr="001F52D4">
        <w:rPr>
          <w:rFonts w:eastAsia="Times New Roman" w:cs="Arial"/>
          <w:color w:val="000000"/>
        </w:rPr>
        <w:t>Relator:</w:t>
      </w:r>
      <w:r>
        <w:rPr>
          <w:rFonts w:eastAsia="Times New Roman" w:cs="Arial"/>
          <w:color w:val="000000"/>
        </w:rPr>
        <w:t xml:space="preserve"> </w:t>
      </w:r>
      <w:r w:rsidRPr="001F52D4">
        <w:rPr>
          <w:rFonts w:eastAsia="Times New Roman" w:cs="Arial"/>
          <w:color w:val="000000"/>
        </w:rPr>
        <w:t>Cons. Engels Augusto Muniz</w:t>
      </w:r>
    </w:p>
    <w:p w14:paraId="25E91618" w14:textId="77777777" w:rsidR="00994E7D" w:rsidRPr="001F52D4" w:rsidRDefault="00994E7D" w:rsidP="00994E7D">
      <w:pPr>
        <w:snapToGrid w:val="0"/>
        <w:spacing w:line="198" w:lineRule="atLeast"/>
        <w:ind w:left="567" w:hanging="567"/>
        <w:jc w:val="both"/>
        <w:rPr>
          <w:rFonts w:eastAsia="Times New Roman" w:cs="Arial"/>
          <w:color w:val="000000"/>
        </w:rPr>
      </w:pPr>
      <w:r w:rsidRPr="001F52D4">
        <w:rPr>
          <w:rFonts w:eastAsia="Times New Roman" w:cs="Arial"/>
          <w:color w:val="000000"/>
        </w:rPr>
        <w:t>Requerente:</w:t>
      </w:r>
      <w:r>
        <w:rPr>
          <w:rFonts w:eastAsia="Times New Roman" w:cs="Arial"/>
          <w:color w:val="000000"/>
        </w:rPr>
        <w:t xml:space="preserve"> </w:t>
      </w:r>
      <w:r w:rsidRPr="001F52D4">
        <w:rPr>
          <w:rFonts w:eastAsia="Times New Roman" w:cs="Arial"/>
          <w:color w:val="000000"/>
        </w:rPr>
        <w:t>Ministério Público do Estado de Santa Catarina</w:t>
      </w:r>
    </w:p>
    <w:p w14:paraId="7A0161B8" w14:textId="77777777" w:rsidR="00994E7D" w:rsidRPr="001F52D4" w:rsidRDefault="00994E7D" w:rsidP="00994E7D">
      <w:pPr>
        <w:snapToGrid w:val="0"/>
        <w:spacing w:line="198" w:lineRule="atLeast"/>
        <w:ind w:left="567" w:hanging="567"/>
        <w:jc w:val="both"/>
        <w:rPr>
          <w:rFonts w:eastAsia="Times New Roman" w:cs="Arial"/>
          <w:color w:val="000000"/>
        </w:rPr>
      </w:pPr>
      <w:r w:rsidRPr="001F52D4">
        <w:rPr>
          <w:rFonts w:eastAsia="Times New Roman" w:cs="Arial"/>
          <w:color w:val="000000"/>
        </w:rPr>
        <w:t>Requerido:</w:t>
      </w:r>
      <w:r>
        <w:rPr>
          <w:rFonts w:eastAsia="Times New Roman" w:cs="Arial"/>
          <w:color w:val="000000"/>
        </w:rPr>
        <w:t xml:space="preserve"> </w:t>
      </w:r>
      <w:r w:rsidRPr="001F52D4">
        <w:rPr>
          <w:rFonts w:eastAsia="Times New Roman" w:cs="Arial"/>
          <w:color w:val="000000"/>
        </w:rPr>
        <w:t>Ministério Público do Estado de São Paulo</w:t>
      </w:r>
    </w:p>
    <w:p w14:paraId="220EC93B" w14:textId="5298AECD" w:rsidR="00994E7D" w:rsidRDefault="00994E7D" w:rsidP="00994E7D">
      <w:pPr>
        <w:snapToGrid w:val="0"/>
        <w:spacing w:line="198" w:lineRule="atLeast"/>
        <w:jc w:val="both"/>
        <w:rPr>
          <w:rFonts w:eastAsia="Times New Roman" w:cs="Arial"/>
          <w:color w:val="000000"/>
        </w:rPr>
      </w:pPr>
      <w:r w:rsidRPr="001F52D4">
        <w:rPr>
          <w:rFonts w:eastAsia="Times New Roman" w:cs="Arial"/>
          <w:color w:val="000000"/>
        </w:rPr>
        <w:t>Objeto:</w:t>
      </w:r>
      <w:r>
        <w:rPr>
          <w:rFonts w:eastAsia="Times New Roman" w:cs="Arial"/>
          <w:color w:val="000000"/>
        </w:rPr>
        <w:t xml:space="preserve"> </w:t>
      </w:r>
      <w:r w:rsidRPr="001F52D4">
        <w:rPr>
          <w:rFonts w:eastAsia="Times New Roman" w:cs="Arial"/>
          <w:color w:val="000000"/>
        </w:rPr>
        <w:t>Ministério Público do Estado de Santa Catarina. Ministério Público do Estado de São Paulo. Conflito negativo de atribuições. Ação Penal nº 0000776-09.2006.8.24.0143. Carta precatória ministerial registrada na Promotoria de Justiça da Comarca de Rio do Campo/SC. Competência para execução penal da Comarca de São Paulo/SP.</w:t>
      </w:r>
    </w:p>
    <w:p w14:paraId="551220B1" w14:textId="303CBAEE" w:rsidR="00994E7D" w:rsidRDefault="00994E7D" w:rsidP="00994E7D">
      <w:pPr>
        <w:pStyle w:val="Padro"/>
        <w:snapToGrid w:val="0"/>
        <w:spacing w:line="200" w:lineRule="atLeast"/>
        <w:jc w:val="both"/>
        <w:rPr>
          <w:rFonts w:ascii="Times New Roman" w:eastAsia="Times New Roman" w:hAnsi="Times New Roman" w:cs="Times New Roman"/>
          <w:color w:val="000000"/>
          <w:szCs w:val="24"/>
        </w:rPr>
      </w:pPr>
      <w:r w:rsidRPr="00994E7D">
        <w:rPr>
          <w:rFonts w:ascii="Times New Roman" w:eastAsia="Times New Roman" w:hAnsi="Times New Roman" w:cs="Times New Roman"/>
          <w:b/>
          <w:bCs/>
          <w:color w:val="000000"/>
          <w:szCs w:val="24"/>
        </w:rPr>
        <w:t>Decisão</w:t>
      </w:r>
      <w:r w:rsidRPr="00994E7D">
        <w:rPr>
          <w:rFonts w:ascii="Times New Roman" w:eastAsia="Times New Roman" w:hAnsi="Times New Roman" w:cs="Times New Roman"/>
          <w:color w:val="000000"/>
          <w:szCs w:val="24"/>
        </w:rPr>
        <w:t>: O Conselho, por unanimidade, julgou improcedente o presente Conflito de Atribuições, a fim de reconhecer a atribuição do Ministério Público do Estado de Santa Catarina, nos termos do voto do Relator. Ausente, justificadamente, o Presidente do CNMP, Antônio Augusto Brandão de Aras.</w:t>
      </w:r>
    </w:p>
    <w:p w14:paraId="24DBFDF3" w14:textId="26AA23AD" w:rsidR="00D73AF6" w:rsidRDefault="00D73AF6" w:rsidP="00994E7D">
      <w:pPr>
        <w:pStyle w:val="Padro"/>
        <w:snapToGrid w:val="0"/>
        <w:spacing w:line="200" w:lineRule="atLeast"/>
        <w:jc w:val="both"/>
        <w:rPr>
          <w:rFonts w:ascii="Times New Roman" w:eastAsia="Times New Roman" w:hAnsi="Times New Roman" w:cs="Times New Roman"/>
          <w:color w:val="000000"/>
          <w:szCs w:val="24"/>
        </w:rPr>
      </w:pPr>
    </w:p>
    <w:p w14:paraId="1956DA0A" w14:textId="77777777" w:rsidR="00D73AF6" w:rsidRPr="00D73AF6" w:rsidRDefault="00D73AF6" w:rsidP="00D73AF6">
      <w:pPr>
        <w:tabs>
          <w:tab w:val="left" w:pos="7308"/>
        </w:tabs>
        <w:snapToGrid w:val="0"/>
        <w:spacing w:line="100" w:lineRule="atLeast"/>
        <w:ind w:left="567" w:hanging="567"/>
        <w:jc w:val="both"/>
        <w:rPr>
          <w:rFonts w:cs="Times New Roman"/>
          <w:b/>
          <w:bCs/>
        </w:rPr>
      </w:pPr>
      <w:r w:rsidRPr="00D73AF6">
        <w:rPr>
          <w:rFonts w:eastAsia="Times New Roman" w:cs="Times New Roman"/>
          <w:b/>
          <w:bCs/>
          <w:color w:val="000000"/>
        </w:rPr>
        <w:t xml:space="preserve">12) </w:t>
      </w:r>
      <w:r w:rsidRPr="00D73AF6">
        <w:rPr>
          <w:rFonts w:cs="Times New Roman"/>
          <w:b/>
          <w:bCs/>
        </w:rPr>
        <w:t>Conflito de Atribuições n° 1.00599/2022-77</w:t>
      </w:r>
    </w:p>
    <w:p w14:paraId="33F77C6A" w14:textId="77777777" w:rsidR="00D73AF6" w:rsidRDefault="00D73AF6" w:rsidP="00D73AF6">
      <w:pPr>
        <w:tabs>
          <w:tab w:val="left" w:pos="7308"/>
        </w:tabs>
        <w:snapToGrid w:val="0"/>
        <w:spacing w:line="100" w:lineRule="atLeast"/>
        <w:ind w:left="567" w:hanging="567"/>
        <w:jc w:val="both"/>
        <w:rPr>
          <w:rFonts w:cs="Times New Roman"/>
        </w:rPr>
      </w:pPr>
      <w:r w:rsidRPr="00575B17">
        <w:rPr>
          <w:rFonts w:cs="Times New Roman"/>
        </w:rPr>
        <w:t>Relator:</w:t>
      </w:r>
      <w:r>
        <w:rPr>
          <w:rFonts w:cs="Times New Roman"/>
        </w:rPr>
        <w:t xml:space="preserve"> </w:t>
      </w:r>
      <w:r w:rsidRPr="00575B17">
        <w:rPr>
          <w:rFonts w:cs="Times New Roman"/>
        </w:rPr>
        <w:t>Cons. Antônio Edílio Magalhães Teixeira</w:t>
      </w:r>
    </w:p>
    <w:p w14:paraId="386CACA0" w14:textId="77777777" w:rsidR="00D73AF6" w:rsidRPr="00575B17" w:rsidRDefault="00D73AF6" w:rsidP="00D73AF6">
      <w:pPr>
        <w:tabs>
          <w:tab w:val="left" w:pos="7308"/>
        </w:tabs>
        <w:snapToGrid w:val="0"/>
        <w:spacing w:line="100" w:lineRule="atLeast"/>
        <w:ind w:left="567" w:hanging="567"/>
        <w:jc w:val="both"/>
        <w:rPr>
          <w:rFonts w:cs="Times New Roman"/>
        </w:rPr>
      </w:pPr>
      <w:r w:rsidRPr="00575B17">
        <w:rPr>
          <w:rFonts w:cs="Times New Roman"/>
        </w:rPr>
        <w:t>Requerente:</w:t>
      </w:r>
      <w:r>
        <w:rPr>
          <w:rFonts w:cs="Times New Roman"/>
        </w:rPr>
        <w:t xml:space="preserve"> </w:t>
      </w:r>
      <w:r w:rsidRPr="00575B17">
        <w:rPr>
          <w:rFonts w:cs="Times New Roman"/>
        </w:rPr>
        <w:t>Procuradoria da República – São Paulo</w:t>
      </w:r>
    </w:p>
    <w:p w14:paraId="3C273FDB" w14:textId="77777777" w:rsidR="00D73AF6" w:rsidRPr="00575B17" w:rsidRDefault="00D73AF6" w:rsidP="00D73AF6">
      <w:pPr>
        <w:tabs>
          <w:tab w:val="left" w:pos="7308"/>
        </w:tabs>
        <w:snapToGrid w:val="0"/>
        <w:spacing w:line="100" w:lineRule="atLeast"/>
        <w:ind w:left="567" w:hanging="567"/>
        <w:jc w:val="both"/>
        <w:rPr>
          <w:rFonts w:cs="Times New Roman"/>
        </w:rPr>
      </w:pPr>
      <w:r w:rsidRPr="00575B17">
        <w:rPr>
          <w:rFonts w:cs="Times New Roman"/>
        </w:rPr>
        <w:t>Requeridos:</w:t>
      </w:r>
      <w:r>
        <w:rPr>
          <w:rFonts w:cs="Times New Roman"/>
        </w:rPr>
        <w:t xml:space="preserve"> </w:t>
      </w:r>
      <w:r w:rsidRPr="00575B17">
        <w:rPr>
          <w:rFonts w:cs="Times New Roman"/>
        </w:rPr>
        <w:t>Ministério Público do Estado de São Paulo; Promotoria de Justiça de Jarinu</w:t>
      </w:r>
    </w:p>
    <w:p w14:paraId="48C98435" w14:textId="7E75636B" w:rsidR="00D73AF6" w:rsidRDefault="00D73AF6" w:rsidP="00D73AF6">
      <w:pPr>
        <w:tabs>
          <w:tab w:val="left" w:pos="7308"/>
        </w:tabs>
        <w:snapToGrid w:val="0"/>
        <w:spacing w:line="100" w:lineRule="atLeast"/>
        <w:jc w:val="both"/>
        <w:rPr>
          <w:rFonts w:cs="Times New Roman"/>
        </w:rPr>
      </w:pPr>
      <w:r w:rsidRPr="00575B17">
        <w:rPr>
          <w:rFonts w:cs="Times New Roman"/>
        </w:rPr>
        <w:t>Objeto:</w:t>
      </w:r>
      <w:r>
        <w:rPr>
          <w:rFonts w:cs="Times New Roman"/>
        </w:rPr>
        <w:t xml:space="preserve"> </w:t>
      </w:r>
      <w:r w:rsidRPr="00575B17">
        <w:rPr>
          <w:rFonts w:cs="Times New Roman"/>
        </w:rPr>
        <w:t>Ministério Público Federal no Estado de São Paulo. Ministério Público do Estado de São Paulo. Conflito negativo de atribuições. Procedimento Preparatório nº 1.34.028.000045/2021-75. Apuração de irregularidades decorrentes do Contrato de Gestão n.º 1/2014, firmado pela Prefeitura Municipal de Jarinu com a Organização Social (OS) Instituto Semear, para execução do Programa Saúde da Família, no ano de 2014.</w:t>
      </w:r>
    </w:p>
    <w:p w14:paraId="1516EBF2" w14:textId="4EA8D095"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r w:rsidRPr="00D73AF6">
        <w:rPr>
          <w:rFonts w:ascii="Times New Roman" w:eastAsia="Times New Roman" w:hAnsi="Times New Roman" w:cs="Times New Roman"/>
          <w:b/>
          <w:bCs/>
          <w:color w:val="000000"/>
          <w:szCs w:val="24"/>
        </w:rPr>
        <w:t>Decisão</w:t>
      </w:r>
      <w:r w:rsidRPr="00D73AF6">
        <w:rPr>
          <w:rFonts w:ascii="Times New Roman" w:eastAsia="Times New Roman" w:hAnsi="Times New Roman" w:cs="Times New Roman"/>
          <w:color w:val="000000"/>
          <w:szCs w:val="24"/>
        </w:rPr>
        <w:t>: O Conselho, por unanimidade, conheceu o presente Conflito de Atribuições, para julgá-lo procedente, com a fixação de atribuição do Ministério Público do Estado de São Paulo para a condução do caso, nos termos do voto do Relator. Ausente, justificadamente, o Presidente do CNMP, Antônio Augusto Brandão de Aras.</w:t>
      </w:r>
    </w:p>
    <w:p w14:paraId="3D56C1B7" w14:textId="44525E4D"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p>
    <w:p w14:paraId="4B29B3C5" w14:textId="77777777" w:rsidR="00D73AF6" w:rsidRPr="00D73AF6" w:rsidRDefault="00D73AF6" w:rsidP="00D73AF6">
      <w:pPr>
        <w:tabs>
          <w:tab w:val="left" w:pos="7308"/>
        </w:tabs>
        <w:snapToGrid w:val="0"/>
        <w:spacing w:line="100" w:lineRule="atLeast"/>
        <w:ind w:left="567" w:hanging="567"/>
        <w:jc w:val="both"/>
        <w:rPr>
          <w:rFonts w:cs="Times New Roman"/>
          <w:b/>
          <w:bCs/>
        </w:rPr>
      </w:pPr>
      <w:r w:rsidRPr="00D73AF6">
        <w:rPr>
          <w:rFonts w:eastAsia="Times New Roman" w:cs="Times New Roman"/>
          <w:b/>
          <w:bCs/>
          <w:color w:val="000000"/>
        </w:rPr>
        <w:t xml:space="preserve">13) </w:t>
      </w:r>
      <w:r w:rsidRPr="00D73AF6">
        <w:rPr>
          <w:rFonts w:cs="Times New Roman"/>
          <w:b/>
          <w:bCs/>
        </w:rPr>
        <w:t>Conflito de Atribuições n° 1.00669/2022-79</w:t>
      </w:r>
    </w:p>
    <w:p w14:paraId="19E2601D" w14:textId="77777777" w:rsidR="00D73AF6" w:rsidRDefault="00D73AF6" w:rsidP="00D73AF6">
      <w:pPr>
        <w:tabs>
          <w:tab w:val="left" w:pos="7308"/>
        </w:tabs>
        <w:snapToGrid w:val="0"/>
        <w:spacing w:line="100" w:lineRule="atLeast"/>
        <w:ind w:left="567" w:hanging="567"/>
        <w:jc w:val="both"/>
        <w:rPr>
          <w:rFonts w:cs="Times New Roman"/>
        </w:rPr>
      </w:pPr>
      <w:r w:rsidRPr="001346C5">
        <w:rPr>
          <w:rFonts w:cs="Times New Roman"/>
        </w:rPr>
        <w:t>Relator:</w:t>
      </w:r>
      <w:r>
        <w:rPr>
          <w:rFonts w:cs="Times New Roman"/>
        </w:rPr>
        <w:t xml:space="preserve"> </w:t>
      </w:r>
      <w:r w:rsidRPr="001346C5">
        <w:rPr>
          <w:rFonts w:cs="Times New Roman"/>
        </w:rPr>
        <w:t>Cons. Antônio Edílio Magalhães Teixeira</w:t>
      </w:r>
    </w:p>
    <w:p w14:paraId="1C8E0052" w14:textId="77777777" w:rsidR="00D73AF6" w:rsidRPr="001346C5" w:rsidRDefault="00D73AF6" w:rsidP="00D73AF6">
      <w:pPr>
        <w:tabs>
          <w:tab w:val="left" w:pos="7308"/>
        </w:tabs>
        <w:snapToGrid w:val="0"/>
        <w:spacing w:line="100" w:lineRule="atLeast"/>
        <w:ind w:left="567" w:hanging="567"/>
        <w:jc w:val="both"/>
        <w:rPr>
          <w:rFonts w:cs="Times New Roman"/>
        </w:rPr>
      </w:pPr>
      <w:r w:rsidRPr="001346C5">
        <w:rPr>
          <w:rFonts w:cs="Times New Roman"/>
        </w:rPr>
        <w:t>Requerente:</w:t>
      </w:r>
      <w:r>
        <w:rPr>
          <w:rFonts w:cs="Times New Roman"/>
        </w:rPr>
        <w:t xml:space="preserve"> </w:t>
      </w:r>
      <w:r w:rsidRPr="001346C5">
        <w:rPr>
          <w:rFonts w:cs="Times New Roman"/>
        </w:rPr>
        <w:t>Ministério Público do Estado do Piauí</w:t>
      </w:r>
    </w:p>
    <w:p w14:paraId="0EAEFDB8" w14:textId="77777777" w:rsidR="00D73AF6" w:rsidRPr="001346C5" w:rsidRDefault="00D73AF6" w:rsidP="00D73AF6">
      <w:pPr>
        <w:tabs>
          <w:tab w:val="left" w:pos="7308"/>
        </w:tabs>
        <w:snapToGrid w:val="0"/>
        <w:spacing w:line="100" w:lineRule="atLeast"/>
        <w:ind w:left="567" w:hanging="567"/>
        <w:jc w:val="both"/>
        <w:rPr>
          <w:rFonts w:cs="Times New Roman"/>
        </w:rPr>
      </w:pPr>
      <w:r w:rsidRPr="001346C5">
        <w:rPr>
          <w:rFonts w:cs="Times New Roman"/>
        </w:rPr>
        <w:t>Requerido:</w:t>
      </w:r>
      <w:r>
        <w:rPr>
          <w:rFonts w:cs="Times New Roman"/>
        </w:rPr>
        <w:t xml:space="preserve"> </w:t>
      </w:r>
      <w:r w:rsidRPr="001346C5">
        <w:rPr>
          <w:rFonts w:cs="Times New Roman"/>
        </w:rPr>
        <w:t>Procuradoria da República – Piauí</w:t>
      </w:r>
    </w:p>
    <w:p w14:paraId="6A482A99" w14:textId="373BE503" w:rsidR="00D73AF6" w:rsidRDefault="00D73AF6" w:rsidP="00D73AF6">
      <w:pPr>
        <w:tabs>
          <w:tab w:val="left" w:pos="7308"/>
        </w:tabs>
        <w:snapToGrid w:val="0"/>
        <w:spacing w:line="100" w:lineRule="atLeast"/>
        <w:jc w:val="both"/>
        <w:rPr>
          <w:rFonts w:cs="Times New Roman"/>
        </w:rPr>
      </w:pPr>
      <w:r w:rsidRPr="001346C5">
        <w:rPr>
          <w:rFonts w:cs="Times New Roman"/>
        </w:rPr>
        <w:lastRenderedPageBreak/>
        <w:t>Objeto:</w:t>
      </w:r>
      <w:r>
        <w:rPr>
          <w:rFonts w:cs="Times New Roman"/>
        </w:rPr>
        <w:t xml:space="preserve"> </w:t>
      </w:r>
      <w:r w:rsidRPr="001346C5">
        <w:rPr>
          <w:rFonts w:cs="Times New Roman"/>
        </w:rPr>
        <w:t>Ministério Público do Estado do Piauí. Ministério Público Federal. Conflito negativo de atribuição. Inquérito Civil n.º 117.2018. Representação formulada pela Câmara Municipal de Vereadores de São José do Piauí, noticiando que gestores municipais efetuaram vultuosos pagamentos à empresa R. B de Sousa Ramos-ME e que o serviço pode não ter sido prestado ou que não foi prestado de forma satisfatória, resultando em prejuízo ao Município de São José do Piauí.</w:t>
      </w:r>
    </w:p>
    <w:p w14:paraId="597BE419" w14:textId="066EFB56"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r w:rsidRPr="00D73AF6">
        <w:rPr>
          <w:rFonts w:ascii="Times New Roman" w:eastAsia="Times New Roman" w:hAnsi="Times New Roman" w:cs="Times New Roman"/>
          <w:b/>
          <w:bCs/>
          <w:color w:val="000000"/>
          <w:szCs w:val="24"/>
        </w:rPr>
        <w:t>Decisão</w:t>
      </w:r>
      <w:r w:rsidRPr="00D73AF6">
        <w:rPr>
          <w:rFonts w:ascii="Times New Roman" w:eastAsia="Times New Roman" w:hAnsi="Times New Roman" w:cs="Times New Roman"/>
          <w:color w:val="000000"/>
          <w:szCs w:val="24"/>
        </w:rPr>
        <w:t>: O Conselho, por unanimidade, julgou o presente Conflito de Atribuições improcedente, com a fixação de atribuição do Ministério Público do Estado do Piauí para a condução do caso, nos termos do voto do Relator. Ausente, justificadamente, o Presidente do CNMP, Antônio Augusto Brandão de Aras.</w:t>
      </w:r>
    </w:p>
    <w:p w14:paraId="6AACC8A3" w14:textId="019A107A"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p>
    <w:p w14:paraId="03DBF5C3" w14:textId="77777777" w:rsidR="00D73AF6" w:rsidRPr="00D73AF6" w:rsidRDefault="00D73AF6" w:rsidP="00D73AF6">
      <w:pPr>
        <w:tabs>
          <w:tab w:val="left" w:pos="7308"/>
        </w:tabs>
        <w:snapToGrid w:val="0"/>
        <w:spacing w:line="100" w:lineRule="atLeast"/>
        <w:ind w:left="567" w:hanging="567"/>
        <w:jc w:val="both"/>
        <w:rPr>
          <w:rFonts w:cs="Times New Roman"/>
          <w:b/>
          <w:bCs/>
        </w:rPr>
      </w:pPr>
      <w:r w:rsidRPr="00D73AF6">
        <w:rPr>
          <w:rFonts w:eastAsia="Times New Roman" w:cs="Times New Roman"/>
          <w:b/>
          <w:bCs/>
          <w:color w:val="000000"/>
        </w:rPr>
        <w:t xml:space="preserve">14) </w:t>
      </w:r>
      <w:r w:rsidRPr="00D73AF6">
        <w:rPr>
          <w:rFonts w:cs="Times New Roman"/>
          <w:b/>
          <w:bCs/>
        </w:rPr>
        <w:t>Conflito de Atribuições n° 1.00778/2022-03</w:t>
      </w:r>
    </w:p>
    <w:p w14:paraId="286FF077" w14:textId="77777777" w:rsidR="00D73AF6" w:rsidRDefault="00D73AF6" w:rsidP="00D73AF6">
      <w:pPr>
        <w:tabs>
          <w:tab w:val="left" w:pos="7308"/>
        </w:tabs>
        <w:snapToGrid w:val="0"/>
        <w:spacing w:line="100" w:lineRule="atLeast"/>
        <w:ind w:left="567" w:hanging="567"/>
        <w:jc w:val="both"/>
        <w:rPr>
          <w:rFonts w:cs="Times New Roman"/>
        </w:rPr>
      </w:pPr>
      <w:r w:rsidRPr="00B977B4">
        <w:rPr>
          <w:rFonts w:cs="Times New Roman"/>
        </w:rPr>
        <w:t>Relator:</w:t>
      </w:r>
      <w:r>
        <w:rPr>
          <w:rFonts w:cs="Times New Roman"/>
        </w:rPr>
        <w:t xml:space="preserve"> </w:t>
      </w:r>
      <w:r w:rsidRPr="00B977B4">
        <w:rPr>
          <w:rFonts w:cs="Times New Roman"/>
        </w:rPr>
        <w:t>Cons. Rinaldo Reis Lima</w:t>
      </w:r>
    </w:p>
    <w:p w14:paraId="6968C8AA" w14:textId="77777777" w:rsidR="00D73AF6" w:rsidRPr="00B977B4" w:rsidRDefault="00D73AF6" w:rsidP="00D73AF6">
      <w:pPr>
        <w:tabs>
          <w:tab w:val="left" w:pos="7308"/>
        </w:tabs>
        <w:snapToGrid w:val="0"/>
        <w:spacing w:line="100" w:lineRule="atLeast"/>
        <w:ind w:left="567" w:hanging="567"/>
        <w:jc w:val="both"/>
        <w:rPr>
          <w:rFonts w:cs="Times New Roman"/>
        </w:rPr>
      </w:pPr>
      <w:r w:rsidRPr="00B977B4">
        <w:rPr>
          <w:rFonts w:cs="Times New Roman"/>
        </w:rPr>
        <w:t>Requerente:</w:t>
      </w:r>
      <w:r>
        <w:rPr>
          <w:rFonts w:cs="Times New Roman"/>
        </w:rPr>
        <w:t xml:space="preserve"> </w:t>
      </w:r>
      <w:r w:rsidRPr="00B977B4">
        <w:rPr>
          <w:rFonts w:cs="Times New Roman"/>
        </w:rPr>
        <w:t>Ministério Público do Estado de São Paulo</w:t>
      </w:r>
    </w:p>
    <w:p w14:paraId="73E70DE0" w14:textId="77777777" w:rsidR="00D73AF6" w:rsidRPr="00B977B4" w:rsidRDefault="00D73AF6" w:rsidP="00D73AF6">
      <w:pPr>
        <w:tabs>
          <w:tab w:val="left" w:pos="7308"/>
        </w:tabs>
        <w:snapToGrid w:val="0"/>
        <w:spacing w:line="100" w:lineRule="atLeast"/>
        <w:ind w:left="567" w:hanging="567"/>
        <w:jc w:val="both"/>
        <w:rPr>
          <w:rFonts w:cs="Times New Roman"/>
        </w:rPr>
      </w:pPr>
      <w:r w:rsidRPr="00B977B4">
        <w:rPr>
          <w:rFonts w:cs="Times New Roman"/>
        </w:rPr>
        <w:t>Requerido:</w:t>
      </w:r>
      <w:r>
        <w:rPr>
          <w:rFonts w:cs="Times New Roman"/>
        </w:rPr>
        <w:t xml:space="preserve"> </w:t>
      </w:r>
      <w:r w:rsidRPr="00B977B4">
        <w:rPr>
          <w:rFonts w:cs="Times New Roman"/>
        </w:rPr>
        <w:t>Ministério Público do Estado do Rio de Janeiro</w:t>
      </w:r>
    </w:p>
    <w:p w14:paraId="020C4EB4" w14:textId="64D186F0" w:rsidR="00D73AF6" w:rsidRDefault="00D73AF6" w:rsidP="00D73AF6">
      <w:pPr>
        <w:tabs>
          <w:tab w:val="left" w:pos="7308"/>
        </w:tabs>
        <w:snapToGrid w:val="0"/>
        <w:spacing w:line="100" w:lineRule="atLeast"/>
        <w:jc w:val="both"/>
        <w:rPr>
          <w:rFonts w:cs="Times New Roman"/>
        </w:rPr>
      </w:pPr>
      <w:r w:rsidRPr="00B977B4">
        <w:rPr>
          <w:rFonts w:cs="Times New Roman"/>
        </w:rPr>
        <w:t>Objeto:</w:t>
      </w:r>
      <w:r>
        <w:rPr>
          <w:rFonts w:cs="Times New Roman"/>
        </w:rPr>
        <w:t xml:space="preserve"> </w:t>
      </w:r>
      <w:r w:rsidRPr="00B977B4">
        <w:rPr>
          <w:rFonts w:cs="Times New Roman"/>
        </w:rPr>
        <w:t>Ministério Público do Estado de São Paulo. Ministério Público do Estado do Rio de Janeiro. Conflito negativo de atribuições. Procedimento nº MPSP 43.0555.0001790/2022-0. MPRJ nº 2021.00774669. SEI 20.22.0001.0065461.2021-12. SEI 20.0001.0069073.2022-44. Tutela Coletiva de Defesa do Consumidor. Mercado de combustíveis. Medida Provisória nº 1.063/2021.</w:t>
      </w:r>
    </w:p>
    <w:p w14:paraId="10567DA7" w14:textId="6CFBC5C7"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r w:rsidRPr="00D73AF6">
        <w:rPr>
          <w:rFonts w:ascii="Times New Roman" w:eastAsia="Times New Roman" w:hAnsi="Times New Roman" w:cs="Times New Roman"/>
          <w:b/>
          <w:bCs/>
          <w:color w:val="000000"/>
          <w:szCs w:val="24"/>
        </w:rPr>
        <w:t>Decisão</w:t>
      </w:r>
      <w:r w:rsidRPr="00D73AF6">
        <w:rPr>
          <w:rFonts w:ascii="Times New Roman" w:eastAsia="Times New Roman" w:hAnsi="Times New Roman" w:cs="Times New Roman"/>
          <w:color w:val="000000"/>
          <w:szCs w:val="24"/>
        </w:rPr>
        <w:t>: O Conselho, por unanimidade, julgou improcedente o pedido formulado pelo órgão ministerial suscitante, para declarar a atribuição do Ministério Público do Estado de São Paulo para oficiar nos autos da Representação n. 43.0555.0001790/2022, nos termos do voto do Relator. Ausente, justificadamente, o Presidente do CNMP, Antônio Augusto Brandão de Aras.</w:t>
      </w:r>
    </w:p>
    <w:p w14:paraId="11DF4EF8" w14:textId="3EE54B3F"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p>
    <w:p w14:paraId="1C397040" w14:textId="77777777" w:rsidR="00D73AF6" w:rsidRPr="00D73AF6" w:rsidRDefault="00D73AF6" w:rsidP="00D73AF6">
      <w:pPr>
        <w:tabs>
          <w:tab w:val="left" w:pos="7308"/>
        </w:tabs>
        <w:snapToGrid w:val="0"/>
        <w:spacing w:line="100" w:lineRule="atLeast"/>
        <w:ind w:left="567" w:hanging="567"/>
        <w:jc w:val="both"/>
        <w:rPr>
          <w:rFonts w:cs="Times New Roman"/>
          <w:b/>
          <w:bCs/>
        </w:rPr>
      </w:pPr>
      <w:r w:rsidRPr="00D73AF6">
        <w:rPr>
          <w:rFonts w:eastAsia="Times New Roman" w:cs="Times New Roman"/>
          <w:b/>
          <w:bCs/>
          <w:color w:val="000000"/>
        </w:rPr>
        <w:t xml:space="preserve">15) </w:t>
      </w:r>
      <w:r w:rsidRPr="00D73AF6">
        <w:rPr>
          <w:rFonts w:cs="Times New Roman"/>
          <w:b/>
          <w:bCs/>
        </w:rPr>
        <w:t>Conflito de Atribuições n° 1.00779/2022-59</w:t>
      </w:r>
    </w:p>
    <w:p w14:paraId="629408CF" w14:textId="77777777" w:rsidR="00D73AF6" w:rsidRDefault="00D73AF6" w:rsidP="00D73AF6">
      <w:pPr>
        <w:tabs>
          <w:tab w:val="left" w:pos="7308"/>
        </w:tabs>
        <w:snapToGrid w:val="0"/>
        <w:spacing w:line="100" w:lineRule="atLeast"/>
        <w:ind w:left="567" w:hanging="567"/>
        <w:jc w:val="both"/>
        <w:rPr>
          <w:rFonts w:cs="Times New Roman"/>
        </w:rPr>
      </w:pPr>
      <w:r w:rsidRPr="004855B9">
        <w:rPr>
          <w:rFonts w:cs="Times New Roman"/>
        </w:rPr>
        <w:t>Relator:</w:t>
      </w:r>
      <w:r>
        <w:rPr>
          <w:rFonts w:cs="Times New Roman"/>
        </w:rPr>
        <w:t xml:space="preserve"> </w:t>
      </w:r>
      <w:r w:rsidRPr="004855B9">
        <w:rPr>
          <w:rFonts w:cs="Times New Roman"/>
        </w:rPr>
        <w:t>Cons. Jaime de Cassio Miranda</w:t>
      </w:r>
    </w:p>
    <w:p w14:paraId="6422EAED" w14:textId="77777777" w:rsidR="00D73AF6" w:rsidRPr="004855B9" w:rsidRDefault="00D73AF6" w:rsidP="00D73AF6">
      <w:pPr>
        <w:tabs>
          <w:tab w:val="left" w:pos="7308"/>
        </w:tabs>
        <w:snapToGrid w:val="0"/>
        <w:spacing w:line="100" w:lineRule="atLeast"/>
        <w:ind w:left="567" w:hanging="567"/>
        <w:jc w:val="both"/>
        <w:rPr>
          <w:rFonts w:cs="Times New Roman"/>
        </w:rPr>
      </w:pPr>
      <w:r w:rsidRPr="004855B9">
        <w:rPr>
          <w:rFonts w:cs="Times New Roman"/>
        </w:rPr>
        <w:t>Requerentes:</w:t>
      </w:r>
      <w:r>
        <w:rPr>
          <w:rFonts w:cs="Times New Roman"/>
        </w:rPr>
        <w:t xml:space="preserve"> </w:t>
      </w:r>
      <w:r w:rsidRPr="004855B9">
        <w:rPr>
          <w:rFonts w:cs="Times New Roman"/>
        </w:rPr>
        <w:t>Miguel Germano Podanosche; Promotoria de Justiça de Tenente Portela</w:t>
      </w:r>
    </w:p>
    <w:p w14:paraId="2A9B7E5C" w14:textId="77777777" w:rsidR="00D73AF6" w:rsidRPr="004855B9" w:rsidRDefault="00D73AF6" w:rsidP="00D73AF6">
      <w:pPr>
        <w:tabs>
          <w:tab w:val="left" w:pos="7308"/>
        </w:tabs>
        <w:snapToGrid w:val="0"/>
        <w:spacing w:line="100" w:lineRule="atLeast"/>
        <w:jc w:val="both"/>
        <w:rPr>
          <w:rFonts w:cs="Times New Roman"/>
        </w:rPr>
      </w:pPr>
      <w:r w:rsidRPr="004855B9">
        <w:rPr>
          <w:rFonts w:cs="Times New Roman"/>
        </w:rPr>
        <w:t>Requeridos:</w:t>
      </w:r>
      <w:r>
        <w:rPr>
          <w:rFonts w:cs="Times New Roman"/>
        </w:rPr>
        <w:t xml:space="preserve"> </w:t>
      </w:r>
      <w:r w:rsidRPr="004855B9">
        <w:rPr>
          <w:rFonts w:cs="Times New Roman"/>
        </w:rPr>
        <w:t>Procuradoria da República – Rio Grande do Sul; Procuradoria da República no Município de Erechim/RS</w:t>
      </w:r>
    </w:p>
    <w:p w14:paraId="7D8490D7" w14:textId="1AF767AD" w:rsidR="00D73AF6" w:rsidRDefault="00D73AF6" w:rsidP="00D73AF6">
      <w:pPr>
        <w:tabs>
          <w:tab w:val="left" w:pos="7308"/>
        </w:tabs>
        <w:snapToGrid w:val="0"/>
        <w:spacing w:line="100" w:lineRule="atLeast"/>
        <w:jc w:val="both"/>
        <w:rPr>
          <w:rFonts w:cs="Times New Roman"/>
        </w:rPr>
      </w:pPr>
      <w:r w:rsidRPr="004855B9">
        <w:rPr>
          <w:rFonts w:cs="Times New Roman"/>
        </w:rPr>
        <w:t>Objeto:</w:t>
      </w:r>
      <w:r>
        <w:rPr>
          <w:rFonts w:cs="Times New Roman"/>
        </w:rPr>
        <w:t xml:space="preserve"> </w:t>
      </w:r>
      <w:r w:rsidRPr="004855B9">
        <w:rPr>
          <w:rFonts w:cs="Times New Roman"/>
        </w:rPr>
        <w:t>Ministério Público do Estado do Rio Grande do Sul. Ministério Público Federal no Estado do Rio Grande do Sul. Conflito negativo de atribuições. Notícia de Fato 01904.000.165/2022. Apuração de eventual crime de extorsão na localidade de Pedra Lisa, interior da Terra Indígena de Tenente Portela. Disputa eleitoral relacionada ao direito dos indígenas da Terra do Guarita. Direitos dos indígenas.</w:t>
      </w:r>
    </w:p>
    <w:p w14:paraId="609F3BA6" w14:textId="715107B7"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r w:rsidRPr="00D73AF6">
        <w:rPr>
          <w:rFonts w:ascii="Times New Roman" w:eastAsia="Times New Roman" w:hAnsi="Times New Roman" w:cs="Times New Roman"/>
          <w:b/>
          <w:bCs/>
          <w:color w:val="000000"/>
          <w:szCs w:val="24"/>
        </w:rPr>
        <w:t>Decisão</w:t>
      </w:r>
      <w:r w:rsidRPr="00D73AF6">
        <w:rPr>
          <w:rFonts w:ascii="Times New Roman" w:eastAsia="Times New Roman" w:hAnsi="Times New Roman" w:cs="Times New Roman"/>
          <w:color w:val="000000"/>
          <w:szCs w:val="24"/>
        </w:rPr>
        <w:t>: O Conselho, por unanimidade, julgou procedente o presente Conflito de Atribuições para reconhecer a atribuição da Procuradoria da República de Erechim para atuar na Notícia de Fato nº 01904.000.165/2022, nos termos do voto do Relator. Ausente, justificadamente, o Presidente do CNMP, Antônio Augusto Brandão de Aras.</w:t>
      </w:r>
    </w:p>
    <w:p w14:paraId="4CA1DB22" w14:textId="786097AA"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p>
    <w:p w14:paraId="31DCA278" w14:textId="77777777" w:rsidR="00D73AF6" w:rsidRPr="00D73AF6" w:rsidRDefault="00D73AF6" w:rsidP="00D73AF6">
      <w:pPr>
        <w:tabs>
          <w:tab w:val="left" w:pos="7308"/>
        </w:tabs>
        <w:snapToGrid w:val="0"/>
        <w:spacing w:line="100" w:lineRule="atLeast"/>
        <w:ind w:left="567" w:hanging="567"/>
        <w:jc w:val="both"/>
        <w:rPr>
          <w:rFonts w:cs="Times New Roman"/>
          <w:b/>
          <w:bCs/>
        </w:rPr>
      </w:pPr>
      <w:r w:rsidRPr="00D73AF6">
        <w:rPr>
          <w:rFonts w:eastAsia="Times New Roman" w:cs="Times New Roman"/>
          <w:b/>
          <w:bCs/>
          <w:color w:val="000000"/>
        </w:rPr>
        <w:t xml:space="preserve">16) </w:t>
      </w:r>
      <w:r w:rsidRPr="00D73AF6">
        <w:rPr>
          <w:rFonts w:cs="Times New Roman"/>
          <w:b/>
          <w:bCs/>
        </w:rPr>
        <w:t>Conflito de Atribuições n° 1.00789/2022-01</w:t>
      </w:r>
    </w:p>
    <w:p w14:paraId="7851A670" w14:textId="77777777" w:rsidR="00D73AF6" w:rsidRDefault="00D73AF6" w:rsidP="00D73AF6">
      <w:pPr>
        <w:tabs>
          <w:tab w:val="left" w:pos="7308"/>
        </w:tabs>
        <w:snapToGrid w:val="0"/>
        <w:spacing w:line="100" w:lineRule="atLeast"/>
        <w:ind w:left="567" w:hanging="567"/>
        <w:jc w:val="both"/>
        <w:rPr>
          <w:rFonts w:cs="Times New Roman"/>
        </w:rPr>
      </w:pPr>
      <w:r w:rsidRPr="00E44A8E">
        <w:rPr>
          <w:rFonts w:cs="Times New Roman"/>
        </w:rPr>
        <w:t>Relator:</w:t>
      </w:r>
      <w:r>
        <w:rPr>
          <w:rFonts w:cs="Times New Roman"/>
        </w:rPr>
        <w:t xml:space="preserve"> </w:t>
      </w:r>
      <w:r w:rsidRPr="00E44A8E">
        <w:rPr>
          <w:rFonts w:cs="Times New Roman"/>
        </w:rPr>
        <w:t>Cons. Rogério Magnus Varela Gonçalves</w:t>
      </w:r>
    </w:p>
    <w:p w14:paraId="6F6B1683" w14:textId="77777777" w:rsidR="00D73AF6" w:rsidRPr="00E44A8E" w:rsidRDefault="00D73AF6" w:rsidP="00D73AF6">
      <w:pPr>
        <w:tabs>
          <w:tab w:val="left" w:pos="7308"/>
        </w:tabs>
        <w:snapToGrid w:val="0"/>
        <w:spacing w:line="100" w:lineRule="atLeast"/>
        <w:ind w:left="567" w:hanging="567"/>
        <w:jc w:val="both"/>
        <w:rPr>
          <w:rFonts w:cs="Times New Roman"/>
        </w:rPr>
      </w:pPr>
      <w:r w:rsidRPr="00E44A8E">
        <w:rPr>
          <w:rFonts w:cs="Times New Roman"/>
        </w:rPr>
        <w:t>Requerentes:</w:t>
      </w:r>
      <w:r>
        <w:rPr>
          <w:rFonts w:cs="Times New Roman"/>
        </w:rPr>
        <w:t xml:space="preserve"> </w:t>
      </w:r>
      <w:r w:rsidRPr="00E44A8E">
        <w:rPr>
          <w:rFonts w:cs="Times New Roman"/>
        </w:rPr>
        <w:t>Ministério Público do Estado de Mato Grosso do Sul; Ricardo Rotunno</w:t>
      </w:r>
    </w:p>
    <w:p w14:paraId="7A4B9B4B" w14:textId="77777777" w:rsidR="00D73AF6" w:rsidRPr="00E44A8E" w:rsidRDefault="00D73AF6" w:rsidP="00D73AF6">
      <w:pPr>
        <w:tabs>
          <w:tab w:val="left" w:pos="7308"/>
        </w:tabs>
        <w:snapToGrid w:val="0"/>
        <w:spacing w:line="100" w:lineRule="atLeast"/>
        <w:ind w:left="567" w:hanging="567"/>
        <w:jc w:val="both"/>
        <w:rPr>
          <w:rFonts w:cs="Times New Roman"/>
        </w:rPr>
      </w:pPr>
      <w:r w:rsidRPr="00E44A8E">
        <w:rPr>
          <w:rFonts w:cs="Times New Roman"/>
        </w:rPr>
        <w:t>Requerido:</w:t>
      </w:r>
      <w:r>
        <w:rPr>
          <w:rFonts w:cs="Times New Roman"/>
        </w:rPr>
        <w:t xml:space="preserve"> </w:t>
      </w:r>
      <w:r w:rsidRPr="00E44A8E">
        <w:rPr>
          <w:rFonts w:cs="Times New Roman"/>
        </w:rPr>
        <w:t>Procuradoria da República – Mato Grosso do Sul</w:t>
      </w:r>
    </w:p>
    <w:p w14:paraId="41918841" w14:textId="77777777" w:rsidR="00D73AF6" w:rsidRPr="00E44A8E" w:rsidRDefault="00D73AF6" w:rsidP="00D73AF6">
      <w:pPr>
        <w:tabs>
          <w:tab w:val="left" w:pos="7308"/>
        </w:tabs>
        <w:snapToGrid w:val="0"/>
        <w:spacing w:line="100" w:lineRule="atLeast"/>
        <w:jc w:val="both"/>
        <w:rPr>
          <w:rFonts w:cs="Times New Roman"/>
        </w:rPr>
      </w:pPr>
      <w:r w:rsidRPr="00E44A8E">
        <w:rPr>
          <w:rFonts w:cs="Times New Roman"/>
        </w:rPr>
        <w:lastRenderedPageBreak/>
        <w:t>Objeto:</w:t>
      </w:r>
      <w:r>
        <w:rPr>
          <w:rFonts w:cs="Times New Roman"/>
        </w:rPr>
        <w:t xml:space="preserve"> </w:t>
      </w:r>
      <w:r w:rsidRPr="00E44A8E">
        <w:rPr>
          <w:rFonts w:cs="Times New Roman"/>
        </w:rPr>
        <w:t>Ministério Público do Estado de Mato Grosso do Sul. Ministério Público Federal. Conflito negativo de atribuição. Procedimento Preparatório – PP n.º 1.21.001.000147/2021-47. Apuração de funcionamento ilegal da Escola Municipal Francisco Meireles, em Reserva Indígena de Dourados/MS.</w:t>
      </w:r>
    </w:p>
    <w:p w14:paraId="2AAF5DFA" w14:textId="3D08DD61" w:rsidR="00D73AF6" w:rsidRDefault="00D73AF6" w:rsidP="00D73AF6">
      <w:pPr>
        <w:pStyle w:val="Padro"/>
        <w:snapToGrid w:val="0"/>
        <w:spacing w:line="200" w:lineRule="atLeast"/>
        <w:jc w:val="both"/>
        <w:rPr>
          <w:rFonts w:ascii="Times New Roman" w:eastAsia="Times New Roman" w:hAnsi="Times New Roman" w:cs="Times New Roman"/>
          <w:color w:val="000000"/>
          <w:szCs w:val="24"/>
        </w:rPr>
      </w:pPr>
      <w:r w:rsidRPr="00D73AF6">
        <w:rPr>
          <w:rFonts w:ascii="Times New Roman" w:eastAsia="Times New Roman" w:hAnsi="Times New Roman" w:cs="Times New Roman"/>
          <w:b/>
          <w:bCs/>
          <w:color w:val="000000"/>
          <w:szCs w:val="24"/>
        </w:rPr>
        <w:t>Decisão</w:t>
      </w:r>
      <w:r w:rsidRPr="00D73AF6">
        <w:rPr>
          <w:rFonts w:ascii="Times New Roman" w:eastAsia="Times New Roman" w:hAnsi="Times New Roman" w:cs="Times New Roman"/>
          <w:color w:val="000000"/>
          <w:szCs w:val="24"/>
        </w:rPr>
        <w:t xml:space="preserve">: O Conselho, por unanimidade, conheceu o presente </w:t>
      </w:r>
      <w:r w:rsidRPr="00D73AF6">
        <w:rPr>
          <w:rFonts w:ascii="Times New Roman" w:eastAsia="SimSun" w:hAnsi="Times New Roman" w:cs="Times New Roman"/>
          <w:szCs w:val="24"/>
        </w:rPr>
        <w:t>Conflito de Atribuições,</w:t>
      </w:r>
      <w:r w:rsidRPr="00D73AF6">
        <w:rPr>
          <w:rFonts w:ascii="Times New Roman" w:eastAsia="Times New Roman" w:hAnsi="Times New Roman" w:cs="Times New Roman"/>
          <w:color w:val="000000"/>
          <w:szCs w:val="24"/>
        </w:rPr>
        <w:t xml:space="preserve"> para julgá-lo improcedente, fixando a atribuição do Ministério Público do Estado de Mato Grosso do Sul para a apuração dos fatos, nos termos do voto do Relator. Ausente, justificadamente, o Presidente do CNMP, Antônio Augusto Brandão de Aras.</w:t>
      </w:r>
    </w:p>
    <w:p w14:paraId="18219E4B" w14:textId="5CC264BB" w:rsidR="00C3223D" w:rsidRDefault="00C3223D" w:rsidP="00D73AF6">
      <w:pPr>
        <w:pStyle w:val="Padro"/>
        <w:snapToGrid w:val="0"/>
        <w:spacing w:line="200" w:lineRule="atLeast"/>
        <w:jc w:val="both"/>
        <w:rPr>
          <w:rFonts w:ascii="Times New Roman" w:eastAsia="Times New Roman" w:hAnsi="Times New Roman" w:cs="Times New Roman"/>
          <w:color w:val="000000"/>
          <w:szCs w:val="24"/>
        </w:rPr>
      </w:pPr>
    </w:p>
    <w:p w14:paraId="6F4D13F9" w14:textId="221EF934" w:rsidR="00C3223D" w:rsidRPr="00C3223D" w:rsidRDefault="00C3223D" w:rsidP="00C3223D">
      <w:pPr>
        <w:tabs>
          <w:tab w:val="left" w:pos="7308"/>
        </w:tabs>
        <w:snapToGrid w:val="0"/>
        <w:spacing w:line="100" w:lineRule="atLeast"/>
        <w:ind w:left="567" w:hanging="567"/>
        <w:jc w:val="both"/>
        <w:rPr>
          <w:rFonts w:cs="Times New Roman"/>
          <w:b/>
          <w:bCs/>
        </w:rPr>
      </w:pPr>
      <w:r w:rsidRPr="00C3223D">
        <w:rPr>
          <w:rFonts w:cs="Times New Roman"/>
          <w:b/>
          <w:bCs/>
        </w:rPr>
        <w:t>17) Conflito de Atribuições n° 1.00792/2022-62</w:t>
      </w:r>
    </w:p>
    <w:p w14:paraId="7B042DC4" w14:textId="77777777" w:rsidR="00C3223D" w:rsidRDefault="00C3223D" w:rsidP="00C3223D">
      <w:pPr>
        <w:tabs>
          <w:tab w:val="left" w:pos="7308"/>
        </w:tabs>
        <w:snapToGrid w:val="0"/>
        <w:spacing w:line="100" w:lineRule="atLeast"/>
        <w:ind w:left="567" w:hanging="567"/>
        <w:jc w:val="both"/>
        <w:rPr>
          <w:rFonts w:cs="Times New Roman"/>
        </w:rPr>
      </w:pPr>
      <w:r w:rsidRPr="003C0239">
        <w:rPr>
          <w:rFonts w:cs="Times New Roman"/>
        </w:rPr>
        <w:t>Relator:</w:t>
      </w:r>
      <w:r>
        <w:rPr>
          <w:rFonts w:cs="Times New Roman"/>
        </w:rPr>
        <w:t xml:space="preserve"> </w:t>
      </w:r>
      <w:r w:rsidRPr="003C0239">
        <w:rPr>
          <w:rFonts w:cs="Times New Roman"/>
        </w:rPr>
        <w:t>Cons. Engels Augusto Muniz</w:t>
      </w:r>
    </w:p>
    <w:p w14:paraId="6A5CB136" w14:textId="77777777" w:rsidR="00C3223D" w:rsidRPr="003C0239" w:rsidRDefault="00C3223D" w:rsidP="00C3223D">
      <w:pPr>
        <w:tabs>
          <w:tab w:val="left" w:pos="7308"/>
        </w:tabs>
        <w:snapToGrid w:val="0"/>
        <w:spacing w:line="100" w:lineRule="atLeast"/>
        <w:ind w:left="567" w:hanging="567"/>
        <w:jc w:val="both"/>
        <w:rPr>
          <w:rFonts w:cs="Times New Roman"/>
        </w:rPr>
      </w:pPr>
      <w:r w:rsidRPr="003C0239">
        <w:rPr>
          <w:rFonts w:cs="Times New Roman"/>
        </w:rPr>
        <w:t>Requerente:</w:t>
      </w:r>
      <w:r>
        <w:rPr>
          <w:rFonts w:cs="Times New Roman"/>
        </w:rPr>
        <w:t xml:space="preserve"> </w:t>
      </w:r>
      <w:r w:rsidRPr="003C0239">
        <w:rPr>
          <w:rFonts w:cs="Times New Roman"/>
        </w:rPr>
        <w:t>Procuradoria da República – Rio Grande do Norte/Ceará-Mirim</w:t>
      </w:r>
    </w:p>
    <w:p w14:paraId="01074BF3" w14:textId="77777777" w:rsidR="00C3223D" w:rsidRPr="003C0239" w:rsidRDefault="00C3223D" w:rsidP="00C3223D">
      <w:pPr>
        <w:tabs>
          <w:tab w:val="left" w:pos="7308"/>
        </w:tabs>
        <w:snapToGrid w:val="0"/>
        <w:spacing w:line="100" w:lineRule="atLeast"/>
        <w:ind w:left="567" w:hanging="567"/>
        <w:jc w:val="both"/>
        <w:rPr>
          <w:rFonts w:cs="Times New Roman"/>
        </w:rPr>
      </w:pPr>
      <w:r w:rsidRPr="003C0239">
        <w:rPr>
          <w:rFonts w:cs="Times New Roman"/>
        </w:rPr>
        <w:t>Requerido:</w:t>
      </w:r>
      <w:r>
        <w:rPr>
          <w:rFonts w:cs="Times New Roman"/>
        </w:rPr>
        <w:t xml:space="preserve"> </w:t>
      </w:r>
      <w:r w:rsidRPr="003C0239">
        <w:rPr>
          <w:rFonts w:cs="Times New Roman"/>
        </w:rPr>
        <w:t>Ministério Público do Estado do Rio Grande do Norte</w:t>
      </w:r>
    </w:p>
    <w:p w14:paraId="0FF948E6" w14:textId="7130BBF0" w:rsidR="00C3223D" w:rsidRDefault="00C3223D" w:rsidP="00C3223D">
      <w:pPr>
        <w:tabs>
          <w:tab w:val="left" w:pos="7308"/>
        </w:tabs>
        <w:snapToGrid w:val="0"/>
        <w:spacing w:line="100" w:lineRule="atLeast"/>
        <w:jc w:val="both"/>
        <w:rPr>
          <w:rFonts w:cs="Times New Roman"/>
        </w:rPr>
      </w:pPr>
      <w:r w:rsidRPr="003C0239">
        <w:rPr>
          <w:rFonts w:cs="Times New Roman"/>
        </w:rPr>
        <w:t>Objeto:</w:t>
      </w:r>
      <w:r>
        <w:rPr>
          <w:rFonts w:cs="Times New Roman"/>
        </w:rPr>
        <w:t xml:space="preserve"> </w:t>
      </w:r>
      <w:r w:rsidRPr="003C0239">
        <w:rPr>
          <w:rFonts w:cs="Times New Roman"/>
        </w:rPr>
        <w:t>Ministério Público Federal no Estado do Rio Grande do Norte. Ministério Público do Estado do Rio Grande do Norte. Conflito de atribuições. Procedimento Preparatório nº 1.28.300.000112/2018-87. Apuração de irregularidades do Programa Pró-Moradia no Município de Patu/RN.</w:t>
      </w:r>
    </w:p>
    <w:p w14:paraId="1D602D68" w14:textId="670435A1" w:rsidR="00C3223D" w:rsidRDefault="00C3223D" w:rsidP="00C3223D">
      <w:pPr>
        <w:pStyle w:val="Padro"/>
        <w:snapToGrid w:val="0"/>
        <w:spacing w:line="200" w:lineRule="atLeast"/>
        <w:jc w:val="both"/>
        <w:rPr>
          <w:rFonts w:ascii="Times New Roman" w:eastAsia="Times New Roman" w:hAnsi="Times New Roman" w:cs="Times New Roman"/>
          <w:color w:val="000000"/>
          <w:szCs w:val="24"/>
        </w:rPr>
      </w:pPr>
      <w:r w:rsidRPr="00C3223D">
        <w:rPr>
          <w:rFonts w:ascii="Times New Roman" w:eastAsia="Times New Roman" w:hAnsi="Times New Roman" w:cs="Times New Roman"/>
          <w:b/>
          <w:bCs/>
          <w:color w:val="000000"/>
          <w:szCs w:val="24"/>
        </w:rPr>
        <w:t>Decisão</w:t>
      </w:r>
      <w:r w:rsidRPr="00C3223D">
        <w:rPr>
          <w:rFonts w:ascii="Times New Roman" w:eastAsia="Times New Roman" w:hAnsi="Times New Roman" w:cs="Times New Roman"/>
          <w:color w:val="000000"/>
          <w:szCs w:val="24"/>
        </w:rPr>
        <w:t xml:space="preserve">: O Conselho, por unanimidade, julgou improcedente o presente Conflito </w:t>
      </w:r>
      <w:r w:rsidRPr="00C3223D">
        <w:rPr>
          <w:rFonts w:ascii="Times New Roman" w:eastAsia="SimSun" w:hAnsi="Times New Roman" w:cs="Times New Roman"/>
          <w:szCs w:val="24"/>
        </w:rPr>
        <w:t>de Atribuições</w:t>
      </w:r>
      <w:r w:rsidRPr="00C3223D">
        <w:rPr>
          <w:rFonts w:ascii="Times New Roman" w:eastAsia="Times New Roman" w:hAnsi="Times New Roman" w:cs="Times New Roman"/>
          <w:color w:val="000000"/>
          <w:szCs w:val="24"/>
        </w:rPr>
        <w:t>, a fim de fixar a atribuição do Ministério Público Federal – Procuradoria da República no Município de Pau dos Ferros/RN, para atuar no expediente em comento, nos termos do voto do Relator. Ausente, justificadamente, o Presidente do CNMP, Antônio Augusto Brandão de Aras.</w:t>
      </w:r>
    </w:p>
    <w:p w14:paraId="278A5DCC" w14:textId="023D1BB4" w:rsidR="00C3223D" w:rsidRDefault="00C3223D" w:rsidP="00C3223D">
      <w:pPr>
        <w:pStyle w:val="Padro"/>
        <w:snapToGrid w:val="0"/>
        <w:spacing w:line="200" w:lineRule="atLeast"/>
        <w:jc w:val="both"/>
        <w:rPr>
          <w:rFonts w:ascii="Times New Roman" w:eastAsia="Times New Roman" w:hAnsi="Times New Roman" w:cs="Times New Roman"/>
          <w:color w:val="000000"/>
          <w:szCs w:val="24"/>
        </w:rPr>
      </w:pPr>
    </w:p>
    <w:p w14:paraId="49C7D0D4" w14:textId="77777777" w:rsidR="00C3223D" w:rsidRPr="00C3223D" w:rsidRDefault="00C3223D" w:rsidP="00C3223D">
      <w:pPr>
        <w:tabs>
          <w:tab w:val="left" w:pos="7308"/>
        </w:tabs>
        <w:snapToGrid w:val="0"/>
        <w:spacing w:line="100" w:lineRule="atLeast"/>
        <w:jc w:val="both"/>
        <w:rPr>
          <w:rFonts w:cs="Times New Roman"/>
          <w:b/>
          <w:bCs/>
        </w:rPr>
      </w:pPr>
      <w:r w:rsidRPr="00C3223D">
        <w:rPr>
          <w:rFonts w:eastAsia="Times New Roman" w:cs="Times New Roman"/>
          <w:b/>
          <w:bCs/>
          <w:color w:val="000000"/>
        </w:rPr>
        <w:t xml:space="preserve">18) </w:t>
      </w:r>
      <w:r w:rsidRPr="00C3223D">
        <w:rPr>
          <w:rFonts w:cs="Times New Roman"/>
          <w:b/>
          <w:bCs/>
        </w:rPr>
        <w:t>Conflito de Atribuições n° 1.00802/2022-97</w:t>
      </w:r>
    </w:p>
    <w:p w14:paraId="11A32F28" w14:textId="77777777" w:rsidR="00C3223D" w:rsidRDefault="00C3223D" w:rsidP="00C3223D">
      <w:pPr>
        <w:tabs>
          <w:tab w:val="left" w:pos="7308"/>
        </w:tabs>
        <w:snapToGrid w:val="0"/>
        <w:spacing w:line="100" w:lineRule="atLeast"/>
        <w:jc w:val="both"/>
        <w:rPr>
          <w:rFonts w:cs="Times New Roman"/>
        </w:rPr>
      </w:pPr>
      <w:r w:rsidRPr="00B04D16">
        <w:rPr>
          <w:rFonts w:cs="Times New Roman"/>
        </w:rPr>
        <w:t>Relator:</w:t>
      </w:r>
      <w:r>
        <w:rPr>
          <w:rFonts w:cs="Times New Roman"/>
        </w:rPr>
        <w:t xml:space="preserve"> </w:t>
      </w:r>
      <w:r w:rsidRPr="00B04D16">
        <w:rPr>
          <w:rFonts w:cs="Times New Roman"/>
        </w:rPr>
        <w:t>Cons. Otavio Luiz Rodrigues Junior</w:t>
      </w:r>
    </w:p>
    <w:p w14:paraId="3C54D8B7" w14:textId="77777777" w:rsidR="00C3223D" w:rsidRPr="00B04D16" w:rsidRDefault="00C3223D" w:rsidP="00C3223D">
      <w:pPr>
        <w:tabs>
          <w:tab w:val="left" w:pos="7308"/>
        </w:tabs>
        <w:snapToGrid w:val="0"/>
        <w:spacing w:line="100" w:lineRule="atLeast"/>
        <w:jc w:val="both"/>
        <w:rPr>
          <w:rFonts w:cs="Times New Roman"/>
        </w:rPr>
      </w:pPr>
      <w:r w:rsidRPr="00B04D16">
        <w:rPr>
          <w:rFonts w:cs="Times New Roman"/>
        </w:rPr>
        <w:t>Requerente:</w:t>
      </w:r>
      <w:r>
        <w:rPr>
          <w:rFonts w:cs="Times New Roman"/>
        </w:rPr>
        <w:t xml:space="preserve"> </w:t>
      </w:r>
      <w:r w:rsidRPr="00B04D16">
        <w:rPr>
          <w:rFonts w:cs="Times New Roman"/>
        </w:rPr>
        <w:t>Ministério Público do Estado do Acre</w:t>
      </w:r>
    </w:p>
    <w:p w14:paraId="1E0AAD63" w14:textId="77777777" w:rsidR="00C3223D" w:rsidRPr="00B04D16" w:rsidRDefault="00C3223D" w:rsidP="00C3223D">
      <w:pPr>
        <w:tabs>
          <w:tab w:val="left" w:pos="7308"/>
        </w:tabs>
        <w:snapToGrid w:val="0"/>
        <w:spacing w:line="100" w:lineRule="atLeast"/>
        <w:jc w:val="both"/>
        <w:rPr>
          <w:rFonts w:cs="Times New Roman"/>
        </w:rPr>
      </w:pPr>
      <w:r w:rsidRPr="00B04D16">
        <w:rPr>
          <w:rFonts w:cs="Times New Roman"/>
        </w:rPr>
        <w:t>Requerido:</w:t>
      </w:r>
      <w:r>
        <w:rPr>
          <w:rFonts w:cs="Times New Roman"/>
        </w:rPr>
        <w:t xml:space="preserve"> </w:t>
      </w:r>
      <w:r w:rsidRPr="00B04D16">
        <w:rPr>
          <w:rFonts w:cs="Times New Roman"/>
        </w:rPr>
        <w:t>Ministério Público do Estado da Bahia</w:t>
      </w:r>
    </w:p>
    <w:p w14:paraId="1AAA7EB1" w14:textId="77777777" w:rsidR="00C3223D" w:rsidRPr="00B04D16" w:rsidRDefault="00C3223D" w:rsidP="00C3223D">
      <w:pPr>
        <w:tabs>
          <w:tab w:val="left" w:pos="7308"/>
        </w:tabs>
        <w:snapToGrid w:val="0"/>
        <w:spacing w:line="100" w:lineRule="atLeast"/>
        <w:jc w:val="both"/>
        <w:rPr>
          <w:rFonts w:cs="Times New Roman"/>
        </w:rPr>
      </w:pPr>
      <w:r w:rsidRPr="00B04D16">
        <w:rPr>
          <w:rFonts w:cs="Times New Roman"/>
        </w:rPr>
        <w:t>Objeto:</w:t>
      </w:r>
      <w:r>
        <w:rPr>
          <w:rFonts w:cs="Times New Roman"/>
        </w:rPr>
        <w:t xml:space="preserve"> </w:t>
      </w:r>
      <w:r w:rsidRPr="00B04D16">
        <w:rPr>
          <w:rFonts w:cs="Times New Roman"/>
        </w:rPr>
        <w:t>Ministério Público do Estado do Acre. Ministério Público do Estado da Bahia. Conflito de Atribuições. Notícia de Fato SAJ/MP n.º 01.2022.00001592-0. MPAC nº 19.05.0004.0001711/2022-30. IDEA nº 003.9.77015/2021. Crime de Estelionato, vítima de "Golpe do WhatsApp". Vítima residente em Salvador/BA depositou valores em conta bancária, tais valores foram posteriormente sacados em agência bancária localizada em Rio Branco/AC.</w:t>
      </w:r>
    </w:p>
    <w:p w14:paraId="689E1C3A" w14:textId="4E9C9404" w:rsidR="00C3223D" w:rsidRDefault="00C3223D" w:rsidP="00C3223D">
      <w:pPr>
        <w:pStyle w:val="Padro"/>
        <w:snapToGrid w:val="0"/>
        <w:spacing w:line="200" w:lineRule="atLeast"/>
        <w:jc w:val="both"/>
        <w:rPr>
          <w:rFonts w:ascii="Times New Roman" w:eastAsia="Times New Roman" w:hAnsi="Times New Roman" w:cs="Times New Roman"/>
          <w:color w:val="000000"/>
          <w:szCs w:val="24"/>
        </w:rPr>
      </w:pPr>
      <w:r w:rsidRPr="00C3223D">
        <w:rPr>
          <w:rFonts w:ascii="Times New Roman" w:eastAsia="Times New Roman" w:hAnsi="Times New Roman" w:cs="Times New Roman"/>
          <w:b/>
          <w:bCs/>
          <w:color w:val="000000"/>
          <w:szCs w:val="24"/>
        </w:rPr>
        <w:t>Decisão</w:t>
      </w:r>
      <w:r w:rsidRPr="00C3223D">
        <w:rPr>
          <w:rFonts w:ascii="Times New Roman" w:eastAsia="Times New Roman" w:hAnsi="Times New Roman" w:cs="Times New Roman"/>
          <w:color w:val="000000"/>
          <w:szCs w:val="24"/>
        </w:rPr>
        <w:t>: O Conselho, por unanimidade, julgou procedente o presente Conflito de Atribuições e determinou a remessa dos autos da Notícia de Fato SAJ/MP n.º 01.2022.00001592-0 ao Ministério Público do Estado da Bahia, nos termos do voto do Relator. Ausente, justificadamente, o Presidente do CNMP, Antônio Augusto Brandão de Aras.</w:t>
      </w:r>
    </w:p>
    <w:p w14:paraId="67E7345E" w14:textId="2BD0EEF7" w:rsidR="00C3223D" w:rsidRDefault="00C3223D" w:rsidP="00C3223D">
      <w:pPr>
        <w:pStyle w:val="Padro"/>
        <w:snapToGrid w:val="0"/>
        <w:spacing w:line="200" w:lineRule="atLeast"/>
        <w:jc w:val="both"/>
        <w:rPr>
          <w:rFonts w:ascii="Times New Roman" w:eastAsia="Times New Roman" w:hAnsi="Times New Roman" w:cs="Times New Roman"/>
          <w:color w:val="000000"/>
          <w:szCs w:val="24"/>
        </w:rPr>
      </w:pPr>
    </w:p>
    <w:p w14:paraId="1F5519E0" w14:textId="77777777" w:rsidR="00C3223D" w:rsidRPr="00C3223D" w:rsidRDefault="00C3223D" w:rsidP="00C3223D">
      <w:pPr>
        <w:tabs>
          <w:tab w:val="left" w:pos="7308"/>
        </w:tabs>
        <w:snapToGrid w:val="0"/>
        <w:spacing w:line="100" w:lineRule="atLeast"/>
        <w:ind w:left="567" w:hanging="567"/>
        <w:jc w:val="both"/>
        <w:rPr>
          <w:rFonts w:cs="Times New Roman"/>
          <w:b/>
          <w:bCs/>
        </w:rPr>
      </w:pPr>
      <w:r w:rsidRPr="00C3223D">
        <w:rPr>
          <w:rFonts w:eastAsia="Times New Roman" w:cs="Times New Roman"/>
          <w:b/>
          <w:bCs/>
          <w:color w:val="000000"/>
        </w:rPr>
        <w:t xml:space="preserve">19) </w:t>
      </w:r>
      <w:r w:rsidRPr="00C3223D">
        <w:rPr>
          <w:rFonts w:cs="Times New Roman"/>
          <w:b/>
          <w:bCs/>
        </w:rPr>
        <w:t>Conflito de Atribuições n° 1.00812/2022-31</w:t>
      </w:r>
    </w:p>
    <w:p w14:paraId="1ECE653E" w14:textId="77777777" w:rsidR="00C3223D" w:rsidRDefault="00C3223D" w:rsidP="00C3223D">
      <w:pPr>
        <w:tabs>
          <w:tab w:val="left" w:pos="7308"/>
        </w:tabs>
        <w:snapToGrid w:val="0"/>
        <w:spacing w:line="100" w:lineRule="atLeast"/>
        <w:ind w:left="567" w:hanging="567"/>
        <w:jc w:val="both"/>
        <w:rPr>
          <w:rFonts w:cs="Times New Roman"/>
        </w:rPr>
      </w:pPr>
      <w:r w:rsidRPr="0050382A">
        <w:rPr>
          <w:rFonts w:cs="Times New Roman"/>
        </w:rPr>
        <w:t>Relator:</w:t>
      </w:r>
      <w:r>
        <w:rPr>
          <w:rFonts w:cs="Times New Roman"/>
        </w:rPr>
        <w:t xml:space="preserve"> </w:t>
      </w:r>
      <w:r w:rsidRPr="0050382A">
        <w:rPr>
          <w:rFonts w:cs="Times New Roman"/>
        </w:rPr>
        <w:t>Cons. Engels Augusto Muniz</w:t>
      </w:r>
    </w:p>
    <w:p w14:paraId="6F0EBE35" w14:textId="77777777" w:rsidR="00C3223D" w:rsidRPr="0050382A" w:rsidRDefault="00C3223D" w:rsidP="00C3223D">
      <w:pPr>
        <w:tabs>
          <w:tab w:val="left" w:pos="7308"/>
        </w:tabs>
        <w:snapToGrid w:val="0"/>
        <w:spacing w:line="100" w:lineRule="atLeast"/>
        <w:ind w:left="567" w:hanging="567"/>
        <w:jc w:val="both"/>
        <w:rPr>
          <w:rFonts w:cs="Times New Roman"/>
        </w:rPr>
      </w:pPr>
      <w:r w:rsidRPr="0050382A">
        <w:rPr>
          <w:rFonts w:cs="Times New Roman"/>
        </w:rPr>
        <w:t>Requerente:</w:t>
      </w:r>
      <w:r>
        <w:rPr>
          <w:rFonts w:cs="Times New Roman"/>
        </w:rPr>
        <w:t xml:space="preserve"> </w:t>
      </w:r>
      <w:r w:rsidRPr="0050382A">
        <w:rPr>
          <w:rFonts w:cs="Times New Roman"/>
        </w:rPr>
        <w:t>Procuradoria da República – Rio de Janeiro</w:t>
      </w:r>
    </w:p>
    <w:p w14:paraId="23A3EA6C" w14:textId="77777777" w:rsidR="00C3223D" w:rsidRPr="0050382A" w:rsidRDefault="00C3223D" w:rsidP="00C3223D">
      <w:pPr>
        <w:tabs>
          <w:tab w:val="left" w:pos="7308"/>
        </w:tabs>
        <w:snapToGrid w:val="0"/>
        <w:spacing w:line="100" w:lineRule="atLeast"/>
        <w:ind w:left="567" w:hanging="567"/>
        <w:jc w:val="both"/>
        <w:rPr>
          <w:rFonts w:cs="Times New Roman"/>
        </w:rPr>
      </w:pPr>
      <w:r w:rsidRPr="0050382A">
        <w:rPr>
          <w:rFonts w:cs="Times New Roman"/>
        </w:rPr>
        <w:t>Requerido:</w:t>
      </w:r>
      <w:r>
        <w:rPr>
          <w:rFonts w:cs="Times New Roman"/>
        </w:rPr>
        <w:t xml:space="preserve"> </w:t>
      </w:r>
      <w:r w:rsidRPr="0050382A">
        <w:rPr>
          <w:rFonts w:cs="Times New Roman"/>
        </w:rPr>
        <w:t>Ministério Público do Estado do Rio de Janeiro</w:t>
      </w:r>
    </w:p>
    <w:p w14:paraId="6264EBC0" w14:textId="6200E6F7" w:rsidR="00C3223D" w:rsidRDefault="00C3223D" w:rsidP="00C3223D">
      <w:pPr>
        <w:tabs>
          <w:tab w:val="left" w:pos="7308"/>
        </w:tabs>
        <w:snapToGrid w:val="0"/>
        <w:spacing w:line="100" w:lineRule="atLeast"/>
        <w:jc w:val="both"/>
        <w:rPr>
          <w:rFonts w:cs="Times New Roman"/>
        </w:rPr>
      </w:pPr>
      <w:r w:rsidRPr="0050382A">
        <w:rPr>
          <w:rFonts w:cs="Times New Roman"/>
        </w:rPr>
        <w:t>Objeto:</w:t>
      </w:r>
      <w:r>
        <w:rPr>
          <w:rFonts w:cs="Times New Roman"/>
        </w:rPr>
        <w:t xml:space="preserve"> </w:t>
      </w:r>
      <w:r w:rsidRPr="0050382A">
        <w:rPr>
          <w:rFonts w:cs="Times New Roman"/>
        </w:rPr>
        <w:t xml:space="preserve">Ministério Público Federal no Estado do Rio de Janeiro. Ministério Público do Estado do Rio de Janeiro. Conflito negativo de atribuições. Inquérito Civil n° 1.30.001.000382/2019-95. Apuração de possível fraude à licitação no Pregão Presencial n.º 004/2017 (Procedimento </w:t>
      </w:r>
      <w:r w:rsidRPr="0050382A">
        <w:rPr>
          <w:rFonts w:cs="Times New Roman"/>
        </w:rPr>
        <w:lastRenderedPageBreak/>
        <w:t>Administrativo n.º 49/0000028/2017). Município de Belford Roxo. Aquisição de material de expediente para a Secretária Municipal de Educação. Utilização de verbas do salário-educação e do FUNDEB.</w:t>
      </w:r>
    </w:p>
    <w:p w14:paraId="1A9BE5B0" w14:textId="75EE58EE" w:rsidR="00C3223D" w:rsidRDefault="00C3223D" w:rsidP="00C3223D">
      <w:pPr>
        <w:pStyle w:val="Padro"/>
        <w:snapToGrid w:val="0"/>
        <w:spacing w:line="200" w:lineRule="atLeast"/>
        <w:jc w:val="both"/>
        <w:rPr>
          <w:rFonts w:ascii="Times New Roman" w:eastAsia="Times New Roman" w:hAnsi="Times New Roman" w:cs="Times New Roman"/>
          <w:color w:val="000000"/>
          <w:szCs w:val="24"/>
        </w:rPr>
      </w:pPr>
      <w:r w:rsidRPr="00C3223D">
        <w:rPr>
          <w:rFonts w:ascii="Times New Roman" w:eastAsia="Times New Roman" w:hAnsi="Times New Roman" w:cs="Times New Roman"/>
          <w:b/>
          <w:bCs/>
          <w:color w:val="000000"/>
          <w:szCs w:val="24"/>
        </w:rPr>
        <w:t>Decisão</w:t>
      </w:r>
      <w:r w:rsidRPr="00C3223D">
        <w:rPr>
          <w:rFonts w:ascii="Times New Roman" w:eastAsia="Times New Roman" w:hAnsi="Times New Roman" w:cs="Times New Roman"/>
          <w:color w:val="000000"/>
          <w:szCs w:val="24"/>
        </w:rPr>
        <w:t xml:space="preserve">: O Conselho, por unanimidade, julgou procedente o presente Conflito </w:t>
      </w:r>
      <w:r w:rsidRPr="00C3223D">
        <w:rPr>
          <w:rFonts w:ascii="Times New Roman" w:eastAsia="SimSun" w:hAnsi="Times New Roman" w:cs="Times New Roman"/>
          <w:szCs w:val="24"/>
        </w:rPr>
        <w:t>de Atribuições</w:t>
      </w:r>
      <w:r w:rsidRPr="00C3223D">
        <w:rPr>
          <w:rFonts w:ascii="Times New Roman" w:eastAsia="Times New Roman" w:hAnsi="Times New Roman" w:cs="Times New Roman"/>
          <w:color w:val="000000"/>
          <w:szCs w:val="24"/>
        </w:rPr>
        <w:t>, a fim de fixar a atribuição do Ministério Público do Estado do Rio de Janeiro para conduzir o expediente em questão, nos termos do voto do Relator. Ausente, justificadamente, o Presidente do CNMP, Antônio Augusto Brandão de Aras.</w:t>
      </w:r>
    </w:p>
    <w:p w14:paraId="53D69447" w14:textId="6A033E55" w:rsidR="00C3223D" w:rsidRDefault="00C3223D" w:rsidP="00C3223D">
      <w:pPr>
        <w:pStyle w:val="Padro"/>
        <w:snapToGrid w:val="0"/>
        <w:spacing w:line="200" w:lineRule="atLeast"/>
        <w:jc w:val="both"/>
        <w:rPr>
          <w:rFonts w:ascii="Times New Roman" w:eastAsia="Times New Roman" w:hAnsi="Times New Roman" w:cs="Times New Roman"/>
          <w:color w:val="000000"/>
          <w:szCs w:val="24"/>
        </w:rPr>
      </w:pPr>
    </w:p>
    <w:p w14:paraId="757F7AFB" w14:textId="77777777" w:rsidR="00C3223D" w:rsidRPr="00C3223D" w:rsidRDefault="00C3223D" w:rsidP="00C3223D">
      <w:pPr>
        <w:snapToGrid w:val="0"/>
        <w:spacing w:line="198" w:lineRule="atLeast"/>
        <w:ind w:left="567" w:hanging="567"/>
        <w:jc w:val="both"/>
        <w:rPr>
          <w:rFonts w:eastAsia="Times New Roman" w:cs="Arial"/>
          <w:b/>
          <w:bCs/>
          <w:color w:val="000000"/>
        </w:rPr>
      </w:pPr>
      <w:r w:rsidRPr="00C3223D">
        <w:rPr>
          <w:rFonts w:eastAsia="Times New Roman" w:cs="Times New Roman"/>
          <w:b/>
          <w:bCs/>
          <w:color w:val="000000"/>
        </w:rPr>
        <w:t xml:space="preserve">20) </w:t>
      </w:r>
      <w:r w:rsidRPr="00C3223D">
        <w:rPr>
          <w:rFonts w:eastAsia="Times New Roman" w:cs="Arial"/>
          <w:b/>
          <w:bCs/>
          <w:color w:val="000000"/>
        </w:rPr>
        <w:t>Consulta n° 1.00953/2021-19</w:t>
      </w:r>
    </w:p>
    <w:p w14:paraId="369DE45F" w14:textId="77777777" w:rsidR="00C3223D" w:rsidRDefault="00C3223D" w:rsidP="00C3223D">
      <w:pPr>
        <w:snapToGrid w:val="0"/>
        <w:spacing w:line="198" w:lineRule="atLeast"/>
        <w:ind w:left="567" w:hanging="567"/>
        <w:jc w:val="both"/>
        <w:rPr>
          <w:rFonts w:eastAsia="Times New Roman" w:cs="Arial"/>
          <w:color w:val="000000"/>
        </w:rPr>
      </w:pPr>
      <w:r w:rsidRPr="00033B8D">
        <w:rPr>
          <w:rFonts w:eastAsia="Times New Roman" w:cs="Arial"/>
          <w:color w:val="000000"/>
        </w:rPr>
        <w:t>Relator:</w:t>
      </w:r>
      <w:r>
        <w:rPr>
          <w:rFonts w:eastAsia="Times New Roman" w:cs="Arial"/>
          <w:color w:val="000000"/>
        </w:rPr>
        <w:t xml:space="preserve"> </w:t>
      </w:r>
      <w:r w:rsidRPr="00033B8D">
        <w:rPr>
          <w:rFonts w:eastAsia="Times New Roman" w:cs="Arial"/>
          <w:color w:val="000000"/>
        </w:rPr>
        <w:t>Cons. Rinaldo Reis Lima</w:t>
      </w:r>
    </w:p>
    <w:p w14:paraId="624EEDA5" w14:textId="77777777" w:rsidR="00C3223D" w:rsidRPr="00033B8D" w:rsidRDefault="00C3223D" w:rsidP="00C3223D">
      <w:pPr>
        <w:snapToGrid w:val="0"/>
        <w:spacing w:line="198" w:lineRule="atLeast"/>
        <w:ind w:left="567" w:hanging="567"/>
        <w:jc w:val="both"/>
        <w:rPr>
          <w:rFonts w:eastAsia="Times New Roman" w:cs="Arial"/>
          <w:color w:val="000000"/>
        </w:rPr>
      </w:pPr>
      <w:r w:rsidRPr="00033B8D">
        <w:rPr>
          <w:rFonts w:eastAsia="Times New Roman" w:cs="Arial"/>
          <w:color w:val="000000"/>
        </w:rPr>
        <w:t>Requerente:</w:t>
      </w:r>
      <w:r>
        <w:rPr>
          <w:rFonts w:eastAsia="Times New Roman" w:cs="Arial"/>
          <w:color w:val="000000"/>
        </w:rPr>
        <w:t xml:space="preserve"> </w:t>
      </w:r>
      <w:r w:rsidRPr="00033B8D">
        <w:rPr>
          <w:rFonts w:eastAsia="Times New Roman" w:cs="Arial"/>
          <w:color w:val="000000"/>
        </w:rPr>
        <w:t>Corregedoria Geral do Ministério Público do Estado do Rio Grande do Norte</w:t>
      </w:r>
    </w:p>
    <w:p w14:paraId="08FFCAAE" w14:textId="164CBC66" w:rsidR="00C3223D" w:rsidRDefault="00C3223D" w:rsidP="00C3223D">
      <w:pPr>
        <w:snapToGrid w:val="0"/>
        <w:spacing w:line="198" w:lineRule="atLeast"/>
        <w:jc w:val="both"/>
        <w:rPr>
          <w:rFonts w:eastAsia="Times New Roman" w:cs="Arial"/>
          <w:color w:val="000000"/>
        </w:rPr>
      </w:pPr>
      <w:r w:rsidRPr="00033B8D">
        <w:rPr>
          <w:rFonts w:eastAsia="Times New Roman" w:cs="Arial"/>
          <w:color w:val="000000"/>
        </w:rPr>
        <w:t>Objeto:</w:t>
      </w:r>
      <w:r>
        <w:rPr>
          <w:rFonts w:eastAsia="Times New Roman" w:cs="Arial"/>
          <w:color w:val="000000"/>
        </w:rPr>
        <w:t xml:space="preserve"> </w:t>
      </w:r>
      <w:r w:rsidRPr="00033B8D">
        <w:rPr>
          <w:rFonts w:eastAsia="Times New Roman" w:cs="Arial"/>
          <w:color w:val="000000"/>
        </w:rPr>
        <w:t>Conselho Nacional do Ministério Público. Cumprimento da Resolução n.º 73/2011 – CNMP. Exercício de magistério por membros do Ministério Público. Realização avulsa, remunerada e desvinculada de entidade de ensino e de projeto pedagógico, de treinamentos, cursos, palestras e instruções.</w:t>
      </w:r>
    </w:p>
    <w:p w14:paraId="08691EF6" w14:textId="258CF7CD" w:rsidR="00C3223D" w:rsidRDefault="00C3223D" w:rsidP="00C3223D">
      <w:pPr>
        <w:pStyle w:val="Padro"/>
        <w:snapToGrid w:val="0"/>
        <w:spacing w:line="200" w:lineRule="atLeast"/>
        <w:jc w:val="both"/>
        <w:rPr>
          <w:rFonts w:ascii="Times New Roman" w:eastAsia="Times New Roman" w:hAnsi="Times New Roman" w:cs="Times New Roman"/>
          <w:color w:val="000000"/>
          <w:szCs w:val="24"/>
        </w:rPr>
      </w:pPr>
      <w:r w:rsidRPr="00C3223D">
        <w:rPr>
          <w:rFonts w:ascii="Times New Roman" w:eastAsia="Times New Roman" w:hAnsi="Times New Roman" w:cs="Times New Roman"/>
          <w:b/>
          <w:bCs/>
          <w:color w:val="000000"/>
          <w:szCs w:val="24"/>
        </w:rPr>
        <w:t xml:space="preserve">Decisão: </w:t>
      </w:r>
      <w:r w:rsidRPr="00C3223D">
        <w:rPr>
          <w:rFonts w:ascii="Times New Roman" w:eastAsia="Times New Roman" w:hAnsi="Times New Roman" w:cs="Times New Roman"/>
          <w:color w:val="000000"/>
          <w:szCs w:val="24"/>
        </w:rPr>
        <w:t xml:space="preserve">O Conselho, por unanimidade, conheceu a consulta, nos termos do voto do Relator, para, no mérito, responder no seguinte sentido: </w:t>
      </w:r>
      <w:r w:rsidRPr="00C3223D">
        <w:rPr>
          <w:rFonts w:ascii="Times New Roman" w:hAnsi="Times New Roman" w:cs="Times New Roman"/>
          <w:szCs w:val="24"/>
        </w:rPr>
        <w:t>1. Enquadra-se no conceito de atividade de magistério a realização avulsa, remunerada e desvinculada de entidade de ensino e de projeto pedagógico de cursos, palestras e instruções por membros do Ministério Público, mediante exposição de conteúdos doutrinários e jurisprudenciais, observadas as vedações previstas na Resolução nº. 73/2011 – CNMP; 2. Inexistindo limitações ou vedações na Resolução deste CNMP, a contratação de membro do MP diretamente ou através de empresas de capacitação e cursos, por entes e entidades públicas de quaisquer poderes (ex.: prefeituras, estados, câmaras de vereadores, assembleias legislativas), para a realização avulsa de palestras e capacitações a servidores públicos em sentido amplo, não constitui infringência à proibição constitucional de consultoria jurídica a entidades públicas (art. 129, IX, da Carta Magna); 3. No tocante às atividades de “treinamento”, são admitidas aquelas voltadas aos membros ou servidores do Ministério Público. Quanto às ações educativas destinadas ao público externo, são permitidas apenas as atividades de treinamento que estejam vinculadas a projeto de capacitação institucional do Ministério Público; e 4. O art. 2º, caput e o seu §1º, da Resolução CNMP n.º 73/2011 devem ser interpretados no sentido de que, inexistindo deslocamento físico do membro para localidade distinta da circunscrição territorial ou da região metropolitana de sua lotação, a exemplo do ensino prestado de forma virtual, revela-se despicienda a autorização da instituição ministerial a que está vinculado o membro, ainda que os discentes estejam acompanhando as aulas de localidades diversas através da internet. Se houver necessidade de locomoção do membro docente para outra localidade, ainda que para circunscrição próxima ou que seja possível o rápido deslocamento, deve ser exigida a autorização da unidade do Ministério Público, por seu órgão competente, nos termos do que prevê o art. 2º, § 1º, da Resolução CNMP nº 73/2011, nos term</w:t>
      </w:r>
      <w:r w:rsidRPr="00C3223D">
        <w:rPr>
          <w:rFonts w:ascii="Times New Roman" w:eastAsia="Times New Roman" w:hAnsi="Times New Roman" w:cs="Times New Roman"/>
          <w:color w:val="000000"/>
          <w:szCs w:val="24"/>
        </w:rPr>
        <w:t>os do voto do Relator. Ausente, justificadamente, o Presidente do CNMP, Antônio Augusto Brandão de Aras.</w:t>
      </w:r>
    </w:p>
    <w:p w14:paraId="2C0B4944" w14:textId="48068EB8" w:rsidR="00154BB2" w:rsidRDefault="00154BB2" w:rsidP="00C3223D">
      <w:pPr>
        <w:pStyle w:val="Padro"/>
        <w:snapToGrid w:val="0"/>
        <w:spacing w:line="200" w:lineRule="atLeast"/>
        <w:jc w:val="both"/>
        <w:rPr>
          <w:rFonts w:ascii="Times New Roman" w:eastAsia="Times New Roman" w:hAnsi="Times New Roman" w:cs="Times New Roman"/>
          <w:color w:val="000000"/>
          <w:szCs w:val="24"/>
        </w:rPr>
      </w:pPr>
    </w:p>
    <w:p w14:paraId="06DBD38E" w14:textId="77777777" w:rsidR="00154BB2" w:rsidRPr="00154BB2" w:rsidRDefault="00154BB2" w:rsidP="00154BB2">
      <w:pPr>
        <w:snapToGrid w:val="0"/>
        <w:spacing w:line="198" w:lineRule="atLeast"/>
        <w:ind w:left="567" w:hanging="567"/>
        <w:jc w:val="both"/>
        <w:rPr>
          <w:rFonts w:eastAsia="Times New Roman" w:cs="Arial"/>
          <w:b/>
          <w:bCs/>
          <w:color w:val="000000"/>
        </w:rPr>
      </w:pPr>
      <w:r w:rsidRPr="00154BB2">
        <w:rPr>
          <w:rFonts w:eastAsia="Times New Roman" w:cs="Times New Roman"/>
          <w:b/>
          <w:bCs/>
          <w:color w:val="000000"/>
        </w:rPr>
        <w:t xml:space="preserve">21) </w:t>
      </w:r>
      <w:r w:rsidRPr="00154BB2">
        <w:rPr>
          <w:rFonts w:eastAsia="Times New Roman" w:cs="Arial"/>
          <w:b/>
          <w:bCs/>
          <w:color w:val="000000"/>
        </w:rPr>
        <w:t>Reclamação Disciplinar n° 1.00553/2022-67 (Processo Sigiloso)</w:t>
      </w:r>
    </w:p>
    <w:p w14:paraId="3A4FA6B5" w14:textId="77777777" w:rsidR="00154BB2" w:rsidRDefault="00154BB2" w:rsidP="00154BB2">
      <w:pPr>
        <w:snapToGrid w:val="0"/>
        <w:spacing w:line="198" w:lineRule="atLeast"/>
        <w:ind w:left="567" w:hanging="567"/>
        <w:jc w:val="both"/>
        <w:rPr>
          <w:rFonts w:eastAsia="Times New Roman" w:cs="Arial"/>
          <w:color w:val="000000"/>
        </w:rPr>
      </w:pPr>
      <w:r w:rsidRPr="00CD2FCC">
        <w:rPr>
          <w:rFonts w:eastAsia="Times New Roman" w:cs="Arial"/>
          <w:color w:val="000000"/>
        </w:rPr>
        <w:t>Relator:</w:t>
      </w:r>
      <w:r>
        <w:rPr>
          <w:rFonts w:eastAsia="Times New Roman" w:cs="Arial"/>
          <w:color w:val="000000"/>
        </w:rPr>
        <w:t xml:space="preserve"> </w:t>
      </w:r>
      <w:r w:rsidRPr="00CD2FCC">
        <w:rPr>
          <w:rFonts w:eastAsia="Times New Roman" w:cs="Arial"/>
          <w:color w:val="000000"/>
        </w:rPr>
        <w:t>Cons. Oswaldo D'Albuquerque Lima Neto</w:t>
      </w:r>
    </w:p>
    <w:p w14:paraId="1CBB4978" w14:textId="77777777" w:rsidR="00154BB2" w:rsidRPr="00CD2FCC" w:rsidRDefault="00154BB2" w:rsidP="00154BB2">
      <w:pPr>
        <w:snapToGrid w:val="0"/>
        <w:spacing w:line="198" w:lineRule="atLeast"/>
        <w:ind w:left="567" w:hanging="567"/>
        <w:jc w:val="both"/>
        <w:rPr>
          <w:rFonts w:eastAsia="Times New Roman" w:cs="Arial"/>
          <w:color w:val="000000"/>
        </w:rPr>
      </w:pPr>
      <w:r w:rsidRPr="00CD2FCC">
        <w:rPr>
          <w:rFonts w:eastAsia="Times New Roman" w:cs="Arial"/>
          <w:color w:val="000000"/>
        </w:rPr>
        <w:t>Requerente:</w:t>
      </w:r>
      <w:r>
        <w:rPr>
          <w:rFonts w:eastAsia="Times New Roman" w:cs="Arial"/>
          <w:color w:val="000000"/>
        </w:rPr>
        <w:t xml:space="preserve"> </w:t>
      </w:r>
      <w:r w:rsidRPr="00CD2FCC">
        <w:rPr>
          <w:rFonts w:eastAsia="Times New Roman" w:cs="Arial"/>
          <w:color w:val="000000"/>
        </w:rPr>
        <w:t>Corregedoria Nacional do Ministério Público</w:t>
      </w:r>
    </w:p>
    <w:p w14:paraId="57FE40A8" w14:textId="77777777" w:rsidR="00154BB2" w:rsidRPr="00CD2FCC" w:rsidRDefault="00154BB2" w:rsidP="00154BB2">
      <w:pPr>
        <w:snapToGrid w:val="0"/>
        <w:spacing w:line="198" w:lineRule="atLeast"/>
        <w:ind w:left="567" w:hanging="567"/>
        <w:jc w:val="both"/>
        <w:rPr>
          <w:rFonts w:eastAsia="Times New Roman" w:cs="Arial"/>
          <w:color w:val="000000"/>
        </w:rPr>
      </w:pPr>
      <w:r w:rsidRPr="00CD2FCC">
        <w:rPr>
          <w:rFonts w:eastAsia="Times New Roman" w:cs="Arial"/>
          <w:color w:val="000000"/>
        </w:rPr>
        <w:lastRenderedPageBreak/>
        <w:t>Requerido:</w:t>
      </w:r>
      <w:r>
        <w:rPr>
          <w:rFonts w:eastAsia="Times New Roman" w:cs="Arial"/>
          <w:color w:val="000000"/>
        </w:rPr>
        <w:t xml:space="preserve"> </w:t>
      </w:r>
      <w:r w:rsidRPr="00CD2FCC">
        <w:rPr>
          <w:rFonts w:eastAsia="Times New Roman" w:cs="Arial"/>
          <w:color w:val="000000"/>
        </w:rPr>
        <w:t>Membro do Ministério Público do Estado do Acre</w:t>
      </w:r>
    </w:p>
    <w:p w14:paraId="5003527C" w14:textId="2AB035F1" w:rsidR="00154BB2" w:rsidRDefault="00154BB2" w:rsidP="00154BB2">
      <w:pPr>
        <w:snapToGrid w:val="0"/>
        <w:spacing w:line="198" w:lineRule="atLeast"/>
        <w:jc w:val="both"/>
        <w:rPr>
          <w:rFonts w:eastAsia="Times New Roman" w:cs="Arial"/>
          <w:color w:val="000000"/>
        </w:rPr>
      </w:pPr>
      <w:r w:rsidRPr="00CD2FCC">
        <w:rPr>
          <w:rFonts w:eastAsia="Times New Roman" w:cs="Arial"/>
          <w:color w:val="000000"/>
        </w:rPr>
        <w:t>Objeto:</w:t>
      </w:r>
      <w:r>
        <w:rPr>
          <w:rFonts w:eastAsia="Times New Roman" w:cs="Arial"/>
          <w:color w:val="000000"/>
        </w:rPr>
        <w:t xml:space="preserve"> </w:t>
      </w:r>
      <w:r w:rsidRPr="00CD2FCC">
        <w:rPr>
          <w:rFonts w:eastAsia="Times New Roman" w:cs="Arial"/>
          <w:color w:val="000000"/>
        </w:rPr>
        <w:t>Reclamação Disciplinar instaurada em desfavor de membro do Ministério Público do Estado do Acre.</w:t>
      </w:r>
    </w:p>
    <w:p w14:paraId="647DA35B" w14:textId="01C06912" w:rsidR="00154BB2" w:rsidRDefault="00154BB2" w:rsidP="00154BB2">
      <w:pPr>
        <w:pStyle w:val="Padro"/>
        <w:snapToGrid w:val="0"/>
        <w:spacing w:line="200" w:lineRule="atLeast"/>
        <w:jc w:val="both"/>
        <w:rPr>
          <w:rFonts w:ascii="Times New Roman" w:eastAsia="Times New Roman" w:hAnsi="Times New Roman" w:cs="Times New Roman"/>
          <w:color w:val="000000"/>
          <w:szCs w:val="24"/>
        </w:rPr>
      </w:pPr>
      <w:r w:rsidRPr="00154BB2">
        <w:rPr>
          <w:rFonts w:ascii="Times New Roman" w:eastAsia="Times New Roman" w:hAnsi="Times New Roman" w:cs="Times New Roman"/>
          <w:b/>
          <w:bCs/>
          <w:color w:val="000000"/>
          <w:szCs w:val="24"/>
        </w:rPr>
        <w:t xml:space="preserve">Decisão: </w:t>
      </w:r>
      <w:bookmarkStart w:id="11" w:name="_Hlk112075602"/>
      <w:r w:rsidRPr="00154BB2">
        <w:rPr>
          <w:rFonts w:ascii="Times New Roman" w:eastAsia="Times New Roman" w:hAnsi="Times New Roman" w:cs="Times New Roman"/>
          <w:color w:val="000000"/>
          <w:szCs w:val="24"/>
        </w:rPr>
        <w:t xml:space="preserve">O Conselho, por unanimidade, </w:t>
      </w:r>
      <w:bookmarkEnd w:id="11"/>
      <w:r w:rsidRPr="00154BB2">
        <w:rPr>
          <w:rFonts w:ascii="Times New Roman" w:eastAsia="Times New Roman" w:hAnsi="Times New Roman" w:cs="Times New Roman"/>
          <w:bCs/>
          <w:color w:val="000000"/>
          <w:szCs w:val="24"/>
        </w:rPr>
        <w:t xml:space="preserve">referendou a decisão que avocou os autos do Processo Administrativo Disciplinar n. 10.2019.00000023-0, em curso perante a Corregedoria-Geral do Ministério Público do Estado do Acre, </w:t>
      </w:r>
      <w:bookmarkStart w:id="12" w:name="_Hlk112075625"/>
      <w:r w:rsidRPr="00154BB2">
        <w:rPr>
          <w:rFonts w:ascii="Times New Roman" w:eastAsia="Times New Roman" w:hAnsi="Times New Roman" w:cs="Times New Roman"/>
          <w:color w:val="000000"/>
          <w:szCs w:val="24"/>
        </w:rPr>
        <w:t>nos termos do voto do Relator</w:t>
      </w:r>
      <w:bookmarkEnd w:id="12"/>
      <w:r w:rsidRPr="00154BB2">
        <w:rPr>
          <w:rFonts w:ascii="Times New Roman" w:eastAsia="Times New Roman" w:hAnsi="Times New Roman" w:cs="Times New Roman"/>
          <w:color w:val="000000"/>
          <w:szCs w:val="24"/>
        </w:rPr>
        <w:t>. Ausente, justificadamente, o Presidente do CNMP, Antônio Augusto Brandão de Aras.</w:t>
      </w:r>
    </w:p>
    <w:p w14:paraId="4D8B90B5" w14:textId="7E3B604C" w:rsidR="00154BB2" w:rsidRDefault="00154BB2" w:rsidP="00154BB2">
      <w:pPr>
        <w:pStyle w:val="Padro"/>
        <w:snapToGrid w:val="0"/>
        <w:spacing w:line="200" w:lineRule="atLeast"/>
        <w:jc w:val="both"/>
        <w:rPr>
          <w:rFonts w:ascii="Times New Roman" w:eastAsia="Times New Roman" w:hAnsi="Times New Roman" w:cs="Times New Roman"/>
          <w:color w:val="000000"/>
          <w:szCs w:val="24"/>
        </w:rPr>
      </w:pPr>
    </w:p>
    <w:p w14:paraId="485A2260" w14:textId="77777777" w:rsidR="00154BB2" w:rsidRPr="00154BB2" w:rsidRDefault="00154BB2" w:rsidP="00154BB2">
      <w:pPr>
        <w:snapToGrid w:val="0"/>
        <w:spacing w:line="198" w:lineRule="atLeast"/>
        <w:ind w:left="567" w:hanging="567"/>
        <w:jc w:val="both"/>
        <w:rPr>
          <w:rFonts w:eastAsia="Times New Roman" w:cs="Arial"/>
          <w:b/>
          <w:bCs/>
          <w:color w:val="000000"/>
        </w:rPr>
      </w:pPr>
      <w:r w:rsidRPr="00154BB2">
        <w:rPr>
          <w:rFonts w:eastAsia="Times New Roman" w:cs="Times New Roman"/>
          <w:b/>
          <w:bCs/>
          <w:color w:val="000000"/>
        </w:rPr>
        <w:t xml:space="preserve">22) </w:t>
      </w:r>
      <w:r w:rsidRPr="00154BB2">
        <w:rPr>
          <w:rFonts w:eastAsia="Times New Roman" w:cs="Arial"/>
          <w:b/>
          <w:bCs/>
          <w:color w:val="000000"/>
        </w:rPr>
        <w:t>Reclamação Disciplinar n° 1.00892/2016-87</w:t>
      </w:r>
    </w:p>
    <w:p w14:paraId="44E58F25" w14:textId="77777777" w:rsidR="00154BB2" w:rsidRDefault="00154BB2" w:rsidP="00154BB2">
      <w:pPr>
        <w:snapToGrid w:val="0"/>
        <w:spacing w:line="198" w:lineRule="atLeast"/>
        <w:ind w:left="567" w:hanging="567"/>
        <w:jc w:val="both"/>
        <w:rPr>
          <w:rFonts w:eastAsia="Times New Roman" w:cs="Arial"/>
          <w:color w:val="000000"/>
        </w:rPr>
      </w:pPr>
      <w:r w:rsidRPr="00F34350">
        <w:rPr>
          <w:rFonts w:eastAsia="Times New Roman" w:cs="Arial"/>
          <w:color w:val="000000"/>
        </w:rPr>
        <w:t>Relator:</w:t>
      </w:r>
      <w:r>
        <w:rPr>
          <w:rFonts w:eastAsia="Times New Roman" w:cs="Arial"/>
          <w:color w:val="000000"/>
        </w:rPr>
        <w:t xml:space="preserve"> </w:t>
      </w:r>
      <w:r w:rsidRPr="00F34350">
        <w:rPr>
          <w:rFonts w:eastAsia="Times New Roman" w:cs="Arial"/>
          <w:color w:val="000000"/>
        </w:rPr>
        <w:t>Cons. Oswaldo D'Albuquerque Lima Neto</w:t>
      </w:r>
    </w:p>
    <w:p w14:paraId="35B16937" w14:textId="77777777" w:rsidR="00154BB2" w:rsidRPr="00F34350" w:rsidRDefault="00154BB2" w:rsidP="00154BB2">
      <w:pPr>
        <w:snapToGrid w:val="0"/>
        <w:spacing w:line="198" w:lineRule="atLeast"/>
        <w:ind w:left="567" w:hanging="567"/>
        <w:jc w:val="both"/>
        <w:rPr>
          <w:rFonts w:eastAsia="Times New Roman" w:cs="Arial"/>
          <w:color w:val="000000"/>
        </w:rPr>
      </w:pPr>
      <w:r w:rsidRPr="00F34350">
        <w:rPr>
          <w:rFonts w:eastAsia="Times New Roman" w:cs="Arial"/>
          <w:color w:val="000000"/>
        </w:rPr>
        <w:t>Requerente:</w:t>
      </w:r>
      <w:r>
        <w:rPr>
          <w:rFonts w:eastAsia="Times New Roman" w:cs="Arial"/>
          <w:color w:val="000000"/>
        </w:rPr>
        <w:t xml:space="preserve"> </w:t>
      </w:r>
      <w:r w:rsidRPr="00F34350">
        <w:rPr>
          <w:rFonts w:eastAsia="Times New Roman" w:cs="Arial"/>
          <w:color w:val="000000"/>
        </w:rPr>
        <w:t>Corregedoria Nacional do Ministério Público</w:t>
      </w:r>
    </w:p>
    <w:p w14:paraId="721E3699" w14:textId="77777777" w:rsidR="00154BB2" w:rsidRPr="00F34350" w:rsidRDefault="00154BB2" w:rsidP="00154BB2">
      <w:pPr>
        <w:snapToGrid w:val="0"/>
        <w:spacing w:line="198" w:lineRule="atLeast"/>
        <w:ind w:left="567" w:hanging="567"/>
        <w:jc w:val="both"/>
        <w:rPr>
          <w:rFonts w:eastAsia="Times New Roman" w:cs="Arial"/>
          <w:color w:val="000000"/>
        </w:rPr>
      </w:pPr>
      <w:r w:rsidRPr="00F34350">
        <w:rPr>
          <w:rFonts w:eastAsia="Times New Roman" w:cs="Arial"/>
          <w:color w:val="000000"/>
        </w:rPr>
        <w:t>Requerido:</w:t>
      </w:r>
      <w:r>
        <w:rPr>
          <w:rFonts w:eastAsia="Times New Roman" w:cs="Arial"/>
          <w:color w:val="000000"/>
        </w:rPr>
        <w:t xml:space="preserve"> </w:t>
      </w:r>
      <w:r w:rsidRPr="00F34350">
        <w:rPr>
          <w:rFonts w:eastAsia="Times New Roman" w:cs="Arial"/>
          <w:color w:val="000000"/>
        </w:rPr>
        <w:t>Membro do Ministério Público do Estado de Pernambuco</w:t>
      </w:r>
    </w:p>
    <w:p w14:paraId="0C2180B3" w14:textId="77777777" w:rsidR="00154BB2" w:rsidRPr="00F34350" w:rsidRDefault="00154BB2" w:rsidP="00154BB2">
      <w:pPr>
        <w:snapToGrid w:val="0"/>
        <w:spacing w:line="198" w:lineRule="atLeast"/>
        <w:jc w:val="both"/>
        <w:rPr>
          <w:rFonts w:eastAsia="Times New Roman" w:cs="Arial"/>
          <w:color w:val="000000"/>
        </w:rPr>
      </w:pPr>
      <w:r w:rsidRPr="00F34350">
        <w:rPr>
          <w:rFonts w:eastAsia="Times New Roman" w:cs="Arial"/>
          <w:color w:val="000000"/>
        </w:rPr>
        <w:t>Interessados:</w:t>
      </w:r>
      <w:r>
        <w:rPr>
          <w:rFonts w:eastAsia="Times New Roman" w:cs="Arial"/>
          <w:color w:val="000000"/>
        </w:rPr>
        <w:t xml:space="preserve"> </w:t>
      </w:r>
      <w:r w:rsidRPr="00F34350">
        <w:rPr>
          <w:rFonts w:eastAsia="Times New Roman" w:cs="Arial"/>
          <w:color w:val="000000"/>
        </w:rPr>
        <w:t>Corregedoria Geral do Ministério Público do Estado de Pernambuco; Ministério Público do Estado de Pernambuco</w:t>
      </w:r>
    </w:p>
    <w:p w14:paraId="7C5302E7" w14:textId="77777777" w:rsidR="00154BB2" w:rsidRPr="00F34350" w:rsidRDefault="00154BB2" w:rsidP="00154BB2">
      <w:pPr>
        <w:snapToGrid w:val="0"/>
        <w:spacing w:line="198" w:lineRule="atLeast"/>
        <w:jc w:val="both"/>
        <w:rPr>
          <w:rFonts w:eastAsia="Times New Roman" w:cs="Arial"/>
          <w:color w:val="000000"/>
        </w:rPr>
      </w:pPr>
      <w:r w:rsidRPr="00F34350">
        <w:rPr>
          <w:rFonts w:eastAsia="Times New Roman" w:cs="Arial"/>
          <w:color w:val="000000"/>
        </w:rPr>
        <w:t>Objeto:</w:t>
      </w:r>
      <w:r>
        <w:rPr>
          <w:rFonts w:eastAsia="Times New Roman" w:cs="Arial"/>
          <w:color w:val="000000"/>
        </w:rPr>
        <w:t xml:space="preserve"> </w:t>
      </w:r>
      <w:r w:rsidRPr="00F34350">
        <w:rPr>
          <w:rFonts w:eastAsia="Times New Roman" w:cs="Arial"/>
          <w:color w:val="000000"/>
        </w:rPr>
        <w:t>Reclamação Disciplinar autuada em desfavor de membro do Ministério Público do Estado de Pernambuco.</w:t>
      </w:r>
    </w:p>
    <w:p w14:paraId="1673A448" w14:textId="6711D544" w:rsidR="00154BB2" w:rsidRDefault="00154BB2" w:rsidP="00154BB2">
      <w:pPr>
        <w:pStyle w:val="Padro"/>
        <w:snapToGrid w:val="0"/>
        <w:spacing w:line="200" w:lineRule="atLeast"/>
        <w:jc w:val="both"/>
        <w:rPr>
          <w:rFonts w:ascii="Times New Roman" w:eastAsia="Times New Roman" w:hAnsi="Times New Roman" w:cs="Times New Roman"/>
          <w:color w:val="000000"/>
          <w:szCs w:val="24"/>
        </w:rPr>
      </w:pPr>
      <w:r w:rsidRPr="00154BB2">
        <w:rPr>
          <w:rFonts w:ascii="Times New Roman" w:eastAsia="Times New Roman" w:hAnsi="Times New Roman" w:cs="Times New Roman"/>
          <w:b/>
          <w:bCs/>
          <w:color w:val="000000"/>
          <w:szCs w:val="24"/>
        </w:rPr>
        <w:t xml:space="preserve">Decisão: </w:t>
      </w:r>
      <w:r w:rsidRPr="00154BB2">
        <w:rPr>
          <w:rFonts w:ascii="Times New Roman" w:eastAsia="Times New Roman" w:hAnsi="Times New Roman" w:cs="Times New Roman"/>
          <w:color w:val="000000"/>
          <w:szCs w:val="24"/>
        </w:rPr>
        <w:t>O Conselho, por unanimidade,</w:t>
      </w:r>
      <w:r w:rsidRPr="00154BB2">
        <w:rPr>
          <w:rFonts w:ascii="Times New Roman" w:eastAsia="Times New Roman" w:hAnsi="Times New Roman" w:cs="Times New Roman"/>
          <w:b/>
          <w:bCs/>
          <w:color w:val="000000"/>
          <w:szCs w:val="24"/>
        </w:rPr>
        <w:t xml:space="preserve"> </w:t>
      </w:r>
      <w:r w:rsidRPr="00154BB2">
        <w:rPr>
          <w:rFonts w:ascii="Times New Roman" w:eastAsia="Times New Roman" w:hAnsi="Times New Roman" w:cs="Times New Roman"/>
          <w:bCs/>
          <w:color w:val="000000"/>
          <w:szCs w:val="24"/>
        </w:rPr>
        <w:t xml:space="preserve">referendou a decisão que avocou o Processo Administrativo Disciplinar n. 002/2017, ora em fase recursal perante o Colégio de Procuradores de Justiça do Ministério Público do Estado de Pernambuco (OECPJ n. 001/2022), </w:t>
      </w:r>
      <w:r w:rsidRPr="00154BB2">
        <w:rPr>
          <w:rFonts w:ascii="Times New Roman" w:eastAsia="Times New Roman" w:hAnsi="Times New Roman" w:cs="Times New Roman"/>
          <w:color w:val="000000"/>
          <w:szCs w:val="24"/>
        </w:rPr>
        <w:t>nos termos do voto do Relator. Ausente, justificadamente, o Presidente do CNMP, Antônio Augusto Brandão de Aras.</w:t>
      </w:r>
    </w:p>
    <w:p w14:paraId="322F8744" w14:textId="64651551" w:rsidR="00154BB2" w:rsidRDefault="00154BB2" w:rsidP="00154BB2">
      <w:pPr>
        <w:pStyle w:val="Padro"/>
        <w:snapToGrid w:val="0"/>
        <w:spacing w:line="200" w:lineRule="atLeast"/>
        <w:jc w:val="both"/>
        <w:rPr>
          <w:rFonts w:ascii="Times New Roman" w:eastAsia="Times New Roman" w:hAnsi="Times New Roman" w:cs="Times New Roman"/>
          <w:color w:val="000000"/>
          <w:szCs w:val="24"/>
        </w:rPr>
      </w:pPr>
    </w:p>
    <w:p w14:paraId="1B147E6A" w14:textId="77777777" w:rsidR="00154BB2" w:rsidRPr="00154BB2" w:rsidRDefault="00154BB2" w:rsidP="00154BB2">
      <w:pPr>
        <w:tabs>
          <w:tab w:val="left" w:pos="7308"/>
        </w:tabs>
        <w:snapToGrid w:val="0"/>
        <w:spacing w:line="100" w:lineRule="atLeast"/>
        <w:jc w:val="both"/>
        <w:rPr>
          <w:rFonts w:cs="Times New Roman"/>
          <w:b/>
          <w:bCs/>
        </w:rPr>
      </w:pPr>
      <w:r w:rsidRPr="00154BB2">
        <w:rPr>
          <w:rFonts w:eastAsia="Times New Roman" w:cs="Times New Roman"/>
          <w:b/>
          <w:bCs/>
          <w:color w:val="000000"/>
        </w:rPr>
        <w:t xml:space="preserve">23) </w:t>
      </w:r>
      <w:r w:rsidRPr="00154BB2">
        <w:rPr>
          <w:rFonts w:cs="Times New Roman"/>
          <w:b/>
          <w:bCs/>
        </w:rPr>
        <w:t>Pedido de Providências n° 1.00782/2022-18</w:t>
      </w:r>
    </w:p>
    <w:p w14:paraId="7C42783A" w14:textId="77777777" w:rsidR="00154BB2" w:rsidRDefault="00154BB2" w:rsidP="00154BB2">
      <w:pPr>
        <w:tabs>
          <w:tab w:val="left" w:pos="7308"/>
        </w:tabs>
        <w:snapToGrid w:val="0"/>
        <w:spacing w:line="100" w:lineRule="atLeast"/>
        <w:jc w:val="both"/>
        <w:rPr>
          <w:rFonts w:cs="Times New Roman"/>
        </w:rPr>
      </w:pPr>
      <w:r w:rsidRPr="0026528B">
        <w:rPr>
          <w:rFonts w:cs="Times New Roman"/>
        </w:rPr>
        <w:t>Relator:</w:t>
      </w:r>
      <w:r>
        <w:rPr>
          <w:rFonts w:cs="Times New Roman"/>
        </w:rPr>
        <w:t xml:space="preserve"> </w:t>
      </w:r>
      <w:r w:rsidRPr="0026528B">
        <w:rPr>
          <w:rFonts w:cs="Times New Roman"/>
        </w:rPr>
        <w:t>Cons. Rogério Magnus Varela Gonçalves</w:t>
      </w:r>
    </w:p>
    <w:p w14:paraId="1D0B5377" w14:textId="77777777" w:rsidR="00154BB2" w:rsidRPr="0026528B" w:rsidRDefault="00154BB2" w:rsidP="00154BB2">
      <w:pPr>
        <w:tabs>
          <w:tab w:val="left" w:pos="7308"/>
        </w:tabs>
        <w:snapToGrid w:val="0"/>
        <w:spacing w:line="100" w:lineRule="atLeast"/>
        <w:jc w:val="both"/>
        <w:rPr>
          <w:rFonts w:cs="Times New Roman"/>
        </w:rPr>
      </w:pPr>
      <w:r w:rsidRPr="0026528B">
        <w:rPr>
          <w:rFonts w:cs="Times New Roman"/>
        </w:rPr>
        <w:t>Requerente:</w:t>
      </w:r>
      <w:r>
        <w:rPr>
          <w:rFonts w:cs="Times New Roman"/>
        </w:rPr>
        <w:t xml:space="preserve"> </w:t>
      </w:r>
      <w:r w:rsidRPr="0026528B">
        <w:rPr>
          <w:rFonts w:cs="Times New Roman"/>
        </w:rPr>
        <w:t>Silas Pereira Missão</w:t>
      </w:r>
    </w:p>
    <w:p w14:paraId="568DC296" w14:textId="77777777" w:rsidR="00154BB2" w:rsidRPr="0026528B" w:rsidRDefault="00154BB2" w:rsidP="00154BB2">
      <w:pPr>
        <w:tabs>
          <w:tab w:val="left" w:pos="7308"/>
        </w:tabs>
        <w:snapToGrid w:val="0"/>
        <w:spacing w:line="100" w:lineRule="atLeast"/>
        <w:jc w:val="both"/>
        <w:rPr>
          <w:rFonts w:cs="Times New Roman"/>
        </w:rPr>
      </w:pPr>
      <w:r w:rsidRPr="0026528B">
        <w:rPr>
          <w:rFonts w:cs="Times New Roman"/>
        </w:rPr>
        <w:t>Requerido:</w:t>
      </w:r>
      <w:r>
        <w:rPr>
          <w:rFonts w:cs="Times New Roman"/>
        </w:rPr>
        <w:t xml:space="preserve"> </w:t>
      </w:r>
      <w:r w:rsidRPr="0026528B">
        <w:rPr>
          <w:rFonts w:cs="Times New Roman"/>
        </w:rPr>
        <w:t>Ministério Público do Estado de Minas Gerais</w:t>
      </w:r>
    </w:p>
    <w:p w14:paraId="176EE3D7" w14:textId="206C6E91" w:rsidR="00154BB2" w:rsidRDefault="00154BB2" w:rsidP="00154BB2">
      <w:pPr>
        <w:tabs>
          <w:tab w:val="left" w:pos="7308"/>
        </w:tabs>
        <w:snapToGrid w:val="0"/>
        <w:spacing w:line="100" w:lineRule="atLeast"/>
        <w:jc w:val="both"/>
        <w:rPr>
          <w:rFonts w:cs="Times New Roman"/>
        </w:rPr>
      </w:pPr>
      <w:r w:rsidRPr="0026528B">
        <w:rPr>
          <w:rFonts w:cs="Times New Roman"/>
        </w:rPr>
        <w:t>Objeto:</w:t>
      </w:r>
      <w:r>
        <w:rPr>
          <w:rFonts w:cs="Times New Roman"/>
        </w:rPr>
        <w:t xml:space="preserve"> </w:t>
      </w:r>
      <w:r w:rsidRPr="0026528B">
        <w:rPr>
          <w:rFonts w:cs="Times New Roman"/>
        </w:rPr>
        <w:t>Ministério Público do Estado de Minas Gerais. Arquivamento da Notícia de Fato MPMG-0517.21.000052-0. Alegação de desconsideração de provas testemunhais por parte do Parquet.</w:t>
      </w:r>
    </w:p>
    <w:p w14:paraId="274C7D53" w14:textId="2A223D40" w:rsidR="00154BB2" w:rsidRDefault="00154BB2" w:rsidP="00154BB2">
      <w:pPr>
        <w:pStyle w:val="Padro"/>
        <w:snapToGrid w:val="0"/>
        <w:spacing w:line="200" w:lineRule="atLeast"/>
        <w:jc w:val="both"/>
        <w:rPr>
          <w:rFonts w:ascii="Times New Roman" w:eastAsia="Times New Roman" w:hAnsi="Times New Roman" w:cs="Times New Roman"/>
          <w:color w:val="000000"/>
          <w:szCs w:val="24"/>
        </w:rPr>
      </w:pPr>
      <w:r w:rsidRPr="00154BB2">
        <w:rPr>
          <w:rFonts w:ascii="Times New Roman" w:eastAsia="Times New Roman" w:hAnsi="Times New Roman" w:cs="Times New Roman"/>
          <w:b/>
          <w:bCs/>
          <w:color w:val="000000"/>
          <w:szCs w:val="24"/>
        </w:rPr>
        <w:t>Decisão</w:t>
      </w:r>
      <w:r w:rsidRPr="00154BB2">
        <w:rPr>
          <w:rFonts w:ascii="Times New Roman" w:eastAsia="Times New Roman" w:hAnsi="Times New Roman" w:cs="Times New Roman"/>
          <w:color w:val="000000"/>
          <w:szCs w:val="24"/>
        </w:rPr>
        <w:t>: O Conselho, por unanimidade, julgou improcedente o pedido, nos termos do voto do Relator. Ausente, justificadamente, o Presidente do CNMP, Antônio Augusto Brandão de Aras.</w:t>
      </w:r>
    </w:p>
    <w:p w14:paraId="7E948016" w14:textId="2202C2E8" w:rsidR="00154BB2" w:rsidRDefault="00154BB2" w:rsidP="00154BB2">
      <w:pPr>
        <w:pStyle w:val="Padro"/>
        <w:snapToGrid w:val="0"/>
        <w:spacing w:line="200" w:lineRule="atLeast"/>
        <w:jc w:val="both"/>
        <w:rPr>
          <w:rFonts w:ascii="Times New Roman" w:eastAsia="Times New Roman" w:hAnsi="Times New Roman" w:cs="Times New Roman"/>
          <w:color w:val="000000"/>
          <w:szCs w:val="24"/>
        </w:rPr>
      </w:pPr>
    </w:p>
    <w:p w14:paraId="1A8F941E" w14:textId="77777777" w:rsidR="00154BB2" w:rsidRPr="00154BB2" w:rsidRDefault="00154BB2" w:rsidP="00154BB2">
      <w:pPr>
        <w:tabs>
          <w:tab w:val="left" w:pos="7308"/>
        </w:tabs>
        <w:snapToGrid w:val="0"/>
        <w:spacing w:line="100" w:lineRule="atLeast"/>
        <w:jc w:val="both"/>
        <w:rPr>
          <w:rFonts w:cs="Times New Roman"/>
          <w:b/>
          <w:bCs/>
        </w:rPr>
      </w:pPr>
      <w:r w:rsidRPr="00154BB2">
        <w:rPr>
          <w:rFonts w:eastAsia="Times New Roman" w:cs="Times New Roman"/>
          <w:b/>
          <w:bCs/>
          <w:color w:val="000000"/>
        </w:rPr>
        <w:t xml:space="preserve">24) </w:t>
      </w:r>
      <w:r w:rsidRPr="00154BB2">
        <w:rPr>
          <w:rFonts w:cs="Times New Roman"/>
          <w:b/>
          <w:bCs/>
        </w:rPr>
        <w:t>Processo Administrativo Disciplinar n° 1.00332/2022-43 (Recurso Interno) (Processo Sigiloso) – Julgamento conjunto com o Processo nº 1.00334/2022-50</w:t>
      </w:r>
    </w:p>
    <w:p w14:paraId="1132048A" w14:textId="77777777" w:rsidR="00154BB2" w:rsidRDefault="00154BB2" w:rsidP="00154BB2">
      <w:pPr>
        <w:tabs>
          <w:tab w:val="left" w:pos="7308"/>
        </w:tabs>
        <w:snapToGrid w:val="0"/>
        <w:spacing w:line="100" w:lineRule="atLeast"/>
        <w:ind w:left="567" w:hanging="567"/>
        <w:jc w:val="both"/>
        <w:rPr>
          <w:rFonts w:cs="Times New Roman"/>
        </w:rPr>
      </w:pPr>
      <w:r w:rsidRPr="00570517">
        <w:rPr>
          <w:rFonts w:cs="Times New Roman"/>
        </w:rPr>
        <w:t>Relator:</w:t>
      </w:r>
      <w:r>
        <w:rPr>
          <w:rFonts w:cs="Times New Roman"/>
        </w:rPr>
        <w:t xml:space="preserve"> </w:t>
      </w:r>
      <w:r w:rsidRPr="00570517">
        <w:rPr>
          <w:rFonts w:cs="Times New Roman"/>
        </w:rPr>
        <w:t>Cons. Jaime de Cassio Miranda</w:t>
      </w:r>
    </w:p>
    <w:p w14:paraId="46E4DA1B" w14:textId="77777777" w:rsidR="00154BB2" w:rsidRPr="00570517" w:rsidRDefault="00154BB2" w:rsidP="00154BB2">
      <w:pPr>
        <w:tabs>
          <w:tab w:val="left" w:pos="7308"/>
        </w:tabs>
        <w:snapToGrid w:val="0"/>
        <w:spacing w:line="100" w:lineRule="atLeast"/>
        <w:ind w:left="567" w:hanging="567"/>
        <w:jc w:val="both"/>
        <w:rPr>
          <w:rFonts w:cs="Times New Roman"/>
        </w:rPr>
      </w:pPr>
      <w:r w:rsidRPr="00570517">
        <w:rPr>
          <w:rFonts w:cs="Times New Roman"/>
        </w:rPr>
        <w:t>Recorrente:</w:t>
      </w:r>
      <w:r>
        <w:rPr>
          <w:rFonts w:cs="Times New Roman"/>
        </w:rPr>
        <w:t xml:space="preserve"> </w:t>
      </w:r>
      <w:r w:rsidRPr="00570517">
        <w:rPr>
          <w:rFonts w:cs="Times New Roman"/>
        </w:rPr>
        <w:t>Membro do Ministério Público do Estado do Pará</w:t>
      </w:r>
    </w:p>
    <w:p w14:paraId="54900B95" w14:textId="77777777" w:rsidR="00154BB2" w:rsidRPr="00570517" w:rsidRDefault="00154BB2" w:rsidP="00154BB2">
      <w:pPr>
        <w:tabs>
          <w:tab w:val="left" w:pos="7308"/>
        </w:tabs>
        <w:snapToGrid w:val="0"/>
        <w:spacing w:line="100" w:lineRule="atLeast"/>
        <w:jc w:val="both"/>
        <w:rPr>
          <w:rFonts w:cs="Times New Roman"/>
        </w:rPr>
      </w:pPr>
      <w:r w:rsidRPr="00570517">
        <w:rPr>
          <w:rFonts w:cs="Times New Roman"/>
        </w:rPr>
        <w:t>Advogados:</w:t>
      </w:r>
      <w:r>
        <w:rPr>
          <w:rFonts w:cs="Times New Roman"/>
        </w:rPr>
        <w:t xml:space="preserve"> </w:t>
      </w:r>
      <w:r w:rsidRPr="00570517">
        <w:rPr>
          <w:rFonts w:cs="Times New Roman"/>
        </w:rPr>
        <w:t>Ophir Filgueiras Cavalcante Junior – OAB/PA n.º 3259; Oswaldo Pinheiro Ribeiro Junior – OAB/DF n.º 16.275; Eduardo Falcete – OAB/DF n.º 45066; Caio Neno Silva Cavalcante – OAB/DF n.º 64.308; Mariana Milanesio Monteggia – OAB/DF n.º 66.133; João Paulo Cunha – OAB/DF n.º 52.369; Fernanda Porto Fernandes – OAB/DF n.º 50.448</w:t>
      </w:r>
    </w:p>
    <w:p w14:paraId="351941CD" w14:textId="77777777" w:rsidR="00154BB2" w:rsidRPr="00570517" w:rsidRDefault="00154BB2" w:rsidP="00154BB2">
      <w:pPr>
        <w:tabs>
          <w:tab w:val="left" w:pos="7308"/>
        </w:tabs>
        <w:snapToGrid w:val="0"/>
        <w:spacing w:line="100" w:lineRule="atLeast"/>
        <w:ind w:left="567" w:hanging="567"/>
        <w:jc w:val="both"/>
        <w:rPr>
          <w:rFonts w:cs="Times New Roman"/>
        </w:rPr>
      </w:pPr>
      <w:r w:rsidRPr="00570517">
        <w:rPr>
          <w:rFonts w:cs="Times New Roman"/>
        </w:rPr>
        <w:t>Recorrido:</w:t>
      </w:r>
      <w:r>
        <w:rPr>
          <w:rFonts w:cs="Times New Roman"/>
        </w:rPr>
        <w:t xml:space="preserve"> </w:t>
      </w:r>
      <w:r w:rsidRPr="00570517">
        <w:rPr>
          <w:rFonts w:cs="Times New Roman"/>
        </w:rPr>
        <w:t>Conselho Nacional do Ministério Público</w:t>
      </w:r>
    </w:p>
    <w:p w14:paraId="24FE13D1" w14:textId="283F4D7C" w:rsidR="00154BB2" w:rsidRDefault="00154BB2" w:rsidP="00154BB2">
      <w:pPr>
        <w:tabs>
          <w:tab w:val="left" w:pos="7308"/>
        </w:tabs>
        <w:snapToGrid w:val="0"/>
        <w:spacing w:line="100" w:lineRule="atLeast"/>
        <w:ind w:left="567" w:hanging="567"/>
        <w:jc w:val="both"/>
        <w:rPr>
          <w:rFonts w:cs="Times New Roman"/>
        </w:rPr>
      </w:pPr>
      <w:r w:rsidRPr="00570517">
        <w:rPr>
          <w:rFonts w:cs="Times New Roman"/>
        </w:rPr>
        <w:t>Objeto:</w:t>
      </w:r>
      <w:r>
        <w:rPr>
          <w:rFonts w:cs="Times New Roman"/>
        </w:rPr>
        <w:t xml:space="preserve"> </w:t>
      </w:r>
      <w:r w:rsidRPr="00570517">
        <w:rPr>
          <w:rFonts w:cs="Times New Roman"/>
        </w:rPr>
        <w:t>Membro do Ministério Público do Estado do Pará. Suposta violação do dever funcional.</w:t>
      </w:r>
    </w:p>
    <w:p w14:paraId="6380DA6D" w14:textId="0112819F" w:rsidR="00154BB2" w:rsidRDefault="00154BB2" w:rsidP="00154BB2">
      <w:pPr>
        <w:pStyle w:val="Padro"/>
        <w:snapToGrid w:val="0"/>
        <w:spacing w:line="200" w:lineRule="atLeast"/>
        <w:rPr>
          <w:rFonts w:ascii="Times New Roman" w:eastAsia="Times New Roman" w:hAnsi="Times New Roman" w:cs="Times New Roman"/>
          <w:color w:val="000000"/>
          <w:szCs w:val="24"/>
        </w:rPr>
      </w:pPr>
      <w:r w:rsidRPr="00154BB2">
        <w:rPr>
          <w:rFonts w:ascii="Times New Roman" w:eastAsia="Times New Roman" w:hAnsi="Times New Roman" w:cs="Times New Roman"/>
          <w:color w:val="000000"/>
          <w:szCs w:val="24"/>
        </w:rPr>
        <w:t>Sustentação Oral: Ophir Filgueiras Cavalcante Junior (Advogado do Recorrente)</w:t>
      </w:r>
    </w:p>
    <w:p w14:paraId="2165FE24" w14:textId="4D10CAB2" w:rsidR="00154BB2" w:rsidRDefault="00154BB2" w:rsidP="00154BB2">
      <w:pPr>
        <w:pStyle w:val="Padro"/>
        <w:snapToGrid w:val="0"/>
        <w:spacing w:line="200" w:lineRule="atLeast"/>
        <w:jc w:val="both"/>
        <w:rPr>
          <w:rFonts w:ascii="Times New Roman" w:eastAsia="Times New Roman" w:hAnsi="Times New Roman" w:cs="Times New Roman"/>
          <w:color w:val="000000"/>
          <w:szCs w:val="24"/>
        </w:rPr>
      </w:pPr>
      <w:r w:rsidRPr="00154BB2">
        <w:rPr>
          <w:rFonts w:ascii="Times New Roman" w:eastAsia="Times New Roman" w:hAnsi="Times New Roman" w:cs="Times New Roman"/>
          <w:b/>
          <w:bCs/>
          <w:color w:val="000000"/>
          <w:szCs w:val="24"/>
        </w:rPr>
        <w:lastRenderedPageBreak/>
        <w:t>Decisão</w:t>
      </w:r>
      <w:r w:rsidRPr="00154BB2">
        <w:rPr>
          <w:rFonts w:ascii="Times New Roman" w:eastAsia="Times New Roman" w:hAnsi="Times New Roman" w:cs="Times New Roman"/>
          <w:color w:val="000000"/>
          <w:szCs w:val="24"/>
        </w:rPr>
        <w:t>: Após o voto do Relator, no sentido de negar provimento ao presente Recurso Interno, mantendo-se outrossim inalterado o quanto decidido pelo Relator na decisão de 26/7/2022, pediram vista os Conselheiros Rodrigo Badaró e Jayme de Oliveira. Ausentes, justificadamente, o Presidente do CNMP, Antônio Augusto Brandão de Aras e, ocasionalmente, o Conselheiro Engels Muniz. Aguardam os demais.</w:t>
      </w:r>
    </w:p>
    <w:p w14:paraId="183CDBE1" w14:textId="71CC145C" w:rsidR="00D93447" w:rsidRDefault="00D93447" w:rsidP="00154BB2">
      <w:pPr>
        <w:pStyle w:val="Padro"/>
        <w:snapToGrid w:val="0"/>
        <w:spacing w:line="200" w:lineRule="atLeast"/>
        <w:jc w:val="both"/>
        <w:rPr>
          <w:rFonts w:ascii="Times New Roman" w:eastAsia="Times New Roman" w:hAnsi="Times New Roman" w:cs="Times New Roman"/>
          <w:color w:val="000000"/>
          <w:szCs w:val="24"/>
        </w:rPr>
      </w:pPr>
    </w:p>
    <w:p w14:paraId="627413B0" w14:textId="77777777" w:rsidR="00D93447" w:rsidRPr="00D93447" w:rsidRDefault="00D93447" w:rsidP="00D93447">
      <w:pPr>
        <w:tabs>
          <w:tab w:val="left" w:pos="7308"/>
        </w:tabs>
        <w:snapToGrid w:val="0"/>
        <w:spacing w:line="100" w:lineRule="atLeast"/>
        <w:jc w:val="both"/>
        <w:rPr>
          <w:rFonts w:cs="Times New Roman"/>
          <w:b/>
          <w:bCs/>
        </w:rPr>
      </w:pPr>
      <w:r w:rsidRPr="00D93447">
        <w:rPr>
          <w:rFonts w:eastAsia="Times New Roman" w:cs="Times New Roman"/>
          <w:b/>
          <w:bCs/>
          <w:color w:val="000000"/>
        </w:rPr>
        <w:t xml:space="preserve">25) </w:t>
      </w:r>
      <w:r w:rsidRPr="00D93447">
        <w:rPr>
          <w:rFonts w:cs="Times New Roman"/>
          <w:b/>
          <w:bCs/>
        </w:rPr>
        <w:t>Processo Administrativo Disciplinar n° 1.00334/2022-50 (Recurso Interno) (Processo Sigiloso) – Julgamento conjunto com o Processo nº 1.00332/2022-43</w:t>
      </w:r>
    </w:p>
    <w:p w14:paraId="1A24360F" w14:textId="77777777" w:rsidR="00D93447" w:rsidRDefault="00D93447" w:rsidP="00D93447">
      <w:pPr>
        <w:tabs>
          <w:tab w:val="left" w:pos="7308"/>
        </w:tabs>
        <w:snapToGrid w:val="0"/>
        <w:spacing w:line="100" w:lineRule="atLeast"/>
        <w:ind w:left="567" w:hanging="567"/>
        <w:jc w:val="both"/>
        <w:rPr>
          <w:rFonts w:cs="Times New Roman"/>
        </w:rPr>
      </w:pPr>
      <w:r w:rsidRPr="00280678">
        <w:rPr>
          <w:rFonts w:cs="Times New Roman"/>
        </w:rPr>
        <w:t>Relator:</w:t>
      </w:r>
      <w:r>
        <w:rPr>
          <w:rFonts w:cs="Times New Roman"/>
        </w:rPr>
        <w:t xml:space="preserve"> </w:t>
      </w:r>
      <w:r w:rsidRPr="00280678">
        <w:rPr>
          <w:rFonts w:cs="Times New Roman"/>
        </w:rPr>
        <w:t>Cons. Jaime de Cassio Miranda</w:t>
      </w:r>
    </w:p>
    <w:p w14:paraId="7A3A9F3C" w14:textId="77777777" w:rsidR="00D93447" w:rsidRPr="00280678" w:rsidRDefault="00D93447" w:rsidP="00D93447">
      <w:pPr>
        <w:tabs>
          <w:tab w:val="left" w:pos="7308"/>
        </w:tabs>
        <w:snapToGrid w:val="0"/>
        <w:spacing w:line="100" w:lineRule="atLeast"/>
        <w:ind w:left="567" w:hanging="567"/>
        <w:jc w:val="both"/>
        <w:rPr>
          <w:rFonts w:cs="Times New Roman"/>
        </w:rPr>
      </w:pPr>
      <w:r w:rsidRPr="00280678">
        <w:rPr>
          <w:rFonts w:cs="Times New Roman"/>
        </w:rPr>
        <w:t>Recorrente:</w:t>
      </w:r>
      <w:r>
        <w:rPr>
          <w:rFonts w:cs="Times New Roman"/>
        </w:rPr>
        <w:t xml:space="preserve"> </w:t>
      </w:r>
      <w:r w:rsidRPr="00280678">
        <w:rPr>
          <w:rFonts w:cs="Times New Roman"/>
        </w:rPr>
        <w:t>Membro do Ministério Público do Estado do Pará</w:t>
      </w:r>
    </w:p>
    <w:p w14:paraId="35FBAD12" w14:textId="77777777" w:rsidR="00D93447" w:rsidRPr="00280678" w:rsidRDefault="00D93447" w:rsidP="00D93447">
      <w:pPr>
        <w:tabs>
          <w:tab w:val="left" w:pos="7308"/>
        </w:tabs>
        <w:snapToGrid w:val="0"/>
        <w:spacing w:line="100" w:lineRule="atLeast"/>
        <w:jc w:val="both"/>
        <w:rPr>
          <w:rFonts w:cs="Times New Roman"/>
        </w:rPr>
      </w:pPr>
      <w:r w:rsidRPr="00280678">
        <w:rPr>
          <w:rFonts w:cs="Times New Roman"/>
        </w:rPr>
        <w:t>Advogados:</w:t>
      </w:r>
      <w:r>
        <w:rPr>
          <w:rFonts w:cs="Times New Roman"/>
        </w:rPr>
        <w:t xml:space="preserve"> </w:t>
      </w:r>
      <w:r w:rsidRPr="00280678">
        <w:rPr>
          <w:rFonts w:cs="Times New Roman"/>
        </w:rPr>
        <w:t>Ophir Filgueiras Cavalcante Junior – OAB/PA n.º 3259; Oswaldo Pinheiro Ribeiro Junior – OAB/DF n.º 16.275; Eduardo Falcete – OAB/DF n.º 45066; Caio Neno Silva Cavalcante – OAB/DF n.º 64.308; Mariana Milanesio Monteggia – OAB/DF n.º 66.133; João Paulo Cunha – OAB/DF n.º 52.369; Fernanda Porto Fernandes – OAB/DF n.º 50.448</w:t>
      </w:r>
    </w:p>
    <w:p w14:paraId="132B5127" w14:textId="77777777" w:rsidR="00D93447" w:rsidRPr="00280678" w:rsidRDefault="00D93447" w:rsidP="00D93447">
      <w:pPr>
        <w:tabs>
          <w:tab w:val="left" w:pos="7308"/>
        </w:tabs>
        <w:snapToGrid w:val="0"/>
        <w:spacing w:line="100" w:lineRule="atLeast"/>
        <w:ind w:left="567" w:hanging="567"/>
        <w:jc w:val="both"/>
        <w:rPr>
          <w:rFonts w:cs="Times New Roman"/>
        </w:rPr>
      </w:pPr>
      <w:r w:rsidRPr="00280678">
        <w:rPr>
          <w:rFonts w:cs="Times New Roman"/>
        </w:rPr>
        <w:t>Recorrido:</w:t>
      </w:r>
      <w:r>
        <w:rPr>
          <w:rFonts w:cs="Times New Roman"/>
        </w:rPr>
        <w:t xml:space="preserve"> </w:t>
      </w:r>
      <w:r w:rsidRPr="00280678">
        <w:rPr>
          <w:rFonts w:cs="Times New Roman"/>
        </w:rPr>
        <w:t>Conselho Nacional do Ministério Público</w:t>
      </w:r>
    </w:p>
    <w:p w14:paraId="7FD4EED3" w14:textId="52376A94" w:rsidR="00D93447" w:rsidRDefault="00D93447" w:rsidP="00D93447">
      <w:pPr>
        <w:tabs>
          <w:tab w:val="left" w:pos="7308"/>
        </w:tabs>
        <w:snapToGrid w:val="0"/>
        <w:spacing w:line="100" w:lineRule="atLeast"/>
        <w:ind w:left="567" w:hanging="567"/>
        <w:jc w:val="both"/>
        <w:rPr>
          <w:rFonts w:cs="Times New Roman"/>
        </w:rPr>
      </w:pPr>
      <w:r w:rsidRPr="00280678">
        <w:rPr>
          <w:rFonts w:cs="Times New Roman"/>
        </w:rPr>
        <w:t>Objeto:</w:t>
      </w:r>
      <w:r>
        <w:rPr>
          <w:rFonts w:cs="Times New Roman"/>
        </w:rPr>
        <w:t xml:space="preserve"> </w:t>
      </w:r>
      <w:r w:rsidRPr="00280678">
        <w:rPr>
          <w:rFonts w:cs="Times New Roman"/>
        </w:rPr>
        <w:t>Membro do Ministério Público do Estado do Pará. Suposta violação do dever funcional.</w:t>
      </w:r>
    </w:p>
    <w:p w14:paraId="37FF01B9" w14:textId="4EDEB514" w:rsidR="00D93447" w:rsidRDefault="00D93447" w:rsidP="00D93447">
      <w:pPr>
        <w:pStyle w:val="Padro"/>
        <w:snapToGrid w:val="0"/>
        <w:spacing w:line="200" w:lineRule="atLeast"/>
        <w:rPr>
          <w:rFonts w:ascii="Times New Roman" w:eastAsia="Times New Roman" w:hAnsi="Times New Roman" w:cs="Times New Roman"/>
          <w:color w:val="000000"/>
          <w:szCs w:val="24"/>
        </w:rPr>
      </w:pPr>
      <w:r w:rsidRPr="00D93447">
        <w:rPr>
          <w:rFonts w:ascii="Times New Roman" w:eastAsia="Times New Roman" w:hAnsi="Times New Roman" w:cs="Times New Roman"/>
          <w:color w:val="000000"/>
          <w:szCs w:val="24"/>
        </w:rPr>
        <w:t>Sustentação Oral: Ophir Filgueiras Cavalcante Junior (Advogado do Recorrente)</w:t>
      </w:r>
    </w:p>
    <w:p w14:paraId="2CFBD5B1" w14:textId="5FF6AAE8" w:rsidR="00D93447" w:rsidRDefault="00D93447" w:rsidP="00D93447">
      <w:pPr>
        <w:pStyle w:val="Padro"/>
        <w:snapToGrid w:val="0"/>
        <w:spacing w:line="200" w:lineRule="atLeast"/>
        <w:jc w:val="both"/>
        <w:rPr>
          <w:rFonts w:ascii="Times New Roman" w:eastAsia="Times New Roman" w:hAnsi="Times New Roman" w:cs="Times New Roman"/>
          <w:color w:val="000000"/>
          <w:szCs w:val="24"/>
        </w:rPr>
      </w:pPr>
      <w:r w:rsidRPr="00D93447">
        <w:rPr>
          <w:rFonts w:ascii="Times New Roman" w:eastAsia="Times New Roman" w:hAnsi="Times New Roman" w:cs="Times New Roman"/>
          <w:b/>
          <w:bCs/>
          <w:color w:val="000000"/>
          <w:szCs w:val="24"/>
        </w:rPr>
        <w:t>Decisão</w:t>
      </w:r>
      <w:r w:rsidRPr="00D93447">
        <w:rPr>
          <w:rFonts w:ascii="Times New Roman" w:eastAsia="Times New Roman" w:hAnsi="Times New Roman" w:cs="Times New Roman"/>
          <w:color w:val="000000"/>
          <w:szCs w:val="24"/>
        </w:rPr>
        <w:t>: Após o voto do Relator, no sentido de negar provimento ao presente Recurso Interno, mantendo-se outrossim inalterado o quanto decidido pelo Relator na decisão de 26/7/2022, pediram vista os Conselheiros Rodrigo Badaró e Jayme de Oliveira. Ausentes, justificadamente, o Presidente do CNMP, Antônio Augusto Brandão de Aras e, ocasionalmente, o Conselheiro Engels Muniz. Aguardam os demais.</w:t>
      </w:r>
    </w:p>
    <w:p w14:paraId="150775DA" w14:textId="5A40F16E" w:rsidR="00D93447" w:rsidRDefault="00D93447" w:rsidP="00D93447">
      <w:pPr>
        <w:pStyle w:val="Padro"/>
        <w:snapToGrid w:val="0"/>
        <w:spacing w:line="200" w:lineRule="atLeast"/>
        <w:jc w:val="both"/>
        <w:rPr>
          <w:rFonts w:ascii="Times New Roman" w:eastAsia="Times New Roman" w:hAnsi="Times New Roman" w:cs="Times New Roman"/>
          <w:color w:val="000000"/>
          <w:szCs w:val="24"/>
        </w:rPr>
      </w:pPr>
    </w:p>
    <w:p w14:paraId="6BEB405F" w14:textId="77777777" w:rsidR="00D93447" w:rsidRPr="00D93447" w:rsidRDefault="00D93447" w:rsidP="00D93447">
      <w:pPr>
        <w:tabs>
          <w:tab w:val="left" w:pos="7308"/>
        </w:tabs>
        <w:snapToGrid w:val="0"/>
        <w:spacing w:line="100" w:lineRule="atLeast"/>
        <w:ind w:left="567" w:hanging="567"/>
        <w:jc w:val="both"/>
        <w:rPr>
          <w:rFonts w:cs="Times New Roman"/>
          <w:b/>
          <w:bCs/>
        </w:rPr>
      </w:pPr>
      <w:r w:rsidRPr="00D93447">
        <w:rPr>
          <w:rFonts w:eastAsia="Times New Roman" w:cs="Times New Roman"/>
          <w:b/>
          <w:bCs/>
          <w:color w:val="000000"/>
        </w:rPr>
        <w:t xml:space="preserve">26) </w:t>
      </w:r>
      <w:r w:rsidRPr="00D93447">
        <w:rPr>
          <w:rFonts w:cs="Times New Roman"/>
          <w:b/>
          <w:bCs/>
        </w:rPr>
        <w:t>Processo Administrativo Disciplinar n° 1.00301/2022-56</w:t>
      </w:r>
    </w:p>
    <w:p w14:paraId="3B115BAC" w14:textId="77777777" w:rsidR="00D93447" w:rsidRDefault="00D93447" w:rsidP="00D93447">
      <w:pPr>
        <w:tabs>
          <w:tab w:val="left" w:pos="7308"/>
        </w:tabs>
        <w:snapToGrid w:val="0"/>
        <w:spacing w:line="100" w:lineRule="atLeast"/>
        <w:ind w:left="567" w:hanging="567"/>
        <w:jc w:val="both"/>
        <w:rPr>
          <w:rFonts w:cs="Times New Roman"/>
        </w:rPr>
      </w:pPr>
      <w:r w:rsidRPr="005271A1">
        <w:rPr>
          <w:rFonts w:cs="Times New Roman"/>
        </w:rPr>
        <w:t>Relator:</w:t>
      </w:r>
      <w:r>
        <w:rPr>
          <w:rFonts w:cs="Times New Roman"/>
        </w:rPr>
        <w:t xml:space="preserve"> </w:t>
      </w:r>
      <w:r w:rsidRPr="005271A1">
        <w:rPr>
          <w:rFonts w:cs="Times New Roman"/>
        </w:rPr>
        <w:t>Cons. Otavio Luiz Rodrigues Junior</w:t>
      </w:r>
    </w:p>
    <w:p w14:paraId="23F6A356" w14:textId="77777777" w:rsidR="00D93447" w:rsidRPr="005271A1" w:rsidRDefault="00D93447" w:rsidP="00D93447">
      <w:pPr>
        <w:tabs>
          <w:tab w:val="left" w:pos="7308"/>
        </w:tabs>
        <w:snapToGrid w:val="0"/>
        <w:spacing w:line="100" w:lineRule="atLeast"/>
        <w:ind w:left="567" w:hanging="567"/>
        <w:jc w:val="both"/>
        <w:rPr>
          <w:rFonts w:cs="Times New Roman"/>
        </w:rPr>
      </w:pPr>
      <w:r w:rsidRPr="005271A1">
        <w:rPr>
          <w:rFonts w:cs="Times New Roman"/>
        </w:rPr>
        <w:t>Requerente:</w:t>
      </w:r>
      <w:r>
        <w:rPr>
          <w:rFonts w:cs="Times New Roman"/>
        </w:rPr>
        <w:t xml:space="preserve"> </w:t>
      </w:r>
      <w:r w:rsidRPr="005271A1">
        <w:rPr>
          <w:rFonts w:cs="Times New Roman"/>
        </w:rPr>
        <w:t>Corregedoria Nacional do Ministério Público</w:t>
      </w:r>
    </w:p>
    <w:p w14:paraId="47E4E984" w14:textId="77777777" w:rsidR="00D93447" w:rsidRPr="005271A1" w:rsidRDefault="00D93447" w:rsidP="00D93447">
      <w:pPr>
        <w:tabs>
          <w:tab w:val="left" w:pos="7308"/>
        </w:tabs>
        <w:snapToGrid w:val="0"/>
        <w:spacing w:line="100" w:lineRule="atLeast"/>
        <w:ind w:left="567" w:hanging="567"/>
        <w:jc w:val="both"/>
        <w:rPr>
          <w:rFonts w:cs="Times New Roman"/>
        </w:rPr>
      </w:pPr>
      <w:r w:rsidRPr="005271A1">
        <w:rPr>
          <w:rFonts w:cs="Times New Roman"/>
        </w:rPr>
        <w:t>Requerido:</w:t>
      </w:r>
      <w:r>
        <w:rPr>
          <w:rFonts w:cs="Times New Roman"/>
        </w:rPr>
        <w:t xml:space="preserve"> </w:t>
      </w:r>
      <w:r w:rsidRPr="005271A1">
        <w:rPr>
          <w:rFonts w:cs="Times New Roman"/>
        </w:rPr>
        <w:t>Membro do Ministério Público do Estado do Paraná</w:t>
      </w:r>
    </w:p>
    <w:p w14:paraId="33DF4D89" w14:textId="77777777" w:rsidR="00D93447" w:rsidRPr="005271A1" w:rsidRDefault="00D93447" w:rsidP="00D93447">
      <w:pPr>
        <w:tabs>
          <w:tab w:val="left" w:pos="7308"/>
        </w:tabs>
        <w:snapToGrid w:val="0"/>
        <w:spacing w:line="100" w:lineRule="atLeast"/>
        <w:jc w:val="both"/>
        <w:rPr>
          <w:rFonts w:cs="Times New Roman"/>
        </w:rPr>
      </w:pPr>
      <w:r w:rsidRPr="005271A1">
        <w:rPr>
          <w:rFonts w:cs="Times New Roman"/>
        </w:rPr>
        <w:t>Interessados:</w:t>
      </w:r>
      <w:r>
        <w:rPr>
          <w:rFonts w:cs="Times New Roman"/>
        </w:rPr>
        <w:t xml:space="preserve"> </w:t>
      </w:r>
      <w:r w:rsidRPr="005271A1">
        <w:rPr>
          <w:rFonts w:cs="Times New Roman"/>
        </w:rPr>
        <w:t>Corregedoria Geral do Ministério Público do Estado do Paraná; Gustavo Tuller Oliveira Freitas – OAB/PR n.º 54411; Ministério Público do Estado do Paraná</w:t>
      </w:r>
    </w:p>
    <w:p w14:paraId="18AE5FC8" w14:textId="44B40B2F" w:rsidR="00D93447" w:rsidRDefault="00D93447" w:rsidP="00D93447">
      <w:pPr>
        <w:tabs>
          <w:tab w:val="left" w:pos="7308"/>
        </w:tabs>
        <w:snapToGrid w:val="0"/>
        <w:spacing w:line="100" w:lineRule="atLeast"/>
        <w:jc w:val="both"/>
        <w:rPr>
          <w:rFonts w:cs="Times New Roman"/>
        </w:rPr>
      </w:pPr>
      <w:r w:rsidRPr="005271A1">
        <w:rPr>
          <w:rFonts w:cs="Times New Roman"/>
        </w:rPr>
        <w:t>Objeto:</w:t>
      </w:r>
      <w:r>
        <w:rPr>
          <w:rFonts w:cs="Times New Roman"/>
        </w:rPr>
        <w:t xml:space="preserve"> </w:t>
      </w:r>
      <w:r w:rsidRPr="005271A1">
        <w:rPr>
          <w:rFonts w:cs="Times New Roman"/>
        </w:rPr>
        <w:t xml:space="preserve">Membro do Ministério Público do Estado do Paraná. Manifestação descortês no </w:t>
      </w:r>
      <w:r w:rsidRPr="00173392">
        <w:rPr>
          <w:rFonts w:cs="Times New Roman"/>
        </w:rPr>
        <w:t>âmbito de contradita em exceção de suspeição. Falta de urbanidade em relação à advogada.</w:t>
      </w:r>
    </w:p>
    <w:p w14:paraId="77D178C5" w14:textId="77777777" w:rsidR="00D93447" w:rsidRPr="00D93447" w:rsidRDefault="00D93447" w:rsidP="00D93447">
      <w:pPr>
        <w:pStyle w:val="Padro"/>
        <w:snapToGrid w:val="0"/>
        <w:spacing w:line="200" w:lineRule="atLeast"/>
        <w:jc w:val="both"/>
        <w:rPr>
          <w:rFonts w:ascii="Times New Roman" w:eastAsia="SimSun" w:hAnsi="Times New Roman" w:cs="Times New Roman"/>
          <w:szCs w:val="24"/>
        </w:rPr>
      </w:pPr>
      <w:r w:rsidRPr="00D93447">
        <w:rPr>
          <w:rFonts w:ascii="Times New Roman" w:eastAsia="SimSun" w:hAnsi="Times New Roman" w:cs="Times New Roman"/>
          <w:szCs w:val="24"/>
        </w:rPr>
        <w:t xml:space="preserve">Sustentação Oral: Erinton Cristiano Dalmaso – Requerido </w:t>
      </w:r>
    </w:p>
    <w:p w14:paraId="0CE49E15" w14:textId="550D137E" w:rsidR="00D93447" w:rsidRDefault="00D93447" w:rsidP="00D93447">
      <w:pPr>
        <w:pStyle w:val="Padro"/>
        <w:snapToGrid w:val="0"/>
        <w:spacing w:line="200" w:lineRule="atLeast"/>
        <w:jc w:val="both"/>
        <w:rPr>
          <w:rFonts w:ascii="Times New Roman" w:eastAsia="Times New Roman" w:hAnsi="Times New Roman" w:cs="Times New Roman"/>
          <w:color w:val="000000"/>
          <w:szCs w:val="24"/>
        </w:rPr>
      </w:pPr>
      <w:r w:rsidRPr="00D93447">
        <w:rPr>
          <w:rFonts w:ascii="Times New Roman" w:eastAsia="Times New Roman" w:hAnsi="Times New Roman" w:cs="Times New Roman"/>
          <w:b/>
          <w:bCs/>
          <w:color w:val="000000"/>
          <w:szCs w:val="24"/>
        </w:rPr>
        <w:t>Decisão</w:t>
      </w:r>
      <w:r w:rsidRPr="00D93447">
        <w:rPr>
          <w:rFonts w:ascii="Times New Roman" w:eastAsia="Times New Roman" w:hAnsi="Times New Roman" w:cs="Times New Roman"/>
          <w:color w:val="000000"/>
          <w:szCs w:val="24"/>
        </w:rPr>
        <w:t>: O Conselho, por unanimidade, julgou procedente o presente Processo Administrativo Disciplinar, para aplicar ao Membro do Ministério Público do Estado do Paraná a penalidade de censura, nos termos do voto do Relator. Ausente, justificadamente, o Presidente do CNMP, Antônio Augusto Brandão de Aras.</w:t>
      </w:r>
    </w:p>
    <w:p w14:paraId="71B1AA67" w14:textId="47E32542" w:rsidR="00D93447" w:rsidRDefault="00D93447" w:rsidP="00D93447">
      <w:pPr>
        <w:pStyle w:val="Padro"/>
        <w:snapToGrid w:val="0"/>
        <w:spacing w:line="200" w:lineRule="atLeast"/>
        <w:jc w:val="both"/>
        <w:rPr>
          <w:rFonts w:ascii="Times New Roman" w:eastAsia="Times New Roman" w:hAnsi="Times New Roman" w:cs="Times New Roman"/>
          <w:color w:val="000000"/>
          <w:szCs w:val="24"/>
        </w:rPr>
      </w:pPr>
    </w:p>
    <w:p w14:paraId="68B52CB3" w14:textId="77777777" w:rsidR="00D93447" w:rsidRPr="00D93447" w:rsidRDefault="00D93447" w:rsidP="00D93447">
      <w:pPr>
        <w:tabs>
          <w:tab w:val="left" w:pos="7308"/>
        </w:tabs>
        <w:snapToGrid w:val="0"/>
        <w:spacing w:line="100" w:lineRule="atLeast"/>
        <w:ind w:left="567" w:hanging="567"/>
        <w:jc w:val="both"/>
        <w:rPr>
          <w:rFonts w:cs="Times New Roman"/>
          <w:b/>
          <w:bCs/>
        </w:rPr>
      </w:pPr>
      <w:r w:rsidRPr="00D93447">
        <w:rPr>
          <w:rFonts w:eastAsia="Times New Roman" w:cs="Times New Roman"/>
          <w:b/>
          <w:bCs/>
          <w:color w:val="000000"/>
        </w:rPr>
        <w:t xml:space="preserve">27) </w:t>
      </w:r>
      <w:r w:rsidRPr="00D93447">
        <w:rPr>
          <w:rFonts w:cs="Times New Roman"/>
          <w:b/>
          <w:bCs/>
        </w:rPr>
        <w:t>Processo Administrativo Disciplinar n° 1.01277/2021-09</w:t>
      </w:r>
    </w:p>
    <w:p w14:paraId="0980CC76" w14:textId="77777777" w:rsidR="00D93447" w:rsidRDefault="00D93447" w:rsidP="00D93447">
      <w:pPr>
        <w:tabs>
          <w:tab w:val="left" w:pos="7308"/>
        </w:tabs>
        <w:snapToGrid w:val="0"/>
        <w:spacing w:line="100" w:lineRule="atLeast"/>
        <w:ind w:left="567" w:hanging="567"/>
        <w:jc w:val="both"/>
        <w:rPr>
          <w:rFonts w:cs="Times New Roman"/>
        </w:rPr>
      </w:pPr>
      <w:r w:rsidRPr="00A06935">
        <w:rPr>
          <w:rFonts w:cs="Times New Roman"/>
        </w:rPr>
        <w:t>Relator:</w:t>
      </w:r>
      <w:r>
        <w:rPr>
          <w:rFonts w:cs="Times New Roman"/>
        </w:rPr>
        <w:t xml:space="preserve"> </w:t>
      </w:r>
      <w:r w:rsidRPr="00A06935">
        <w:rPr>
          <w:rFonts w:cs="Times New Roman"/>
        </w:rPr>
        <w:t>Cons. Ângelo Fabiano Farias da Costa</w:t>
      </w:r>
    </w:p>
    <w:p w14:paraId="2D308C5B" w14:textId="77777777" w:rsidR="00D93447" w:rsidRPr="00A06935" w:rsidRDefault="00D93447" w:rsidP="00D93447">
      <w:pPr>
        <w:tabs>
          <w:tab w:val="left" w:pos="7308"/>
        </w:tabs>
        <w:snapToGrid w:val="0"/>
        <w:spacing w:line="100" w:lineRule="atLeast"/>
        <w:ind w:left="567" w:hanging="567"/>
        <w:jc w:val="both"/>
        <w:rPr>
          <w:rFonts w:cs="Times New Roman"/>
        </w:rPr>
      </w:pPr>
      <w:r w:rsidRPr="00A06935">
        <w:rPr>
          <w:rFonts w:cs="Times New Roman"/>
        </w:rPr>
        <w:t>Requerente:</w:t>
      </w:r>
      <w:r>
        <w:rPr>
          <w:rFonts w:cs="Times New Roman"/>
        </w:rPr>
        <w:t xml:space="preserve"> </w:t>
      </w:r>
      <w:r w:rsidRPr="00A06935">
        <w:rPr>
          <w:rFonts w:cs="Times New Roman"/>
        </w:rPr>
        <w:t>Corregedoria Nacional do Ministério Público</w:t>
      </w:r>
    </w:p>
    <w:p w14:paraId="3A854F75" w14:textId="77777777" w:rsidR="00D93447" w:rsidRPr="00A06935" w:rsidRDefault="00D93447" w:rsidP="00D93447">
      <w:pPr>
        <w:tabs>
          <w:tab w:val="left" w:pos="7308"/>
        </w:tabs>
        <w:snapToGrid w:val="0"/>
        <w:spacing w:line="100" w:lineRule="atLeast"/>
        <w:ind w:left="567" w:hanging="567"/>
        <w:jc w:val="both"/>
        <w:rPr>
          <w:rFonts w:cs="Times New Roman"/>
        </w:rPr>
      </w:pPr>
      <w:r w:rsidRPr="00A06935">
        <w:rPr>
          <w:rFonts w:cs="Times New Roman"/>
        </w:rPr>
        <w:t>Requerido:</w:t>
      </w:r>
      <w:r>
        <w:rPr>
          <w:rFonts w:cs="Times New Roman"/>
        </w:rPr>
        <w:t xml:space="preserve"> </w:t>
      </w:r>
      <w:r w:rsidRPr="00A06935">
        <w:rPr>
          <w:rFonts w:cs="Times New Roman"/>
        </w:rPr>
        <w:t>Membro do Ministério Público Militar</w:t>
      </w:r>
    </w:p>
    <w:p w14:paraId="27461186" w14:textId="1E77A44E" w:rsidR="00D93447" w:rsidRPr="00A06935" w:rsidRDefault="00D93447" w:rsidP="00D93447">
      <w:pPr>
        <w:tabs>
          <w:tab w:val="left" w:pos="7308"/>
        </w:tabs>
        <w:snapToGrid w:val="0"/>
        <w:spacing w:line="100" w:lineRule="atLeast"/>
        <w:jc w:val="both"/>
        <w:rPr>
          <w:rFonts w:cs="Times New Roman"/>
        </w:rPr>
      </w:pPr>
      <w:r>
        <w:rPr>
          <w:rFonts w:cs="Times New Roman"/>
        </w:rPr>
        <w:t>A</w:t>
      </w:r>
      <w:r w:rsidRPr="00A06935">
        <w:rPr>
          <w:rFonts w:cs="Times New Roman"/>
        </w:rPr>
        <w:t>dvogados:</w:t>
      </w:r>
      <w:r>
        <w:rPr>
          <w:rFonts w:cs="Times New Roman"/>
        </w:rPr>
        <w:t xml:space="preserve"> </w:t>
      </w:r>
      <w:r w:rsidRPr="00A06935">
        <w:rPr>
          <w:rFonts w:cs="Times New Roman"/>
        </w:rPr>
        <w:t xml:space="preserve">Valdetario Andrade Monteiro – OAB/DF n.º 53281; Robson Sabino de Sousa – OAB/CE n.º 16.141; Miguel Leal Neto – OAB/CE n.º 24.160; André Arraes de Aquino Martins – OAB/CE n.º 18.568; Rodrigo Portela Oliveira – OAB/CE n.º 24.133; Vitor de Holanda Freire </w:t>
      </w:r>
      <w:r w:rsidRPr="00A06935">
        <w:rPr>
          <w:rFonts w:cs="Times New Roman"/>
        </w:rPr>
        <w:lastRenderedPageBreak/>
        <w:t>– OAB/CE n.º 19.556</w:t>
      </w:r>
    </w:p>
    <w:p w14:paraId="461B093C" w14:textId="77777777" w:rsidR="00D93447" w:rsidRPr="00A06935" w:rsidRDefault="00D93447" w:rsidP="00D93447">
      <w:pPr>
        <w:tabs>
          <w:tab w:val="left" w:pos="7308"/>
        </w:tabs>
        <w:snapToGrid w:val="0"/>
        <w:spacing w:line="100" w:lineRule="atLeast"/>
        <w:ind w:left="567" w:hanging="567"/>
        <w:jc w:val="both"/>
        <w:rPr>
          <w:rFonts w:cs="Times New Roman"/>
        </w:rPr>
      </w:pPr>
      <w:r w:rsidRPr="00A06935">
        <w:rPr>
          <w:rFonts w:cs="Times New Roman"/>
        </w:rPr>
        <w:t>Interessados:</w:t>
      </w:r>
      <w:r>
        <w:rPr>
          <w:rFonts w:cs="Times New Roman"/>
        </w:rPr>
        <w:t xml:space="preserve"> </w:t>
      </w:r>
      <w:r w:rsidRPr="00A06935">
        <w:rPr>
          <w:rFonts w:cs="Times New Roman"/>
        </w:rPr>
        <w:t>Corregedoria Geral do Ministério Público Militar; Ministério Público Militar</w:t>
      </w:r>
    </w:p>
    <w:p w14:paraId="163E2E8C" w14:textId="2E982E68" w:rsidR="00D93447" w:rsidRDefault="00D93447" w:rsidP="00D93447">
      <w:pPr>
        <w:tabs>
          <w:tab w:val="left" w:pos="7308"/>
        </w:tabs>
        <w:snapToGrid w:val="0"/>
        <w:spacing w:line="100" w:lineRule="atLeast"/>
        <w:jc w:val="both"/>
        <w:rPr>
          <w:rFonts w:cs="Times New Roman"/>
        </w:rPr>
      </w:pPr>
      <w:r w:rsidRPr="00A06935">
        <w:rPr>
          <w:rFonts w:cs="Times New Roman"/>
        </w:rPr>
        <w:t>Objeto:</w:t>
      </w:r>
      <w:r>
        <w:rPr>
          <w:rFonts w:cs="Times New Roman"/>
        </w:rPr>
        <w:t xml:space="preserve"> </w:t>
      </w:r>
      <w:r w:rsidRPr="00A06935">
        <w:rPr>
          <w:rFonts w:cs="Times New Roman"/>
        </w:rPr>
        <w:t>Membro do Ministério Público Militar. Manifestação pública indevida. Utilização de redes sociais. Manifestação ofensiva à figura da mulher. Informações colhidas na Reclamação Disciplinar CNMP nº 1.00734/2021-02. Portaria CNMP-CN Nº 91/2021.</w:t>
      </w:r>
    </w:p>
    <w:p w14:paraId="6D6821D0" w14:textId="19E93B17" w:rsidR="00D93447" w:rsidRDefault="00D93447" w:rsidP="00D93447">
      <w:pPr>
        <w:pStyle w:val="Padro"/>
        <w:snapToGrid w:val="0"/>
        <w:spacing w:line="200" w:lineRule="atLeast"/>
        <w:jc w:val="both"/>
        <w:rPr>
          <w:rFonts w:ascii="Times New Roman" w:eastAsia="Times New Roman" w:hAnsi="Times New Roman" w:cs="Times New Roman"/>
          <w:color w:val="000000"/>
          <w:szCs w:val="24"/>
        </w:rPr>
      </w:pPr>
      <w:r w:rsidRPr="00D93447">
        <w:rPr>
          <w:rFonts w:ascii="Times New Roman" w:eastAsia="Times New Roman" w:hAnsi="Times New Roman" w:cs="Times New Roman"/>
          <w:b/>
          <w:bCs/>
          <w:color w:val="000000"/>
          <w:szCs w:val="24"/>
        </w:rPr>
        <w:t>Decisão</w:t>
      </w:r>
      <w:r w:rsidRPr="00D93447">
        <w:rPr>
          <w:rFonts w:ascii="Times New Roman" w:eastAsia="Times New Roman" w:hAnsi="Times New Roman" w:cs="Times New Roman"/>
          <w:color w:val="000000"/>
          <w:szCs w:val="24"/>
        </w:rPr>
        <w:t>: Após o voto do Relator, no sentido de rejeitar as preliminares suscitadas e, no mérito, julgar procedente a imputação no presente Processo Administrativo Disciplinar, para reconhecer que o membro do Ministério Público Militar requerido incorreu em violação de seu dever legal de guardar decoro pessoal, conforme previsto no artigo 236, inciso X, da Lei Complementar Federal nº 75/1993, aplicando-lhe a sanção de censura, nos termos do art. 240, inciso II, do mesmo diploma legal, pediu vista o Conselheiro Rodrigo Badaró.  Ausente, justificadamente, o Presidente do CNMP, Antônio Augusto Brandão de Aras. Aguardam os demais.</w:t>
      </w:r>
    </w:p>
    <w:p w14:paraId="238CA744" w14:textId="65F9A13C" w:rsidR="00D93447" w:rsidRDefault="00D93447" w:rsidP="00D93447">
      <w:pPr>
        <w:pStyle w:val="Padro"/>
        <w:snapToGrid w:val="0"/>
        <w:spacing w:line="200" w:lineRule="atLeast"/>
        <w:jc w:val="both"/>
        <w:rPr>
          <w:rFonts w:ascii="Times New Roman" w:eastAsia="Times New Roman" w:hAnsi="Times New Roman" w:cs="Times New Roman"/>
          <w:color w:val="000000"/>
          <w:szCs w:val="24"/>
        </w:rPr>
      </w:pPr>
    </w:p>
    <w:p w14:paraId="3F373E19" w14:textId="77777777" w:rsidR="00D93447" w:rsidRPr="00D93447" w:rsidRDefault="00D93447" w:rsidP="00D93447">
      <w:pPr>
        <w:tabs>
          <w:tab w:val="left" w:pos="7308"/>
        </w:tabs>
        <w:snapToGrid w:val="0"/>
        <w:spacing w:line="100" w:lineRule="atLeast"/>
        <w:ind w:left="567" w:hanging="567"/>
        <w:jc w:val="both"/>
        <w:rPr>
          <w:rFonts w:cs="Times New Roman"/>
          <w:b/>
          <w:bCs/>
        </w:rPr>
      </w:pPr>
      <w:r w:rsidRPr="00D93447">
        <w:rPr>
          <w:rFonts w:eastAsia="Times New Roman" w:cs="Times New Roman"/>
          <w:b/>
          <w:bCs/>
          <w:color w:val="000000"/>
        </w:rPr>
        <w:t xml:space="preserve">28) </w:t>
      </w:r>
      <w:r w:rsidRPr="00D93447">
        <w:rPr>
          <w:rFonts w:cs="Times New Roman"/>
          <w:b/>
          <w:bCs/>
        </w:rPr>
        <w:t>Conflito de Atribuições n° 1.00780/2022-00 (Recurso Interno) (Processo Sigiloso)</w:t>
      </w:r>
    </w:p>
    <w:p w14:paraId="455616C1" w14:textId="77777777" w:rsidR="00D93447" w:rsidRPr="0048451E" w:rsidRDefault="00D93447" w:rsidP="00D93447">
      <w:pPr>
        <w:tabs>
          <w:tab w:val="left" w:pos="7308"/>
        </w:tabs>
        <w:snapToGrid w:val="0"/>
        <w:spacing w:line="100" w:lineRule="atLeast"/>
        <w:ind w:left="567" w:hanging="567"/>
        <w:jc w:val="both"/>
        <w:rPr>
          <w:rFonts w:cs="Times New Roman"/>
        </w:rPr>
      </w:pPr>
      <w:r w:rsidRPr="0048451E">
        <w:rPr>
          <w:rFonts w:cs="Times New Roman"/>
        </w:rPr>
        <w:t>Relator: Cons. Paulo Cezar dos Passos</w:t>
      </w:r>
    </w:p>
    <w:p w14:paraId="12B3C381" w14:textId="77777777" w:rsidR="00D93447" w:rsidRPr="0048451E" w:rsidRDefault="00D93447" w:rsidP="00D93447">
      <w:pPr>
        <w:tabs>
          <w:tab w:val="left" w:pos="7308"/>
        </w:tabs>
        <w:snapToGrid w:val="0"/>
        <w:spacing w:line="100" w:lineRule="atLeast"/>
        <w:ind w:left="567" w:hanging="567"/>
        <w:jc w:val="both"/>
        <w:rPr>
          <w:rFonts w:cs="Times New Roman"/>
        </w:rPr>
      </w:pPr>
      <w:r w:rsidRPr="0048451E">
        <w:rPr>
          <w:rFonts w:cs="Times New Roman"/>
        </w:rPr>
        <w:t>Recorrente: Ministério Público do Estado do Amapá</w:t>
      </w:r>
    </w:p>
    <w:p w14:paraId="155FFA17" w14:textId="77777777" w:rsidR="00D93447" w:rsidRPr="0048451E" w:rsidRDefault="00D93447" w:rsidP="00D93447">
      <w:pPr>
        <w:tabs>
          <w:tab w:val="left" w:pos="7308"/>
        </w:tabs>
        <w:snapToGrid w:val="0"/>
        <w:spacing w:line="100" w:lineRule="atLeast"/>
        <w:ind w:left="567" w:hanging="567"/>
        <w:jc w:val="both"/>
        <w:rPr>
          <w:rFonts w:cs="Times New Roman"/>
        </w:rPr>
      </w:pPr>
      <w:r w:rsidRPr="0048451E">
        <w:rPr>
          <w:rFonts w:cs="Times New Roman"/>
        </w:rPr>
        <w:t>Recorridos: Ministério Público Eleitoral e Ministério Público Federal</w:t>
      </w:r>
    </w:p>
    <w:p w14:paraId="1E0A101C" w14:textId="15589407" w:rsidR="00D93447" w:rsidRDefault="00D93447" w:rsidP="00D93447">
      <w:pPr>
        <w:tabs>
          <w:tab w:val="left" w:pos="7308"/>
        </w:tabs>
        <w:snapToGrid w:val="0"/>
        <w:spacing w:line="100" w:lineRule="atLeast"/>
        <w:jc w:val="both"/>
        <w:rPr>
          <w:rFonts w:cs="Times New Roman"/>
        </w:rPr>
      </w:pPr>
      <w:r w:rsidRPr="0048451E">
        <w:rPr>
          <w:rFonts w:cs="Times New Roman"/>
        </w:rPr>
        <w:t>Objeto: Ministério Público do Estado do Amapá. Ministério Público Eleitoral. Conflito positivo de atribuição. Processo nº 06000039-17.2021.6.03.0002, em trâmite no Tribunal Regional Eleitoral do Estado do Amapá, no qual consta Promotor de Justiça do Ministério Público do Estado do Amapá como um dos investigados. Reclamação Disciplinar nº 1.01333/2021-33 – CNMP.</w:t>
      </w:r>
    </w:p>
    <w:p w14:paraId="4636E2F4" w14:textId="77777777" w:rsidR="00753D3F" w:rsidRDefault="00D93447" w:rsidP="00D93447">
      <w:pPr>
        <w:pStyle w:val="Padro"/>
        <w:snapToGrid w:val="0"/>
        <w:spacing w:line="200" w:lineRule="atLeast"/>
        <w:jc w:val="both"/>
        <w:rPr>
          <w:rFonts w:ascii="Times New Roman" w:eastAsia="Times New Roman" w:hAnsi="Times New Roman" w:cs="Times New Roman"/>
          <w:color w:val="000000"/>
          <w:szCs w:val="24"/>
        </w:rPr>
      </w:pPr>
      <w:r w:rsidRPr="00D93447">
        <w:rPr>
          <w:rFonts w:ascii="Times New Roman" w:eastAsia="Times New Roman" w:hAnsi="Times New Roman" w:cs="Times New Roman"/>
          <w:b/>
          <w:bCs/>
          <w:color w:val="000000"/>
          <w:szCs w:val="24"/>
        </w:rPr>
        <w:t>Decisão</w:t>
      </w:r>
      <w:r w:rsidRPr="00D93447">
        <w:rPr>
          <w:rFonts w:ascii="Times New Roman" w:eastAsia="Times New Roman" w:hAnsi="Times New Roman" w:cs="Times New Roman"/>
          <w:color w:val="000000"/>
          <w:szCs w:val="24"/>
        </w:rPr>
        <w:t xml:space="preserve">: Após o voto do Relator, no sentido de </w:t>
      </w:r>
      <w:r w:rsidRPr="00D93447">
        <w:rPr>
          <w:rFonts w:ascii="Times New Roman" w:hAnsi="Times New Roman" w:cs="Times New Roman"/>
          <w:color w:val="201F1E"/>
          <w:szCs w:val="24"/>
          <w:shd w:val="clear" w:color="auto" w:fill="FFFFFF"/>
        </w:rPr>
        <w:t>referendar a decisão liminar concedida, conferindo ao Procurador-Geral da República a atribuição para, por si ou mediante indicação de agente da instituição, manifestar-se em medidas urgentes nos autos do Processo nº 06000039-17.2021.6.03.0002, em trâmite no Tribunal Regional Eleitoral do Amapá, unicamente para obstar eventual perecimento de direito, até que se julgue definitivamente o conflito positivo de atribuições, bem como julgando prejudicado o recurso interno interposto, pediu vista</w:t>
      </w:r>
      <w:r w:rsidRPr="00D93447">
        <w:rPr>
          <w:rFonts w:ascii="Times New Roman" w:eastAsia="Times New Roman" w:hAnsi="Times New Roman" w:cs="Times New Roman"/>
          <w:color w:val="000000"/>
          <w:szCs w:val="24"/>
        </w:rPr>
        <w:t xml:space="preserve"> o Conselheiro Rinaldo Reis. Ausentes, justificadamente, o Presidente do CNMP, Antônio Augusto Brandão de Aras e o Conselheiro Otavio Rodrigues. Aguardam os demais.  </w:t>
      </w:r>
    </w:p>
    <w:p w14:paraId="17DC9C0C" w14:textId="77777777" w:rsidR="00753D3F" w:rsidRDefault="00753D3F" w:rsidP="00D93447">
      <w:pPr>
        <w:pStyle w:val="Padro"/>
        <w:snapToGrid w:val="0"/>
        <w:spacing w:line="200" w:lineRule="atLeast"/>
        <w:jc w:val="both"/>
        <w:rPr>
          <w:rFonts w:ascii="Times New Roman" w:eastAsia="Times New Roman" w:hAnsi="Times New Roman" w:cs="Times New Roman"/>
          <w:color w:val="000000"/>
          <w:szCs w:val="24"/>
        </w:rPr>
      </w:pPr>
    </w:p>
    <w:p w14:paraId="37D9BE3A" w14:textId="77777777" w:rsidR="00753D3F" w:rsidRPr="00753D3F" w:rsidRDefault="00753D3F" w:rsidP="00753D3F">
      <w:pPr>
        <w:tabs>
          <w:tab w:val="left" w:pos="7308"/>
        </w:tabs>
        <w:snapToGrid w:val="0"/>
        <w:spacing w:line="100" w:lineRule="atLeast"/>
        <w:ind w:left="567" w:hanging="567"/>
        <w:jc w:val="both"/>
        <w:rPr>
          <w:rFonts w:cs="Times New Roman"/>
          <w:b/>
          <w:bCs/>
        </w:rPr>
      </w:pPr>
      <w:r w:rsidRPr="00753D3F">
        <w:rPr>
          <w:rFonts w:eastAsia="Times New Roman" w:cs="Times New Roman"/>
          <w:b/>
          <w:bCs/>
          <w:color w:val="000000"/>
        </w:rPr>
        <w:t xml:space="preserve">29) </w:t>
      </w:r>
      <w:r w:rsidRPr="00753D3F">
        <w:rPr>
          <w:rFonts w:cs="Times New Roman"/>
          <w:b/>
          <w:bCs/>
        </w:rPr>
        <w:t>Proposição n° 1.01225/2021-60</w:t>
      </w:r>
    </w:p>
    <w:p w14:paraId="37638958" w14:textId="77777777" w:rsidR="00753D3F" w:rsidRDefault="00753D3F" w:rsidP="00753D3F">
      <w:pPr>
        <w:tabs>
          <w:tab w:val="left" w:pos="7308"/>
        </w:tabs>
        <w:snapToGrid w:val="0"/>
        <w:spacing w:line="100" w:lineRule="atLeast"/>
        <w:ind w:left="567" w:hanging="567"/>
        <w:jc w:val="both"/>
        <w:rPr>
          <w:rFonts w:cs="Times New Roman"/>
        </w:rPr>
      </w:pPr>
      <w:r w:rsidRPr="00A64F13">
        <w:rPr>
          <w:rFonts w:cs="Times New Roman"/>
        </w:rPr>
        <w:t>Relator(a):</w:t>
      </w:r>
      <w:r>
        <w:rPr>
          <w:rFonts w:cs="Times New Roman"/>
        </w:rPr>
        <w:t xml:space="preserve"> </w:t>
      </w:r>
      <w:r w:rsidRPr="00A64F13">
        <w:rPr>
          <w:rFonts w:cs="Times New Roman"/>
        </w:rPr>
        <w:t>Cons. Rinaldo Reis Lima</w:t>
      </w:r>
    </w:p>
    <w:p w14:paraId="0098B962" w14:textId="77777777" w:rsidR="00753D3F" w:rsidRPr="00A64F13" w:rsidRDefault="00753D3F" w:rsidP="00753D3F">
      <w:pPr>
        <w:tabs>
          <w:tab w:val="left" w:pos="7308"/>
        </w:tabs>
        <w:snapToGrid w:val="0"/>
        <w:spacing w:line="100" w:lineRule="atLeast"/>
        <w:ind w:left="567" w:hanging="567"/>
        <w:jc w:val="both"/>
        <w:rPr>
          <w:rFonts w:cs="Times New Roman"/>
        </w:rPr>
      </w:pPr>
      <w:r w:rsidRPr="00A64F13">
        <w:rPr>
          <w:rFonts w:cs="Times New Roman"/>
        </w:rPr>
        <w:t>Requerente:</w:t>
      </w:r>
      <w:r>
        <w:rPr>
          <w:rFonts w:cs="Times New Roman"/>
        </w:rPr>
        <w:t xml:space="preserve"> </w:t>
      </w:r>
      <w:r w:rsidRPr="00A64F13">
        <w:rPr>
          <w:rFonts w:cs="Times New Roman"/>
        </w:rPr>
        <w:t>Oswaldo D’Albuquerque Lima Neto</w:t>
      </w:r>
    </w:p>
    <w:p w14:paraId="7E0C91DB" w14:textId="7A918E56" w:rsidR="00753D3F" w:rsidRDefault="00753D3F" w:rsidP="00753D3F">
      <w:pPr>
        <w:tabs>
          <w:tab w:val="left" w:pos="7308"/>
        </w:tabs>
        <w:snapToGrid w:val="0"/>
        <w:spacing w:line="100" w:lineRule="atLeast"/>
        <w:jc w:val="both"/>
        <w:rPr>
          <w:rFonts w:cs="Times New Roman"/>
        </w:rPr>
      </w:pPr>
      <w:r w:rsidRPr="00A64F13">
        <w:rPr>
          <w:rFonts w:cs="Times New Roman"/>
        </w:rPr>
        <w:t>Objeto:</w:t>
      </w:r>
      <w:r>
        <w:rPr>
          <w:rFonts w:cs="Times New Roman"/>
        </w:rPr>
        <w:t xml:space="preserve"> </w:t>
      </w:r>
      <w:r w:rsidRPr="00A64F13">
        <w:rPr>
          <w:rFonts w:cs="Times New Roman"/>
        </w:rPr>
        <w:t>Conselho Nacional do Ministério Público. Proposta de Recomendação. Implementação de projetos de ressocialização do agressor contra a mulher e da capacitação de equipe técnica para aplicação do projeto pelo Ministério Público no âmbito das instituições públicas.</w:t>
      </w:r>
    </w:p>
    <w:p w14:paraId="4D525F8C" w14:textId="56FDED7B" w:rsidR="0056491E" w:rsidRDefault="00753D3F" w:rsidP="00083F69">
      <w:pPr>
        <w:pStyle w:val="Padro"/>
        <w:snapToGrid w:val="0"/>
        <w:spacing w:line="200" w:lineRule="atLeast"/>
        <w:jc w:val="both"/>
        <w:rPr>
          <w:rStyle w:val="nfaseforte"/>
          <w:rFonts w:cs="Times New Roman"/>
          <w:color w:val="000000"/>
        </w:rPr>
      </w:pPr>
      <w:r w:rsidRPr="00083F69">
        <w:rPr>
          <w:rFonts w:ascii="Times New Roman" w:eastAsia="Times New Roman" w:hAnsi="Times New Roman" w:cs="Times New Roman"/>
          <w:b/>
          <w:bCs/>
          <w:color w:val="000000"/>
          <w:szCs w:val="24"/>
        </w:rPr>
        <w:t>Decisão</w:t>
      </w:r>
      <w:r w:rsidRPr="00083F69">
        <w:rPr>
          <w:rFonts w:ascii="Times New Roman" w:eastAsia="Times New Roman" w:hAnsi="Times New Roman" w:cs="Times New Roman"/>
          <w:color w:val="000000"/>
          <w:szCs w:val="24"/>
        </w:rPr>
        <w:t>: O Conselho, por unanimidade, aprovou a presente Proposição, nos termos do voto do Relator.  Ausentes, justificadamente, o Presidente do CNMP, Antônio Augusto Brandão de Aras e o Conselheiro Otavio Rodrigues.</w:t>
      </w:r>
    </w:p>
    <w:sectPr w:rsidR="0056491E">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CDF2" w14:textId="77777777" w:rsidR="00E31CA3" w:rsidRDefault="00E31CA3">
      <w:r>
        <w:separator/>
      </w:r>
    </w:p>
  </w:endnote>
  <w:endnote w:type="continuationSeparator" w:id="0">
    <w:p w14:paraId="0C123681" w14:textId="77777777" w:rsidR="00E31CA3" w:rsidRDefault="00E3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7E70" w14:textId="77777777" w:rsidR="00E31CA3" w:rsidRDefault="00E31CA3">
      <w:r>
        <w:separator/>
      </w:r>
    </w:p>
  </w:footnote>
  <w:footnote w:type="continuationSeparator" w:id="0">
    <w:p w14:paraId="14B7206A" w14:textId="77777777" w:rsidR="00E31CA3" w:rsidRDefault="00E3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15CF9"/>
    <w:multiLevelType w:val="hybridMultilevel"/>
    <w:tmpl w:val="5FD02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1"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1"/>
  </w:num>
  <w:num w:numId="3">
    <w:abstractNumId w:val="18"/>
  </w:num>
  <w:num w:numId="4">
    <w:abstractNumId w:val="22"/>
  </w:num>
  <w:num w:numId="5">
    <w:abstractNumId w:val="44"/>
  </w:num>
  <w:num w:numId="6">
    <w:abstractNumId w:val="46"/>
  </w:num>
  <w:num w:numId="7">
    <w:abstractNumId w:val="5"/>
  </w:num>
  <w:num w:numId="8">
    <w:abstractNumId w:val="21"/>
  </w:num>
  <w:num w:numId="9">
    <w:abstractNumId w:val="29"/>
  </w:num>
  <w:num w:numId="10">
    <w:abstractNumId w:val="25"/>
  </w:num>
  <w:num w:numId="11">
    <w:abstractNumId w:val="26"/>
  </w:num>
  <w:num w:numId="12">
    <w:abstractNumId w:val="3"/>
  </w:num>
  <w:num w:numId="13">
    <w:abstractNumId w:val="13"/>
  </w:num>
  <w:num w:numId="14">
    <w:abstractNumId w:val="32"/>
  </w:num>
  <w:num w:numId="15">
    <w:abstractNumId w:val="34"/>
  </w:num>
  <w:num w:numId="16">
    <w:abstractNumId w:val="45"/>
  </w:num>
  <w:num w:numId="17">
    <w:abstractNumId w:val="43"/>
  </w:num>
  <w:num w:numId="18">
    <w:abstractNumId w:val="16"/>
  </w:num>
  <w:num w:numId="19">
    <w:abstractNumId w:val="42"/>
  </w:num>
  <w:num w:numId="20">
    <w:abstractNumId w:val="40"/>
  </w:num>
  <w:num w:numId="21">
    <w:abstractNumId w:val="28"/>
  </w:num>
  <w:num w:numId="22">
    <w:abstractNumId w:val="11"/>
  </w:num>
  <w:num w:numId="23">
    <w:abstractNumId w:val="14"/>
  </w:num>
  <w:num w:numId="24">
    <w:abstractNumId w:val="38"/>
  </w:num>
  <w:num w:numId="25">
    <w:abstractNumId w:val="0"/>
  </w:num>
  <w:num w:numId="26">
    <w:abstractNumId w:val="19"/>
  </w:num>
  <w:num w:numId="27">
    <w:abstractNumId w:val="12"/>
  </w:num>
  <w:num w:numId="28">
    <w:abstractNumId w:val="17"/>
  </w:num>
  <w:num w:numId="29">
    <w:abstractNumId w:val="24"/>
  </w:num>
  <w:num w:numId="30">
    <w:abstractNumId w:val="20"/>
  </w:num>
  <w:num w:numId="31">
    <w:abstractNumId w:val="4"/>
  </w:num>
  <w:num w:numId="32">
    <w:abstractNumId w:val="33"/>
  </w:num>
  <w:num w:numId="33">
    <w:abstractNumId w:val="30"/>
  </w:num>
  <w:num w:numId="34">
    <w:abstractNumId w:val="8"/>
  </w:num>
  <w:num w:numId="35">
    <w:abstractNumId w:val="1"/>
  </w:num>
  <w:num w:numId="36">
    <w:abstractNumId w:val="9"/>
  </w:num>
  <w:num w:numId="37">
    <w:abstractNumId w:val="10"/>
  </w:num>
  <w:num w:numId="38">
    <w:abstractNumId w:val="39"/>
  </w:num>
  <w:num w:numId="39">
    <w:abstractNumId w:val="27"/>
  </w:num>
  <w:num w:numId="40">
    <w:abstractNumId w:val="31"/>
  </w:num>
  <w:num w:numId="41">
    <w:abstractNumId w:val="15"/>
  </w:num>
  <w:num w:numId="42">
    <w:abstractNumId w:val="2"/>
  </w:num>
  <w:num w:numId="43">
    <w:abstractNumId w:val="37"/>
  </w:num>
  <w:num w:numId="44">
    <w:abstractNumId w:val="36"/>
  </w:num>
  <w:num w:numId="45">
    <w:abstractNumId w:val="7"/>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4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2EC"/>
    <w:rsid w:val="000047F2"/>
    <w:rsid w:val="00004DCE"/>
    <w:rsid w:val="00005A53"/>
    <w:rsid w:val="00007397"/>
    <w:rsid w:val="00007A65"/>
    <w:rsid w:val="00007B4E"/>
    <w:rsid w:val="00010A40"/>
    <w:rsid w:val="00011B20"/>
    <w:rsid w:val="000122FF"/>
    <w:rsid w:val="00012DE3"/>
    <w:rsid w:val="00012E1C"/>
    <w:rsid w:val="00013495"/>
    <w:rsid w:val="000139CA"/>
    <w:rsid w:val="00013BCD"/>
    <w:rsid w:val="00013D94"/>
    <w:rsid w:val="00013E56"/>
    <w:rsid w:val="00014537"/>
    <w:rsid w:val="00021146"/>
    <w:rsid w:val="0002309E"/>
    <w:rsid w:val="00023B0E"/>
    <w:rsid w:val="00023C86"/>
    <w:rsid w:val="000246BF"/>
    <w:rsid w:val="00024F03"/>
    <w:rsid w:val="0002526D"/>
    <w:rsid w:val="0002621B"/>
    <w:rsid w:val="0002712B"/>
    <w:rsid w:val="0002746B"/>
    <w:rsid w:val="00027955"/>
    <w:rsid w:val="00027F7B"/>
    <w:rsid w:val="0003049A"/>
    <w:rsid w:val="00030822"/>
    <w:rsid w:val="00030E75"/>
    <w:rsid w:val="000316EC"/>
    <w:rsid w:val="00031726"/>
    <w:rsid w:val="00031D10"/>
    <w:rsid w:val="000325AC"/>
    <w:rsid w:val="000327E9"/>
    <w:rsid w:val="0003289C"/>
    <w:rsid w:val="00032DA7"/>
    <w:rsid w:val="00033AED"/>
    <w:rsid w:val="000343D0"/>
    <w:rsid w:val="00034A48"/>
    <w:rsid w:val="00035126"/>
    <w:rsid w:val="00035B42"/>
    <w:rsid w:val="00036BAF"/>
    <w:rsid w:val="00036CBF"/>
    <w:rsid w:val="00037147"/>
    <w:rsid w:val="000374AB"/>
    <w:rsid w:val="00037FB3"/>
    <w:rsid w:val="00040460"/>
    <w:rsid w:val="00040FCB"/>
    <w:rsid w:val="0004134B"/>
    <w:rsid w:val="00043143"/>
    <w:rsid w:val="000440E6"/>
    <w:rsid w:val="0004462E"/>
    <w:rsid w:val="00044641"/>
    <w:rsid w:val="000448D2"/>
    <w:rsid w:val="00044E1A"/>
    <w:rsid w:val="000452D6"/>
    <w:rsid w:val="000466E7"/>
    <w:rsid w:val="000477EB"/>
    <w:rsid w:val="00047B0C"/>
    <w:rsid w:val="000501B8"/>
    <w:rsid w:val="000502BD"/>
    <w:rsid w:val="00050411"/>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EFA"/>
    <w:rsid w:val="00057B49"/>
    <w:rsid w:val="00057B79"/>
    <w:rsid w:val="00060575"/>
    <w:rsid w:val="0006076E"/>
    <w:rsid w:val="00060902"/>
    <w:rsid w:val="00061552"/>
    <w:rsid w:val="000616CC"/>
    <w:rsid w:val="000624DB"/>
    <w:rsid w:val="00063B8C"/>
    <w:rsid w:val="00063BEA"/>
    <w:rsid w:val="00063E2C"/>
    <w:rsid w:val="00063E49"/>
    <w:rsid w:val="0006413E"/>
    <w:rsid w:val="00065710"/>
    <w:rsid w:val="00065D22"/>
    <w:rsid w:val="00070BE3"/>
    <w:rsid w:val="000727FB"/>
    <w:rsid w:val="0007389C"/>
    <w:rsid w:val="00073955"/>
    <w:rsid w:val="00073B35"/>
    <w:rsid w:val="00074A12"/>
    <w:rsid w:val="00074B9A"/>
    <w:rsid w:val="00074DCD"/>
    <w:rsid w:val="0007527C"/>
    <w:rsid w:val="00075509"/>
    <w:rsid w:val="000755A7"/>
    <w:rsid w:val="00075858"/>
    <w:rsid w:val="00076681"/>
    <w:rsid w:val="00077E1D"/>
    <w:rsid w:val="0008055A"/>
    <w:rsid w:val="00080740"/>
    <w:rsid w:val="0008092B"/>
    <w:rsid w:val="00081DA6"/>
    <w:rsid w:val="00083780"/>
    <w:rsid w:val="00083877"/>
    <w:rsid w:val="00083BC8"/>
    <w:rsid w:val="00083F69"/>
    <w:rsid w:val="00084DF1"/>
    <w:rsid w:val="00085EE6"/>
    <w:rsid w:val="0008626C"/>
    <w:rsid w:val="00086536"/>
    <w:rsid w:val="000945E5"/>
    <w:rsid w:val="00094FB3"/>
    <w:rsid w:val="0009500A"/>
    <w:rsid w:val="0009599D"/>
    <w:rsid w:val="00095AFA"/>
    <w:rsid w:val="000962F1"/>
    <w:rsid w:val="00096DC0"/>
    <w:rsid w:val="0009745C"/>
    <w:rsid w:val="000A0242"/>
    <w:rsid w:val="000A039A"/>
    <w:rsid w:val="000A0FDD"/>
    <w:rsid w:val="000A11B3"/>
    <w:rsid w:val="000A376F"/>
    <w:rsid w:val="000A45EC"/>
    <w:rsid w:val="000A4747"/>
    <w:rsid w:val="000A49E6"/>
    <w:rsid w:val="000A4FAB"/>
    <w:rsid w:val="000A565E"/>
    <w:rsid w:val="000A5A13"/>
    <w:rsid w:val="000A5A4A"/>
    <w:rsid w:val="000A5B10"/>
    <w:rsid w:val="000A5EF9"/>
    <w:rsid w:val="000B0970"/>
    <w:rsid w:val="000B0C2A"/>
    <w:rsid w:val="000B158F"/>
    <w:rsid w:val="000B2408"/>
    <w:rsid w:val="000B2BD8"/>
    <w:rsid w:val="000B36BA"/>
    <w:rsid w:val="000B3B15"/>
    <w:rsid w:val="000B486D"/>
    <w:rsid w:val="000B5547"/>
    <w:rsid w:val="000B58F3"/>
    <w:rsid w:val="000B624E"/>
    <w:rsid w:val="000B6FBD"/>
    <w:rsid w:val="000B7C03"/>
    <w:rsid w:val="000B7D50"/>
    <w:rsid w:val="000C03E6"/>
    <w:rsid w:val="000C06D9"/>
    <w:rsid w:val="000C0BAD"/>
    <w:rsid w:val="000C162A"/>
    <w:rsid w:val="000C17B5"/>
    <w:rsid w:val="000C458B"/>
    <w:rsid w:val="000C4A4E"/>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B2C"/>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579"/>
    <w:rsid w:val="000F1B9E"/>
    <w:rsid w:val="000F22A0"/>
    <w:rsid w:val="000F2F48"/>
    <w:rsid w:val="000F3A14"/>
    <w:rsid w:val="000F438C"/>
    <w:rsid w:val="000F5AA6"/>
    <w:rsid w:val="000F5DC7"/>
    <w:rsid w:val="000F5DF0"/>
    <w:rsid w:val="000F625C"/>
    <w:rsid w:val="00100560"/>
    <w:rsid w:val="00100C86"/>
    <w:rsid w:val="00101229"/>
    <w:rsid w:val="00101D03"/>
    <w:rsid w:val="001021B0"/>
    <w:rsid w:val="0010370D"/>
    <w:rsid w:val="0010376F"/>
    <w:rsid w:val="00103CAC"/>
    <w:rsid w:val="001042E8"/>
    <w:rsid w:val="00104474"/>
    <w:rsid w:val="00104F79"/>
    <w:rsid w:val="001052D0"/>
    <w:rsid w:val="00106067"/>
    <w:rsid w:val="00106105"/>
    <w:rsid w:val="0010645F"/>
    <w:rsid w:val="00106628"/>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DC0"/>
    <w:rsid w:val="00122EE2"/>
    <w:rsid w:val="00124080"/>
    <w:rsid w:val="001243B3"/>
    <w:rsid w:val="001265D1"/>
    <w:rsid w:val="00130699"/>
    <w:rsid w:val="0013098F"/>
    <w:rsid w:val="00130BAA"/>
    <w:rsid w:val="00131E7D"/>
    <w:rsid w:val="001323CD"/>
    <w:rsid w:val="00132A1B"/>
    <w:rsid w:val="001332C5"/>
    <w:rsid w:val="0013330D"/>
    <w:rsid w:val="00133F17"/>
    <w:rsid w:val="0013454E"/>
    <w:rsid w:val="00135AD3"/>
    <w:rsid w:val="00136421"/>
    <w:rsid w:val="00137011"/>
    <w:rsid w:val="0013725B"/>
    <w:rsid w:val="00141784"/>
    <w:rsid w:val="00142D02"/>
    <w:rsid w:val="00142D0E"/>
    <w:rsid w:val="00142E53"/>
    <w:rsid w:val="00143132"/>
    <w:rsid w:val="00143CDD"/>
    <w:rsid w:val="00144AFA"/>
    <w:rsid w:val="00144B48"/>
    <w:rsid w:val="0014500C"/>
    <w:rsid w:val="00146FBB"/>
    <w:rsid w:val="00147867"/>
    <w:rsid w:val="001478C7"/>
    <w:rsid w:val="00150458"/>
    <w:rsid w:val="0015161F"/>
    <w:rsid w:val="00152FA4"/>
    <w:rsid w:val="00153078"/>
    <w:rsid w:val="00153C37"/>
    <w:rsid w:val="00154260"/>
    <w:rsid w:val="001549FD"/>
    <w:rsid w:val="00154BB2"/>
    <w:rsid w:val="001565B4"/>
    <w:rsid w:val="0015742E"/>
    <w:rsid w:val="00157868"/>
    <w:rsid w:val="00157D3A"/>
    <w:rsid w:val="00160CDF"/>
    <w:rsid w:val="00161208"/>
    <w:rsid w:val="00161370"/>
    <w:rsid w:val="00161569"/>
    <w:rsid w:val="00161B18"/>
    <w:rsid w:val="00161D15"/>
    <w:rsid w:val="001620BA"/>
    <w:rsid w:val="00162E55"/>
    <w:rsid w:val="00162F3C"/>
    <w:rsid w:val="00163A2D"/>
    <w:rsid w:val="001651F7"/>
    <w:rsid w:val="001656E5"/>
    <w:rsid w:val="001664DC"/>
    <w:rsid w:val="0016740E"/>
    <w:rsid w:val="00167FB9"/>
    <w:rsid w:val="001704A3"/>
    <w:rsid w:val="00170AF5"/>
    <w:rsid w:val="001724B6"/>
    <w:rsid w:val="001725E3"/>
    <w:rsid w:val="00172919"/>
    <w:rsid w:val="001741CF"/>
    <w:rsid w:val="00174429"/>
    <w:rsid w:val="00175F2C"/>
    <w:rsid w:val="0017605C"/>
    <w:rsid w:val="00176294"/>
    <w:rsid w:val="00176684"/>
    <w:rsid w:val="0017732B"/>
    <w:rsid w:val="00177F5C"/>
    <w:rsid w:val="001812B5"/>
    <w:rsid w:val="00181467"/>
    <w:rsid w:val="001848EA"/>
    <w:rsid w:val="00185621"/>
    <w:rsid w:val="00187E0D"/>
    <w:rsid w:val="00187F9C"/>
    <w:rsid w:val="0019024A"/>
    <w:rsid w:val="00191B23"/>
    <w:rsid w:val="00191E1D"/>
    <w:rsid w:val="00192700"/>
    <w:rsid w:val="001930AE"/>
    <w:rsid w:val="0019334A"/>
    <w:rsid w:val="00194459"/>
    <w:rsid w:val="001A04EA"/>
    <w:rsid w:val="001A0532"/>
    <w:rsid w:val="001A06B5"/>
    <w:rsid w:val="001A0751"/>
    <w:rsid w:val="001A083F"/>
    <w:rsid w:val="001A4FFE"/>
    <w:rsid w:val="001A59BA"/>
    <w:rsid w:val="001A5A44"/>
    <w:rsid w:val="001A5ACF"/>
    <w:rsid w:val="001A5AF5"/>
    <w:rsid w:val="001A5D5A"/>
    <w:rsid w:val="001A6DF8"/>
    <w:rsid w:val="001A7FFE"/>
    <w:rsid w:val="001B04BC"/>
    <w:rsid w:val="001B0F69"/>
    <w:rsid w:val="001B0FD2"/>
    <w:rsid w:val="001B1E76"/>
    <w:rsid w:val="001B2D43"/>
    <w:rsid w:val="001B2F03"/>
    <w:rsid w:val="001B39FA"/>
    <w:rsid w:val="001B42D2"/>
    <w:rsid w:val="001B51F8"/>
    <w:rsid w:val="001B54C9"/>
    <w:rsid w:val="001B582E"/>
    <w:rsid w:val="001B5946"/>
    <w:rsid w:val="001B6A56"/>
    <w:rsid w:val="001B6E77"/>
    <w:rsid w:val="001B760E"/>
    <w:rsid w:val="001C4901"/>
    <w:rsid w:val="001C49A1"/>
    <w:rsid w:val="001C4A33"/>
    <w:rsid w:val="001C4BCE"/>
    <w:rsid w:val="001C5079"/>
    <w:rsid w:val="001C5F9A"/>
    <w:rsid w:val="001C665F"/>
    <w:rsid w:val="001C7F33"/>
    <w:rsid w:val="001D17D8"/>
    <w:rsid w:val="001D3856"/>
    <w:rsid w:val="001D40AC"/>
    <w:rsid w:val="001D4435"/>
    <w:rsid w:val="001D49C2"/>
    <w:rsid w:val="001D548B"/>
    <w:rsid w:val="001D6358"/>
    <w:rsid w:val="001D6531"/>
    <w:rsid w:val="001D67A2"/>
    <w:rsid w:val="001E1055"/>
    <w:rsid w:val="001E2F58"/>
    <w:rsid w:val="001E4A52"/>
    <w:rsid w:val="001E518E"/>
    <w:rsid w:val="001E57F1"/>
    <w:rsid w:val="001E6F96"/>
    <w:rsid w:val="001F11DA"/>
    <w:rsid w:val="001F173D"/>
    <w:rsid w:val="001F19DE"/>
    <w:rsid w:val="001F1BBB"/>
    <w:rsid w:val="001F39EF"/>
    <w:rsid w:val="001F3CCF"/>
    <w:rsid w:val="001F46C0"/>
    <w:rsid w:val="001F5346"/>
    <w:rsid w:val="001F7E92"/>
    <w:rsid w:val="00200A94"/>
    <w:rsid w:val="002012E3"/>
    <w:rsid w:val="00201B7F"/>
    <w:rsid w:val="00202441"/>
    <w:rsid w:val="0020263D"/>
    <w:rsid w:val="002029DD"/>
    <w:rsid w:val="00202A07"/>
    <w:rsid w:val="00202E70"/>
    <w:rsid w:val="0020323C"/>
    <w:rsid w:val="00203BA1"/>
    <w:rsid w:val="00203DC3"/>
    <w:rsid w:val="002049A1"/>
    <w:rsid w:val="0020514D"/>
    <w:rsid w:val="0020515F"/>
    <w:rsid w:val="00206630"/>
    <w:rsid w:val="00207994"/>
    <w:rsid w:val="00207BD4"/>
    <w:rsid w:val="002109C1"/>
    <w:rsid w:val="00210D0F"/>
    <w:rsid w:val="00211413"/>
    <w:rsid w:val="002114A2"/>
    <w:rsid w:val="002115FB"/>
    <w:rsid w:val="002126F8"/>
    <w:rsid w:val="002127E1"/>
    <w:rsid w:val="00212981"/>
    <w:rsid w:val="0021311B"/>
    <w:rsid w:val="00214151"/>
    <w:rsid w:val="00214373"/>
    <w:rsid w:val="0021445B"/>
    <w:rsid w:val="00214CDD"/>
    <w:rsid w:val="00215411"/>
    <w:rsid w:val="002170BB"/>
    <w:rsid w:val="00217229"/>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71D9"/>
    <w:rsid w:val="00227621"/>
    <w:rsid w:val="002302EA"/>
    <w:rsid w:val="0023150E"/>
    <w:rsid w:val="00232357"/>
    <w:rsid w:val="0023241B"/>
    <w:rsid w:val="0023275A"/>
    <w:rsid w:val="00232D04"/>
    <w:rsid w:val="002343B7"/>
    <w:rsid w:val="00235585"/>
    <w:rsid w:val="00235C7E"/>
    <w:rsid w:val="0023601B"/>
    <w:rsid w:val="00236927"/>
    <w:rsid w:val="00236955"/>
    <w:rsid w:val="00236CD7"/>
    <w:rsid w:val="00236DF8"/>
    <w:rsid w:val="00237A55"/>
    <w:rsid w:val="00240AF6"/>
    <w:rsid w:val="00241105"/>
    <w:rsid w:val="0024171C"/>
    <w:rsid w:val="00242ABF"/>
    <w:rsid w:val="0024325A"/>
    <w:rsid w:val="00243804"/>
    <w:rsid w:val="002444D8"/>
    <w:rsid w:val="002444DC"/>
    <w:rsid w:val="00244E69"/>
    <w:rsid w:val="00244F13"/>
    <w:rsid w:val="002457CF"/>
    <w:rsid w:val="0024625C"/>
    <w:rsid w:val="002462CB"/>
    <w:rsid w:val="00246339"/>
    <w:rsid w:val="0024670A"/>
    <w:rsid w:val="002468E5"/>
    <w:rsid w:val="00247195"/>
    <w:rsid w:val="00247357"/>
    <w:rsid w:val="00247BB1"/>
    <w:rsid w:val="002500DA"/>
    <w:rsid w:val="00250717"/>
    <w:rsid w:val="00250CEE"/>
    <w:rsid w:val="00252044"/>
    <w:rsid w:val="002529CB"/>
    <w:rsid w:val="00253234"/>
    <w:rsid w:val="00253DBC"/>
    <w:rsid w:val="002544BF"/>
    <w:rsid w:val="00256B98"/>
    <w:rsid w:val="00261C3E"/>
    <w:rsid w:val="002622EA"/>
    <w:rsid w:val="002623FD"/>
    <w:rsid w:val="00262466"/>
    <w:rsid w:val="002635BC"/>
    <w:rsid w:val="002640C4"/>
    <w:rsid w:val="0026508A"/>
    <w:rsid w:val="00265E56"/>
    <w:rsid w:val="002665E9"/>
    <w:rsid w:val="00267472"/>
    <w:rsid w:val="00271BCA"/>
    <w:rsid w:val="00271C35"/>
    <w:rsid w:val="00272BDE"/>
    <w:rsid w:val="00273C11"/>
    <w:rsid w:val="00274B3E"/>
    <w:rsid w:val="00275684"/>
    <w:rsid w:val="00276642"/>
    <w:rsid w:val="00277515"/>
    <w:rsid w:val="00277ABC"/>
    <w:rsid w:val="002801F9"/>
    <w:rsid w:val="00281700"/>
    <w:rsid w:val="002832AF"/>
    <w:rsid w:val="00286626"/>
    <w:rsid w:val="0028680B"/>
    <w:rsid w:val="0029033D"/>
    <w:rsid w:val="00290446"/>
    <w:rsid w:val="00290471"/>
    <w:rsid w:val="00290A51"/>
    <w:rsid w:val="002929E7"/>
    <w:rsid w:val="00294A21"/>
    <w:rsid w:val="002954A0"/>
    <w:rsid w:val="00295E76"/>
    <w:rsid w:val="00295EE4"/>
    <w:rsid w:val="00295FA7"/>
    <w:rsid w:val="0029627F"/>
    <w:rsid w:val="002A009C"/>
    <w:rsid w:val="002A1984"/>
    <w:rsid w:val="002A2524"/>
    <w:rsid w:val="002A3989"/>
    <w:rsid w:val="002A6724"/>
    <w:rsid w:val="002A673B"/>
    <w:rsid w:val="002A6836"/>
    <w:rsid w:val="002A7434"/>
    <w:rsid w:val="002A7C15"/>
    <w:rsid w:val="002B047D"/>
    <w:rsid w:val="002B0BBC"/>
    <w:rsid w:val="002B0C1E"/>
    <w:rsid w:val="002B1754"/>
    <w:rsid w:val="002B1963"/>
    <w:rsid w:val="002B2134"/>
    <w:rsid w:val="002B274D"/>
    <w:rsid w:val="002B2831"/>
    <w:rsid w:val="002B30EE"/>
    <w:rsid w:val="002B3565"/>
    <w:rsid w:val="002B362E"/>
    <w:rsid w:val="002B3C1F"/>
    <w:rsid w:val="002B3D19"/>
    <w:rsid w:val="002B528D"/>
    <w:rsid w:val="002B5A8C"/>
    <w:rsid w:val="002B5BBF"/>
    <w:rsid w:val="002B7091"/>
    <w:rsid w:val="002B70DE"/>
    <w:rsid w:val="002B71ED"/>
    <w:rsid w:val="002B72BC"/>
    <w:rsid w:val="002C008C"/>
    <w:rsid w:val="002C047B"/>
    <w:rsid w:val="002C1300"/>
    <w:rsid w:val="002C1F4D"/>
    <w:rsid w:val="002C23A4"/>
    <w:rsid w:val="002C2730"/>
    <w:rsid w:val="002C48BE"/>
    <w:rsid w:val="002C4DAC"/>
    <w:rsid w:val="002C51DA"/>
    <w:rsid w:val="002C7111"/>
    <w:rsid w:val="002C7818"/>
    <w:rsid w:val="002C7ED3"/>
    <w:rsid w:val="002D11CD"/>
    <w:rsid w:val="002D1A18"/>
    <w:rsid w:val="002D1BE7"/>
    <w:rsid w:val="002D2778"/>
    <w:rsid w:val="002D2B27"/>
    <w:rsid w:val="002D2D30"/>
    <w:rsid w:val="002D2DF2"/>
    <w:rsid w:val="002D35CA"/>
    <w:rsid w:val="002D4390"/>
    <w:rsid w:val="002D4879"/>
    <w:rsid w:val="002D50EF"/>
    <w:rsid w:val="002D5283"/>
    <w:rsid w:val="002D65D2"/>
    <w:rsid w:val="002D720B"/>
    <w:rsid w:val="002E0ABC"/>
    <w:rsid w:val="002E0BE8"/>
    <w:rsid w:val="002E2009"/>
    <w:rsid w:val="002E2A87"/>
    <w:rsid w:val="002E2B25"/>
    <w:rsid w:val="002E2BB2"/>
    <w:rsid w:val="002E309D"/>
    <w:rsid w:val="002E3608"/>
    <w:rsid w:val="002E36DE"/>
    <w:rsid w:val="002E3953"/>
    <w:rsid w:val="002E3AB2"/>
    <w:rsid w:val="002E4182"/>
    <w:rsid w:val="002E4F08"/>
    <w:rsid w:val="002E5AF0"/>
    <w:rsid w:val="002E5D99"/>
    <w:rsid w:val="002E6066"/>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48AB"/>
    <w:rsid w:val="002F60A4"/>
    <w:rsid w:val="002F6331"/>
    <w:rsid w:val="002F6346"/>
    <w:rsid w:val="002F680E"/>
    <w:rsid w:val="002F6F47"/>
    <w:rsid w:val="002F74FD"/>
    <w:rsid w:val="00300723"/>
    <w:rsid w:val="003008CF"/>
    <w:rsid w:val="00300D13"/>
    <w:rsid w:val="003017BC"/>
    <w:rsid w:val="00301E39"/>
    <w:rsid w:val="00302121"/>
    <w:rsid w:val="0030387A"/>
    <w:rsid w:val="00303CBD"/>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4DAE"/>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436"/>
    <w:rsid w:val="0033044B"/>
    <w:rsid w:val="0033087B"/>
    <w:rsid w:val="0033148E"/>
    <w:rsid w:val="00331E4C"/>
    <w:rsid w:val="003322FD"/>
    <w:rsid w:val="003336CE"/>
    <w:rsid w:val="0033379C"/>
    <w:rsid w:val="00333A23"/>
    <w:rsid w:val="003344E1"/>
    <w:rsid w:val="00334EEF"/>
    <w:rsid w:val="00336A96"/>
    <w:rsid w:val="00337136"/>
    <w:rsid w:val="00337D66"/>
    <w:rsid w:val="00337EFB"/>
    <w:rsid w:val="00337F80"/>
    <w:rsid w:val="003408F5"/>
    <w:rsid w:val="003410DE"/>
    <w:rsid w:val="003418FB"/>
    <w:rsid w:val="00341E6B"/>
    <w:rsid w:val="0034206F"/>
    <w:rsid w:val="00342CF4"/>
    <w:rsid w:val="00344108"/>
    <w:rsid w:val="0034491C"/>
    <w:rsid w:val="00344B89"/>
    <w:rsid w:val="00344F5A"/>
    <w:rsid w:val="003451A8"/>
    <w:rsid w:val="0034537F"/>
    <w:rsid w:val="003454FA"/>
    <w:rsid w:val="003456CE"/>
    <w:rsid w:val="0034595F"/>
    <w:rsid w:val="003459A6"/>
    <w:rsid w:val="00345D4D"/>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61B6"/>
    <w:rsid w:val="0035694D"/>
    <w:rsid w:val="0035778A"/>
    <w:rsid w:val="00357C29"/>
    <w:rsid w:val="00360574"/>
    <w:rsid w:val="003608BA"/>
    <w:rsid w:val="00360C21"/>
    <w:rsid w:val="0036228E"/>
    <w:rsid w:val="00362CB1"/>
    <w:rsid w:val="003633E1"/>
    <w:rsid w:val="0036395D"/>
    <w:rsid w:val="003639E7"/>
    <w:rsid w:val="00363EC1"/>
    <w:rsid w:val="003642CB"/>
    <w:rsid w:val="003645D4"/>
    <w:rsid w:val="00365CFE"/>
    <w:rsid w:val="00366A04"/>
    <w:rsid w:val="00366AFF"/>
    <w:rsid w:val="003672E1"/>
    <w:rsid w:val="0036745A"/>
    <w:rsid w:val="00367548"/>
    <w:rsid w:val="00367EA8"/>
    <w:rsid w:val="00370968"/>
    <w:rsid w:val="00370F1B"/>
    <w:rsid w:val="00371B5F"/>
    <w:rsid w:val="0037257A"/>
    <w:rsid w:val="00372AA2"/>
    <w:rsid w:val="003731C0"/>
    <w:rsid w:val="00373A62"/>
    <w:rsid w:val="003740E2"/>
    <w:rsid w:val="003747C7"/>
    <w:rsid w:val="00375AEB"/>
    <w:rsid w:val="00375D32"/>
    <w:rsid w:val="003766FF"/>
    <w:rsid w:val="00376B9D"/>
    <w:rsid w:val="003774CE"/>
    <w:rsid w:val="003777B3"/>
    <w:rsid w:val="00377924"/>
    <w:rsid w:val="0038031A"/>
    <w:rsid w:val="00380D45"/>
    <w:rsid w:val="0038162D"/>
    <w:rsid w:val="003818E1"/>
    <w:rsid w:val="00381DE0"/>
    <w:rsid w:val="0038202D"/>
    <w:rsid w:val="00383DB3"/>
    <w:rsid w:val="00383DDC"/>
    <w:rsid w:val="003848D9"/>
    <w:rsid w:val="00384D06"/>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380"/>
    <w:rsid w:val="003A0D6E"/>
    <w:rsid w:val="003A1AA2"/>
    <w:rsid w:val="003A1F09"/>
    <w:rsid w:val="003A2BDF"/>
    <w:rsid w:val="003A2D5A"/>
    <w:rsid w:val="003A38E5"/>
    <w:rsid w:val="003A3EE1"/>
    <w:rsid w:val="003A410D"/>
    <w:rsid w:val="003A4373"/>
    <w:rsid w:val="003A4DC3"/>
    <w:rsid w:val="003A4EB9"/>
    <w:rsid w:val="003A5024"/>
    <w:rsid w:val="003A52AF"/>
    <w:rsid w:val="003A6867"/>
    <w:rsid w:val="003A7CD1"/>
    <w:rsid w:val="003B15C0"/>
    <w:rsid w:val="003B15DA"/>
    <w:rsid w:val="003B1637"/>
    <w:rsid w:val="003B171F"/>
    <w:rsid w:val="003B3494"/>
    <w:rsid w:val="003B46F7"/>
    <w:rsid w:val="003B5CFB"/>
    <w:rsid w:val="003B62E8"/>
    <w:rsid w:val="003B65CF"/>
    <w:rsid w:val="003C0664"/>
    <w:rsid w:val="003C0E7D"/>
    <w:rsid w:val="003C1133"/>
    <w:rsid w:val="003C129F"/>
    <w:rsid w:val="003C21DD"/>
    <w:rsid w:val="003C305C"/>
    <w:rsid w:val="003C320C"/>
    <w:rsid w:val="003C4189"/>
    <w:rsid w:val="003C4536"/>
    <w:rsid w:val="003C49C3"/>
    <w:rsid w:val="003C4A93"/>
    <w:rsid w:val="003C4D5A"/>
    <w:rsid w:val="003C4DD2"/>
    <w:rsid w:val="003C57DB"/>
    <w:rsid w:val="003C5925"/>
    <w:rsid w:val="003C5AE1"/>
    <w:rsid w:val="003C691F"/>
    <w:rsid w:val="003C794A"/>
    <w:rsid w:val="003D0B31"/>
    <w:rsid w:val="003D13DD"/>
    <w:rsid w:val="003D20D9"/>
    <w:rsid w:val="003D257C"/>
    <w:rsid w:val="003D28C1"/>
    <w:rsid w:val="003D2EF9"/>
    <w:rsid w:val="003D3142"/>
    <w:rsid w:val="003D332A"/>
    <w:rsid w:val="003D3DF6"/>
    <w:rsid w:val="003D439C"/>
    <w:rsid w:val="003D4FE2"/>
    <w:rsid w:val="003D586D"/>
    <w:rsid w:val="003D6DAE"/>
    <w:rsid w:val="003D76AB"/>
    <w:rsid w:val="003D78A8"/>
    <w:rsid w:val="003D7C09"/>
    <w:rsid w:val="003D7C1C"/>
    <w:rsid w:val="003E1BE0"/>
    <w:rsid w:val="003E1EED"/>
    <w:rsid w:val="003E1F05"/>
    <w:rsid w:val="003E21A1"/>
    <w:rsid w:val="003E2FC8"/>
    <w:rsid w:val="003E3E6D"/>
    <w:rsid w:val="003E4A41"/>
    <w:rsid w:val="003E4EC9"/>
    <w:rsid w:val="003E512E"/>
    <w:rsid w:val="003E534A"/>
    <w:rsid w:val="003E5CC8"/>
    <w:rsid w:val="003E75B3"/>
    <w:rsid w:val="003F08C2"/>
    <w:rsid w:val="003F0B3C"/>
    <w:rsid w:val="003F11F3"/>
    <w:rsid w:val="003F2619"/>
    <w:rsid w:val="003F3C51"/>
    <w:rsid w:val="003F461F"/>
    <w:rsid w:val="003F46A6"/>
    <w:rsid w:val="003F50D3"/>
    <w:rsid w:val="003F6A4E"/>
    <w:rsid w:val="003F7D5B"/>
    <w:rsid w:val="00401394"/>
    <w:rsid w:val="0040142B"/>
    <w:rsid w:val="00401E89"/>
    <w:rsid w:val="00401F45"/>
    <w:rsid w:val="00402BCB"/>
    <w:rsid w:val="00403504"/>
    <w:rsid w:val="00403A72"/>
    <w:rsid w:val="004043AB"/>
    <w:rsid w:val="00404F10"/>
    <w:rsid w:val="00404FF0"/>
    <w:rsid w:val="00406B45"/>
    <w:rsid w:val="0040721C"/>
    <w:rsid w:val="004076C9"/>
    <w:rsid w:val="00407D68"/>
    <w:rsid w:val="00410012"/>
    <w:rsid w:val="0041078B"/>
    <w:rsid w:val="00410D0B"/>
    <w:rsid w:val="0041141D"/>
    <w:rsid w:val="00411B52"/>
    <w:rsid w:val="00411CBF"/>
    <w:rsid w:val="004122DC"/>
    <w:rsid w:val="00412D41"/>
    <w:rsid w:val="004132D7"/>
    <w:rsid w:val="00413675"/>
    <w:rsid w:val="004139D5"/>
    <w:rsid w:val="00413FAA"/>
    <w:rsid w:val="00414368"/>
    <w:rsid w:val="00414801"/>
    <w:rsid w:val="00414E24"/>
    <w:rsid w:val="00414EAB"/>
    <w:rsid w:val="00415CAF"/>
    <w:rsid w:val="00416155"/>
    <w:rsid w:val="004161A9"/>
    <w:rsid w:val="00417335"/>
    <w:rsid w:val="004176AD"/>
    <w:rsid w:val="0042186E"/>
    <w:rsid w:val="00421B53"/>
    <w:rsid w:val="00422780"/>
    <w:rsid w:val="00423338"/>
    <w:rsid w:val="0042435F"/>
    <w:rsid w:val="004254FC"/>
    <w:rsid w:val="00425582"/>
    <w:rsid w:val="004259FB"/>
    <w:rsid w:val="004260B2"/>
    <w:rsid w:val="0042654A"/>
    <w:rsid w:val="00426E4C"/>
    <w:rsid w:val="00426EEA"/>
    <w:rsid w:val="0042766D"/>
    <w:rsid w:val="004276EF"/>
    <w:rsid w:val="00427E5D"/>
    <w:rsid w:val="00430206"/>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69"/>
    <w:rsid w:val="00446ECE"/>
    <w:rsid w:val="00447828"/>
    <w:rsid w:val="00450430"/>
    <w:rsid w:val="004515D8"/>
    <w:rsid w:val="00451723"/>
    <w:rsid w:val="004519F7"/>
    <w:rsid w:val="00452D9C"/>
    <w:rsid w:val="00453374"/>
    <w:rsid w:val="00453853"/>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1167"/>
    <w:rsid w:val="004713BE"/>
    <w:rsid w:val="00471A89"/>
    <w:rsid w:val="00471B46"/>
    <w:rsid w:val="00471F89"/>
    <w:rsid w:val="00472D9D"/>
    <w:rsid w:val="004738A4"/>
    <w:rsid w:val="00473DFD"/>
    <w:rsid w:val="00474084"/>
    <w:rsid w:val="004772A5"/>
    <w:rsid w:val="00477492"/>
    <w:rsid w:val="004810FC"/>
    <w:rsid w:val="004812C4"/>
    <w:rsid w:val="004817E9"/>
    <w:rsid w:val="00481FD1"/>
    <w:rsid w:val="00482DF0"/>
    <w:rsid w:val="00484D9B"/>
    <w:rsid w:val="00485ECE"/>
    <w:rsid w:val="00487469"/>
    <w:rsid w:val="00487956"/>
    <w:rsid w:val="00487AE6"/>
    <w:rsid w:val="00487E1A"/>
    <w:rsid w:val="00487E9C"/>
    <w:rsid w:val="00491023"/>
    <w:rsid w:val="004927DB"/>
    <w:rsid w:val="00493149"/>
    <w:rsid w:val="00493360"/>
    <w:rsid w:val="004935EE"/>
    <w:rsid w:val="00493A43"/>
    <w:rsid w:val="00494769"/>
    <w:rsid w:val="00495343"/>
    <w:rsid w:val="00496A56"/>
    <w:rsid w:val="00497336"/>
    <w:rsid w:val="00497DD5"/>
    <w:rsid w:val="00497F0C"/>
    <w:rsid w:val="004A0992"/>
    <w:rsid w:val="004A1382"/>
    <w:rsid w:val="004A1CD2"/>
    <w:rsid w:val="004A27F3"/>
    <w:rsid w:val="004A29E2"/>
    <w:rsid w:val="004A3037"/>
    <w:rsid w:val="004A38A3"/>
    <w:rsid w:val="004A3FCC"/>
    <w:rsid w:val="004A5246"/>
    <w:rsid w:val="004A5DDC"/>
    <w:rsid w:val="004A621C"/>
    <w:rsid w:val="004A779A"/>
    <w:rsid w:val="004B164B"/>
    <w:rsid w:val="004B2EA9"/>
    <w:rsid w:val="004B460E"/>
    <w:rsid w:val="004B46EB"/>
    <w:rsid w:val="004B4B07"/>
    <w:rsid w:val="004B53E4"/>
    <w:rsid w:val="004B5468"/>
    <w:rsid w:val="004B55DC"/>
    <w:rsid w:val="004B59AD"/>
    <w:rsid w:val="004B6291"/>
    <w:rsid w:val="004B75DF"/>
    <w:rsid w:val="004B790D"/>
    <w:rsid w:val="004B7AA0"/>
    <w:rsid w:val="004C07AD"/>
    <w:rsid w:val="004C131B"/>
    <w:rsid w:val="004C1514"/>
    <w:rsid w:val="004C1F4B"/>
    <w:rsid w:val="004C223B"/>
    <w:rsid w:val="004C3C5F"/>
    <w:rsid w:val="004C3FAE"/>
    <w:rsid w:val="004C460F"/>
    <w:rsid w:val="004C4612"/>
    <w:rsid w:val="004C4658"/>
    <w:rsid w:val="004C4804"/>
    <w:rsid w:val="004C5555"/>
    <w:rsid w:val="004C569B"/>
    <w:rsid w:val="004C630B"/>
    <w:rsid w:val="004C6946"/>
    <w:rsid w:val="004C71FD"/>
    <w:rsid w:val="004C7265"/>
    <w:rsid w:val="004D0162"/>
    <w:rsid w:val="004D13F2"/>
    <w:rsid w:val="004D14F5"/>
    <w:rsid w:val="004D278E"/>
    <w:rsid w:val="004D2C1C"/>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2C6"/>
    <w:rsid w:val="004F08FD"/>
    <w:rsid w:val="004F0A6D"/>
    <w:rsid w:val="004F10BF"/>
    <w:rsid w:val="004F131C"/>
    <w:rsid w:val="004F1D0F"/>
    <w:rsid w:val="004F2266"/>
    <w:rsid w:val="004F3D94"/>
    <w:rsid w:val="004F3F05"/>
    <w:rsid w:val="004F3F23"/>
    <w:rsid w:val="004F46EE"/>
    <w:rsid w:val="004F523E"/>
    <w:rsid w:val="004F5336"/>
    <w:rsid w:val="004F5A9E"/>
    <w:rsid w:val="004F653E"/>
    <w:rsid w:val="004F71CB"/>
    <w:rsid w:val="004F724F"/>
    <w:rsid w:val="004F72F4"/>
    <w:rsid w:val="004F78A0"/>
    <w:rsid w:val="004F78C6"/>
    <w:rsid w:val="005000AF"/>
    <w:rsid w:val="0050125A"/>
    <w:rsid w:val="0050151F"/>
    <w:rsid w:val="00501EF0"/>
    <w:rsid w:val="00502E1E"/>
    <w:rsid w:val="005035AC"/>
    <w:rsid w:val="0050375C"/>
    <w:rsid w:val="00504B2B"/>
    <w:rsid w:val="00505217"/>
    <w:rsid w:val="00506BBE"/>
    <w:rsid w:val="005078A5"/>
    <w:rsid w:val="00507E1B"/>
    <w:rsid w:val="00510D1D"/>
    <w:rsid w:val="00511883"/>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3D98"/>
    <w:rsid w:val="00524922"/>
    <w:rsid w:val="005249F9"/>
    <w:rsid w:val="00525084"/>
    <w:rsid w:val="00525B43"/>
    <w:rsid w:val="00526300"/>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36E"/>
    <w:rsid w:val="00536426"/>
    <w:rsid w:val="00536F84"/>
    <w:rsid w:val="00537B32"/>
    <w:rsid w:val="00540D83"/>
    <w:rsid w:val="00540F4A"/>
    <w:rsid w:val="00541257"/>
    <w:rsid w:val="0054243E"/>
    <w:rsid w:val="005425D9"/>
    <w:rsid w:val="00543CAF"/>
    <w:rsid w:val="00546426"/>
    <w:rsid w:val="005468DA"/>
    <w:rsid w:val="00547340"/>
    <w:rsid w:val="005473ED"/>
    <w:rsid w:val="005477BD"/>
    <w:rsid w:val="005479AB"/>
    <w:rsid w:val="00547A6C"/>
    <w:rsid w:val="00547C09"/>
    <w:rsid w:val="00547F0A"/>
    <w:rsid w:val="005504C9"/>
    <w:rsid w:val="00551579"/>
    <w:rsid w:val="00553327"/>
    <w:rsid w:val="00553D06"/>
    <w:rsid w:val="00554965"/>
    <w:rsid w:val="00555940"/>
    <w:rsid w:val="005561CA"/>
    <w:rsid w:val="00556EE8"/>
    <w:rsid w:val="00560848"/>
    <w:rsid w:val="00560EC3"/>
    <w:rsid w:val="0056112E"/>
    <w:rsid w:val="00561500"/>
    <w:rsid w:val="00561728"/>
    <w:rsid w:val="00562213"/>
    <w:rsid w:val="0056241B"/>
    <w:rsid w:val="0056491E"/>
    <w:rsid w:val="0056603B"/>
    <w:rsid w:val="005664EE"/>
    <w:rsid w:val="0056772E"/>
    <w:rsid w:val="0056777E"/>
    <w:rsid w:val="005679A1"/>
    <w:rsid w:val="005701AB"/>
    <w:rsid w:val="0057040D"/>
    <w:rsid w:val="0057355B"/>
    <w:rsid w:val="005735E7"/>
    <w:rsid w:val="00573D23"/>
    <w:rsid w:val="00573F2C"/>
    <w:rsid w:val="005748D0"/>
    <w:rsid w:val="00574CA1"/>
    <w:rsid w:val="00575208"/>
    <w:rsid w:val="005753C3"/>
    <w:rsid w:val="0057658F"/>
    <w:rsid w:val="005771ED"/>
    <w:rsid w:val="0057737C"/>
    <w:rsid w:val="005778CF"/>
    <w:rsid w:val="005804EE"/>
    <w:rsid w:val="00580BFF"/>
    <w:rsid w:val="00580E86"/>
    <w:rsid w:val="00581298"/>
    <w:rsid w:val="005812F0"/>
    <w:rsid w:val="00581C74"/>
    <w:rsid w:val="00582D8A"/>
    <w:rsid w:val="00583B65"/>
    <w:rsid w:val="00583D96"/>
    <w:rsid w:val="005840D9"/>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6542"/>
    <w:rsid w:val="00596934"/>
    <w:rsid w:val="005970A6"/>
    <w:rsid w:val="005973F2"/>
    <w:rsid w:val="0059754C"/>
    <w:rsid w:val="00597C3C"/>
    <w:rsid w:val="005A023E"/>
    <w:rsid w:val="005A0714"/>
    <w:rsid w:val="005A0A1E"/>
    <w:rsid w:val="005A0B7E"/>
    <w:rsid w:val="005A0C36"/>
    <w:rsid w:val="005A17E9"/>
    <w:rsid w:val="005A1C59"/>
    <w:rsid w:val="005A21BE"/>
    <w:rsid w:val="005A35B2"/>
    <w:rsid w:val="005A35C7"/>
    <w:rsid w:val="005A4601"/>
    <w:rsid w:val="005A49A3"/>
    <w:rsid w:val="005A4AF7"/>
    <w:rsid w:val="005A503A"/>
    <w:rsid w:val="005A51AF"/>
    <w:rsid w:val="005A57B2"/>
    <w:rsid w:val="005A6B6E"/>
    <w:rsid w:val="005A6CE6"/>
    <w:rsid w:val="005B06E8"/>
    <w:rsid w:val="005B1192"/>
    <w:rsid w:val="005B1371"/>
    <w:rsid w:val="005B1BF3"/>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D6C3A"/>
    <w:rsid w:val="005D7C31"/>
    <w:rsid w:val="005E0275"/>
    <w:rsid w:val="005E0F9B"/>
    <w:rsid w:val="005E1203"/>
    <w:rsid w:val="005E218A"/>
    <w:rsid w:val="005E312F"/>
    <w:rsid w:val="005E4C5C"/>
    <w:rsid w:val="005E4DB6"/>
    <w:rsid w:val="005E63A1"/>
    <w:rsid w:val="005E6C10"/>
    <w:rsid w:val="005E6EAE"/>
    <w:rsid w:val="005F083F"/>
    <w:rsid w:val="005F1054"/>
    <w:rsid w:val="005F1561"/>
    <w:rsid w:val="005F1AB3"/>
    <w:rsid w:val="005F1C17"/>
    <w:rsid w:val="005F2EEC"/>
    <w:rsid w:val="005F3847"/>
    <w:rsid w:val="005F3A3F"/>
    <w:rsid w:val="005F464B"/>
    <w:rsid w:val="005F595E"/>
    <w:rsid w:val="005F5F1C"/>
    <w:rsid w:val="005F6CB6"/>
    <w:rsid w:val="005F6FCB"/>
    <w:rsid w:val="005F75A9"/>
    <w:rsid w:val="005F79C7"/>
    <w:rsid w:val="005F7A94"/>
    <w:rsid w:val="006006E3"/>
    <w:rsid w:val="00600801"/>
    <w:rsid w:val="00603AF6"/>
    <w:rsid w:val="006045AD"/>
    <w:rsid w:val="006054D5"/>
    <w:rsid w:val="00606100"/>
    <w:rsid w:val="00607686"/>
    <w:rsid w:val="00607C60"/>
    <w:rsid w:val="00607E2A"/>
    <w:rsid w:val="00607FDA"/>
    <w:rsid w:val="00610364"/>
    <w:rsid w:val="006103C6"/>
    <w:rsid w:val="00610FCA"/>
    <w:rsid w:val="0061136D"/>
    <w:rsid w:val="00612577"/>
    <w:rsid w:val="00612C1A"/>
    <w:rsid w:val="00612D1A"/>
    <w:rsid w:val="006132CB"/>
    <w:rsid w:val="006145C2"/>
    <w:rsid w:val="006146C8"/>
    <w:rsid w:val="00615725"/>
    <w:rsid w:val="006179C1"/>
    <w:rsid w:val="0062033B"/>
    <w:rsid w:val="00620698"/>
    <w:rsid w:val="0062111D"/>
    <w:rsid w:val="00623476"/>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69C"/>
    <w:rsid w:val="006319BF"/>
    <w:rsid w:val="00631F2F"/>
    <w:rsid w:val="00632266"/>
    <w:rsid w:val="00633BDF"/>
    <w:rsid w:val="00633E30"/>
    <w:rsid w:val="00634421"/>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14B"/>
    <w:rsid w:val="006534E5"/>
    <w:rsid w:val="00653505"/>
    <w:rsid w:val="00654412"/>
    <w:rsid w:val="0065455A"/>
    <w:rsid w:val="00656226"/>
    <w:rsid w:val="00656242"/>
    <w:rsid w:val="00657255"/>
    <w:rsid w:val="00661828"/>
    <w:rsid w:val="00662D41"/>
    <w:rsid w:val="00663377"/>
    <w:rsid w:val="006636C3"/>
    <w:rsid w:val="0066491F"/>
    <w:rsid w:val="00665183"/>
    <w:rsid w:val="006654D9"/>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47F"/>
    <w:rsid w:val="00675993"/>
    <w:rsid w:val="00675B1C"/>
    <w:rsid w:val="006777DD"/>
    <w:rsid w:val="00677B47"/>
    <w:rsid w:val="00677EC6"/>
    <w:rsid w:val="00680C59"/>
    <w:rsid w:val="00680E00"/>
    <w:rsid w:val="006810C7"/>
    <w:rsid w:val="00681B5D"/>
    <w:rsid w:val="00683031"/>
    <w:rsid w:val="00683792"/>
    <w:rsid w:val="00683970"/>
    <w:rsid w:val="00684F66"/>
    <w:rsid w:val="00686208"/>
    <w:rsid w:val="00686BC1"/>
    <w:rsid w:val="00687A15"/>
    <w:rsid w:val="00687B28"/>
    <w:rsid w:val="0069200D"/>
    <w:rsid w:val="0069387D"/>
    <w:rsid w:val="00693926"/>
    <w:rsid w:val="00694F0D"/>
    <w:rsid w:val="00694F73"/>
    <w:rsid w:val="006957CD"/>
    <w:rsid w:val="00695F7B"/>
    <w:rsid w:val="00695F91"/>
    <w:rsid w:val="006960AE"/>
    <w:rsid w:val="00696907"/>
    <w:rsid w:val="006A0163"/>
    <w:rsid w:val="006A0617"/>
    <w:rsid w:val="006A15AC"/>
    <w:rsid w:val="006A1A53"/>
    <w:rsid w:val="006A1BAB"/>
    <w:rsid w:val="006A1D09"/>
    <w:rsid w:val="006A1D77"/>
    <w:rsid w:val="006A1EC5"/>
    <w:rsid w:val="006A2033"/>
    <w:rsid w:val="006A2755"/>
    <w:rsid w:val="006A2DC6"/>
    <w:rsid w:val="006A327A"/>
    <w:rsid w:val="006A3BA7"/>
    <w:rsid w:val="006A4C02"/>
    <w:rsid w:val="006A5BB2"/>
    <w:rsid w:val="006A623D"/>
    <w:rsid w:val="006A7872"/>
    <w:rsid w:val="006A7FC3"/>
    <w:rsid w:val="006B1148"/>
    <w:rsid w:val="006B1514"/>
    <w:rsid w:val="006B203E"/>
    <w:rsid w:val="006B2439"/>
    <w:rsid w:val="006B2453"/>
    <w:rsid w:val="006B2ACC"/>
    <w:rsid w:val="006B52C1"/>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24C1"/>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46E"/>
    <w:rsid w:val="006E3AF0"/>
    <w:rsid w:val="006E4A7A"/>
    <w:rsid w:val="006E4A90"/>
    <w:rsid w:val="006E4C94"/>
    <w:rsid w:val="006E5667"/>
    <w:rsid w:val="006E6507"/>
    <w:rsid w:val="006E78A0"/>
    <w:rsid w:val="006E7F20"/>
    <w:rsid w:val="006F0D72"/>
    <w:rsid w:val="006F1F87"/>
    <w:rsid w:val="006F3131"/>
    <w:rsid w:val="006F4528"/>
    <w:rsid w:val="006F49CB"/>
    <w:rsid w:val="006F4EFB"/>
    <w:rsid w:val="006F5051"/>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1BE"/>
    <w:rsid w:val="00707E4C"/>
    <w:rsid w:val="0071021D"/>
    <w:rsid w:val="00710A0A"/>
    <w:rsid w:val="0071159A"/>
    <w:rsid w:val="00711F45"/>
    <w:rsid w:val="0071248C"/>
    <w:rsid w:val="007130F9"/>
    <w:rsid w:val="0071367F"/>
    <w:rsid w:val="00714D56"/>
    <w:rsid w:val="007160B7"/>
    <w:rsid w:val="007165E3"/>
    <w:rsid w:val="00716B83"/>
    <w:rsid w:val="00716E48"/>
    <w:rsid w:val="00717317"/>
    <w:rsid w:val="00717440"/>
    <w:rsid w:val="00717D72"/>
    <w:rsid w:val="00720B8C"/>
    <w:rsid w:val="00720D11"/>
    <w:rsid w:val="00720DFD"/>
    <w:rsid w:val="00720E05"/>
    <w:rsid w:val="0072137F"/>
    <w:rsid w:val="00721AEB"/>
    <w:rsid w:val="007226A8"/>
    <w:rsid w:val="00723E2C"/>
    <w:rsid w:val="007242AD"/>
    <w:rsid w:val="00724745"/>
    <w:rsid w:val="0072583F"/>
    <w:rsid w:val="00726270"/>
    <w:rsid w:val="007267BB"/>
    <w:rsid w:val="00726B10"/>
    <w:rsid w:val="007277B2"/>
    <w:rsid w:val="00727851"/>
    <w:rsid w:val="007278A2"/>
    <w:rsid w:val="00731060"/>
    <w:rsid w:val="0073149F"/>
    <w:rsid w:val="00731B19"/>
    <w:rsid w:val="00732923"/>
    <w:rsid w:val="00732937"/>
    <w:rsid w:val="0073440B"/>
    <w:rsid w:val="00734414"/>
    <w:rsid w:val="00734D2F"/>
    <w:rsid w:val="0073507D"/>
    <w:rsid w:val="007362C5"/>
    <w:rsid w:val="0073691F"/>
    <w:rsid w:val="00736D18"/>
    <w:rsid w:val="00737CDE"/>
    <w:rsid w:val="00737FA3"/>
    <w:rsid w:val="007408A3"/>
    <w:rsid w:val="00740FBA"/>
    <w:rsid w:val="00741449"/>
    <w:rsid w:val="00741931"/>
    <w:rsid w:val="00742468"/>
    <w:rsid w:val="00743629"/>
    <w:rsid w:val="00743BD7"/>
    <w:rsid w:val="007443B5"/>
    <w:rsid w:val="00744EBE"/>
    <w:rsid w:val="007450C4"/>
    <w:rsid w:val="00745346"/>
    <w:rsid w:val="00745644"/>
    <w:rsid w:val="007457F7"/>
    <w:rsid w:val="007458F0"/>
    <w:rsid w:val="00746BDA"/>
    <w:rsid w:val="00747820"/>
    <w:rsid w:val="00751626"/>
    <w:rsid w:val="00752232"/>
    <w:rsid w:val="0075252B"/>
    <w:rsid w:val="007526F6"/>
    <w:rsid w:val="00752D3B"/>
    <w:rsid w:val="00753D3F"/>
    <w:rsid w:val="00753DC7"/>
    <w:rsid w:val="00753E98"/>
    <w:rsid w:val="007547B8"/>
    <w:rsid w:val="00754909"/>
    <w:rsid w:val="00755430"/>
    <w:rsid w:val="0075653A"/>
    <w:rsid w:val="00756D39"/>
    <w:rsid w:val="00757098"/>
    <w:rsid w:val="007573BF"/>
    <w:rsid w:val="007575D0"/>
    <w:rsid w:val="00760081"/>
    <w:rsid w:val="00760D14"/>
    <w:rsid w:val="00761302"/>
    <w:rsid w:val="0076168E"/>
    <w:rsid w:val="0076373A"/>
    <w:rsid w:val="00764BD7"/>
    <w:rsid w:val="00764C6A"/>
    <w:rsid w:val="007663BB"/>
    <w:rsid w:val="007675B1"/>
    <w:rsid w:val="007677D7"/>
    <w:rsid w:val="00770068"/>
    <w:rsid w:val="00770A46"/>
    <w:rsid w:val="00770A7E"/>
    <w:rsid w:val="00771774"/>
    <w:rsid w:val="007724A5"/>
    <w:rsid w:val="00772C88"/>
    <w:rsid w:val="00773107"/>
    <w:rsid w:val="00774901"/>
    <w:rsid w:val="00775BF9"/>
    <w:rsid w:val="0077632C"/>
    <w:rsid w:val="00776589"/>
    <w:rsid w:val="00776B8C"/>
    <w:rsid w:val="00777021"/>
    <w:rsid w:val="007831D1"/>
    <w:rsid w:val="00783DF8"/>
    <w:rsid w:val="00784115"/>
    <w:rsid w:val="00784C6C"/>
    <w:rsid w:val="00784CCE"/>
    <w:rsid w:val="007851E8"/>
    <w:rsid w:val="007855D8"/>
    <w:rsid w:val="00785723"/>
    <w:rsid w:val="00786226"/>
    <w:rsid w:val="00787704"/>
    <w:rsid w:val="00790732"/>
    <w:rsid w:val="00791867"/>
    <w:rsid w:val="007918B6"/>
    <w:rsid w:val="00792550"/>
    <w:rsid w:val="00792562"/>
    <w:rsid w:val="007932CE"/>
    <w:rsid w:val="0079371C"/>
    <w:rsid w:val="00793C30"/>
    <w:rsid w:val="00794949"/>
    <w:rsid w:val="00795015"/>
    <w:rsid w:val="00795ADB"/>
    <w:rsid w:val="00796508"/>
    <w:rsid w:val="0079682E"/>
    <w:rsid w:val="00796FA4"/>
    <w:rsid w:val="007971C5"/>
    <w:rsid w:val="00797702"/>
    <w:rsid w:val="0079780E"/>
    <w:rsid w:val="007A01D1"/>
    <w:rsid w:val="007A08CF"/>
    <w:rsid w:val="007A0DA0"/>
    <w:rsid w:val="007A1012"/>
    <w:rsid w:val="007A12B0"/>
    <w:rsid w:val="007A1547"/>
    <w:rsid w:val="007A1C02"/>
    <w:rsid w:val="007A1FD2"/>
    <w:rsid w:val="007A2439"/>
    <w:rsid w:val="007A3581"/>
    <w:rsid w:val="007A40BF"/>
    <w:rsid w:val="007A4A99"/>
    <w:rsid w:val="007A60FF"/>
    <w:rsid w:val="007A6DD9"/>
    <w:rsid w:val="007A7151"/>
    <w:rsid w:val="007A7586"/>
    <w:rsid w:val="007A7AAC"/>
    <w:rsid w:val="007A7C8E"/>
    <w:rsid w:val="007B0211"/>
    <w:rsid w:val="007B0872"/>
    <w:rsid w:val="007B0E73"/>
    <w:rsid w:val="007B158D"/>
    <w:rsid w:val="007B1ECF"/>
    <w:rsid w:val="007B31B8"/>
    <w:rsid w:val="007B3C80"/>
    <w:rsid w:val="007B43CA"/>
    <w:rsid w:val="007B616D"/>
    <w:rsid w:val="007B6462"/>
    <w:rsid w:val="007B6516"/>
    <w:rsid w:val="007B78B1"/>
    <w:rsid w:val="007C0FDF"/>
    <w:rsid w:val="007C1264"/>
    <w:rsid w:val="007C134E"/>
    <w:rsid w:val="007C13D2"/>
    <w:rsid w:val="007C1453"/>
    <w:rsid w:val="007C1645"/>
    <w:rsid w:val="007C16A3"/>
    <w:rsid w:val="007C1B02"/>
    <w:rsid w:val="007C2D5F"/>
    <w:rsid w:val="007C2E05"/>
    <w:rsid w:val="007C37F0"/>
    <w:rsid w:val="007C3E5C"/>
    <w:rsid w:val="007C3F2E"/>
    <w:rsid w:val="007C56E7"/>
    <w:rsid w:val="007C6011"/>
    <w:rsid w:val="007C63AF"/>
    <w:rsid w:val="007C7F1D"/>
    <w:rsid w:val="007D0556"/>
    <w:rsid w:val="007D099C"/>
    <w:rsid w:val="007D0B7E"/>
    <w:rsid w:val="007D1088"/>
    <w:rsid w:val="007D15BA"/>
    <w:rsid w:val="007D25ED"/>
    <w:rsid w:val="007D29A3"/>
    <w:rsid w:val="007D33F6"/>
    <w:rsid w:val="007D3589"/>
    <w:rsid w:val="007D3FD6"/>
    <w:rsid w:val="007D459F"/>
    <w:rsid w:val="007D57A9"/>
    <w:rsid w:val="007D600C"/>
    <w:rsid w:val="007D638A"/>
    <w:rsid w:val="007D64C8"/>
    <w:rsid w:val="007D6690"/>
    <w:rsid w:val="007D6DC4"/>
    <w:rsid w:val="007D71AE"/>
    <w:rsid w:val="007D745B"/>
    <w:rsid w:val="007D7DE0"/>
    <w:rsid w:val="007E05B3"/>
    <w:rsid w:val="007E08E1"/>
    <w:rsid w:val="007E08F9"/>
    <w:rsid w:val="007E0C7A"/>
    <w:rsid w:val="007E19EB"/>
    <w:rsid w:val="007E1D4D"/>
    <w:rsid w:val="007E4CC7"/>
    <w:rsid w:val="007E4F4F"/>
    <w:rsid w:val="007E69B7"/>
    <w:rsid w:val="007E6FA5"/>
    <w:rsid w:val="007E7A0A"/>
    <w:rsid w:val="007E7AA6"/>
    <w:rsid w:val="007F0505"/>
    <w:rsid w:val="007F055C"/>
    <w:rsid w:val="007F0F76"/>
    <w:rsid w:val="007F1C7A"/>
    <w:rsid w:val="007F2530"/>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694"/>
    <w:rsid w:val="008076E7"/>
    <w:rsid w:val="00807B6D"/>
    <w:rsid w:val="00807DA8"/>
    <w:rsid w:val="0081024E"/>
    <w:rsid w:val="008127FA"/>
    <w:rsid w:val="008129B2"/>
    <w:rsid w:val="00812C81"/>
    <w:rsid w:val="008138A9"/>
    <w:rsid w:val="00815853"/>
    <w:rsid w:val="0081610A"/>
    <w:rsid w:val="00816A45"/>
    <w:rsid w:val="008206C3"/>
    <w:rsid w:val="008219FD"/>
    <w:rsid w:val="0082217E"/>
    <w:rsid w:val="00822A8D"/>
    <w:rsid w:val="00822E4B"/>
    <w:rsid w:val="00824139"/>
    <w:rsid w:val="008249B6"/>
    <w:rsid w:val="00824D86"/>
    <w:rsid w:val="00824EB0"/>
    <w:rsid w:val="0082514C"/>
    <w:rsid w:val="008251F7"/>
    <w:rsid w:val="00825785"/>
    <w:rsid w:val="00825A16"/>
    <w:rsid w:val="008262F2"/>
    <w:rsid w:val="008265C8"/>
    <w:rsid w:val="008275FF"/>
    <w:rsid w:val="008276D7"/>
    <w:rsid w:val="0083046D"/>
    <w:rsid w:val="00830698"/>
    <w:rsid w:val="008306DA"/>
    <w:rsid w:val="008307E0"/>
    <w:rsid w:val="008321B7"/>
    <w:rsid w:val="0083262F"/>
    <w:rsid w:val="0083329C"/>
    <w:rsid w:val="008345F5"/>
    <w:rsid w:val="00835A1E"/>
    <w:rsid w:val="00835C93"/>
    <w:rsid w:val="00835E31"/>
    <w:rsid w:val="00837230"/>
    <w:rsid w:val="00837A9B"/>
    <w:rsid w:val="00837F18"/>
    <w:rsid w:val="00840388"/>
    <w:rsid w:val="00841DA3"/>
    <w:rsid w:val="0084241A"/>
    <w:rsid w:val="00842EB0"/>
    <w:rsid w:val="00843B9A"/>
    <w:rsid w:val="00843C20"/>
    <w:rsid w:val="0084491F"/>
    <w:rsid w:val="00845280"/>
    <w:rsid w:val="00845722"/>
    <w:rsid w:val="008459E5"/>
    <w:rsid w:val="008465BB"/>
    <w:rsid w:val="00846704"/>
    <w:rsid w:val="00847490"/>
    <w:rsid w:val="00847D13"/>
    <w:rsid w:val="00850371"/>
    <w:rsid w:val="00850A73"/>
    <w:rsid w:val="00851AC7"/>
    <w:rsid w:val="00851E0A"/>
    <w:rsid w:val="00852062"/>
    <w:rsid w:val="00853FD1"/>
    <w:rsid w:val="00856728"/>
    <w:rsid w:val="00856A26"/>
    <w:rsid w:val="00856DD5"/>
    <w:rsid w:val="00857474"/>
    <w:rsid w:val="00857935"/>
    <w:rsid w:val="00857A91"/>
    <w:rsid w:val="00860041"/>
    <w:rsid w:val="008604EB"/>
    <w:rsid w:val="00860F5E"/>
    <w:rsid w:val="00860F95"/>
    <w:rsid w:val="00861173"/>
    <w:rsid w:val="00861879"/>
    <w:rsid w:val="00862357"/>
    <w:rsid w:val="0086254D"/>
    <w:rsid w:val="00862AA7"/>
    <w:rsid w:val="00863A22"/>
    <w:rsid w:val="00863A23"/>
    <w:rsid w:val="0086444C"/>
    <w:rsid w:val="008644F5"/>
    <w:rsid w:val="008655DE"/>
    <w:rsid w:val="0086571B"/>
    <w:rsid w:val="00865829"/>
    <w:rsid w:val="00866133"/>
    <w:rsid w:val="00867E90"/>
    <w:rsid w:val="00870789"/>
    <w:rsid w:val="00870A98"/>
    <w:rsid w:val="0087135E"/>
    <w:rsid w:val="008725D5"/>
    <w:rsid w:val="00872C2C"/>
    <w:rsid w:val="00872E25"/>
    <w:rsid w:val="00873835"/>
    <w:rsid w:val="00873A8C"/>
    <w:rsid w:val="008749AB"/>
    <w:rsid w:val="00874ABB"/>
    <w:rsid w:val="008768A3"/>
    <w:rsid w:val="00876CB0"/>
    <w:rsid w:val="008776AE"/>
    <w:rsid w:val="008777F1"/>
    <w:rsid w:val="008779DD"/>
    <w:rsid w:val="00880B6A"/>
    <w:rsid w:val="008831FA"/>
    <w:rsid w:val="0088352F"/>
    <w:rsid w:val="00883F01"/>
    <w:rsid w:val="008858D9"/>
    <w:rsid w:val="00885B2B"/>
    <w:rsid w:val="00887710"/>
    <w:rsid w:val="00890E56"/>
    <w:rsid w:val="00891237"/>
    <w:rsid w:val="00891A1E"/>
    <w:rsid w:val="00892BB8"/>
    <w:rsid w:val="00892BE6"/>
    <w:rsid w:val="00893188"/>
    <w:rsid w:val="00894BCE"/>
    <w:rsid w:val="0089609F"/>
    <w:rsid w:val="008A0245"/>
    <w:rsid w:val="008A027F"/>
    <w:rsid w:val="008A27E5"/>
    <w:rsid w:val="008A3001"/>
    <w:rsid w:val="008A44EA"/>
    <w:rsid w:val="008A5E16"/>
    <w:rsid w:val="008A7B9F"/>
    <w:rsid w:val="008B0B93"/>
    <w:rsid w:val="008B1C90"/>
    <w:rsid w:val="008B284B"/>
    <w:rsid w:val="008B2CEE"/>
    <w:rsid w:val="008B31E1"/>
    <w:rsid w:val="008B380C"/>
    <w:rsid w:val="008B6B60"/>
    <w:rsid w:val="008B6D41"/>
    <w:rsid w:val="008B6FFA"/>
    <w:rsid w:val="008C0AE3"/>
    <w:rsid w:val="008C17B6"/>
    <w:rsid w:val="008C1E93"/>
    <w:rsid w:val="008C20BA"/>
    <w:rsid w:val="008C24BC"/>
    <w:rsid w:val="008C2B99"/>
    <w:rsid w:val="008C2BA0"/>
    <w:rsid w:val="008C54AC"/>
    <w:rsid w:val="008C5A87"/>
    <w:rsid w:val="008C7722"/>
    <w:rsid w:val="008C7E01"/>
    <w:rsid w:val="008C7F98"/>
    <w:rsid w:val="008D0573"/>
    <w:rsid w:val="008D0844"/>
    <w:rsid w:val="008D0B72"/>
    <w:rsid w:val="008D0BB4"/>
    <w:rsid w:val="008D10C9"/>
    <w:rsid w:val="008D13B5"/>
    <w:rsid w:val="008D1C78"/>
    <w:rsid w:val="008D2D7D"/>
    <w:rsid w:val="008D3073"/>
    <w:rsid w:val="008D364D"/>
    <w:rsid w:val="008D4267"/>
    <w:rsid w:val="008D45D3"/>
    <w:rsid w:val="008D4CBA"/>
    <w:rsid w:val="008D4EA2"/>
    <w:rsid w:val="008D55F3"/>
    <w:rsid w:val="008D5E25"/>
    <w:rsid w:val="008D5EF6"/>
    <w:rsid w:val="008D6898"/>
    <w:rsid w:val="008D79ED"/>
    <w:rsid w:val="008E0945"/>
    <w:rsid w:val="008E0CEB"/>
    <w:rsid w:val="008E288B"/>
    <w:rsid w:val="008E3D90"/>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5139"/>
    <w:rsid w:val="008F5550"/>
    <w:rsid w:val="008F56B8"/>
    <w:rsid w:val="00900713"/>
    <w:rsid w:val="009018C7"/>
    <w:rsid w:val="0090364A"/>
    <w:rsid w:val="00903933"/>
    <w:rsid w:val="00904D78"/>
    <w:rsid w:val="009062B8"/>
    <w:rsid w:val="009070A6"/>
    <w:rsid w:val="009100FB"/>
    <w:rsid w:val="00910ED1"/>
    <w:rsid w:val="00911A3C"/>
    <w:rsid w:val="00912486"/>
    <w:rsid w:val="009141A5"/>
    <w:rsid w:val="00915363"/>
    <w:rsid w:val="009155C2"/>
    <w:rsid w:val="009156F6"/>
    <w:rsid w:val="00915C55"/>
    <w:rsid w:val="00916026"/>
    <w:rsid w:val="00916045"/>
    <w:rsid w:val="0091629B"/>
    <w:rsid w:val="0091650C"/>
    <w:rsid w:val="009165B1"/>
    <w:rsid w:val="00916929"/>
    <w:rsid w:val="00921AC8"/>
    <w:rsid w:val="00923496"/>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511E"/>
    <w:rsid w:val="009364D6"/>
    <w:rsid w:val="0094065F"/>
    <w:rsid w:val="00940CD4"/>
    <w:rsid w:val="00941192"/>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2F75"/>
    <w:rsid w:val="0095317E"/>
    <w:rsid w:val="00954A7E"/>
    <w:rsid w:val="009555CD"/>
    <w:rsid w:val="00955752"/>
    <w:rsid w:val="00956FF1"/>
    <w:rsid w:val="00957F3A"/>
    <w:rsid w:val="00960293"/>
    <w:rsid w:val="009602C2"/>
    <w:rsid w:val="009607C9"/>
    <w:rsid w:val="009609E3"/>
    <w:rsid w:val="00960E69"/>
    <w:rsid w:val="00962498"/>
    <w:rsid w:val="00962AFE"/>
    <w:rsid w:val="00962B42"/>
    <w:rsid w:val="0096380F"/>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77F30"/>
    <w:rsid w:val="00980D6B"/>
    <w:rsid w:val="009810BD"/>
    <w:rsid w:val="0098152E"/>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4E7D"/>
    <w:rsid w:val="00995756"/>
    <w:rsid w:val="0099599A"/>
    <w:rsid w:val="00996091"/>
    <w:rsid w:val="00996096"/>
    <w:rsid w:val="009972FC"/>
    <w:rsid w:val="00997D84"/>
    <w:rsid w:val="00997DEE"/>
    <w:rsid w:val="009A03FB"/>
    <w:rsid w:val="009A068B"/>
    <w:rsid w:val="009A09B5"/>
    <w:rsid w:val="009A0AA2"/>
    <w:rsid w:val="009A2257"/>
    <w:rsid w:val="009A33FD"/>
    <w:rsid w:val="009A38E9"/>
    <w:rsid w:val="009A48F4"/>
    <w:rsid w:val="009A544F"/>
    <w:rsid w:val="009A5C13"/>
    <w:rsid w:val="009A6946"/>
    <w:rsid w:val="009B0176"/>
    <w:rsid w:val="009B0948"/>
    <w:rsid w:val="009B0A58"/>
    <w:rsid w:val="009B1183"/>
    <w:rsid w:val="009B1216"/>
    <w:rsid w:val="009B221A"/>
    <w:rsid w:val="009B3070"/>
    <w:rsid w:val="009B3C38"/>
    <w:rsid w:val="009B3F64"/>
    <w:rsid w:val="009B4154"/>
    <w:rsid w:val="009B4391"/>
    <w:rsid w:val="009B4A90"/>
    <w:rsid w:val="009B4D46"/>
    <w:rsid w:val="009B57FA"/>
    <w:rsid w:val="009B5D7C"/>
    <w:rsid w:val="009B6262"/>
    <w:rsid w:val="009B642B"/>
    <w:rsid w:val="009B64E9"/>
    <w:rsid w:val="009B7796"/>
    <w:rsid w:val="009B7C65"/>
    <w:rsid w:val="009C09E5"/>
    <w:rsid w:val="009C0D0F"/>
    <w:rsid w:val="009C188A"/>
    <w:rsid w:val="009C2E5C"/>
    <w:rsid w:val="009C2F06"/>
    <w:rsid w:val="009C3F2B"/>
    <w:rsid w:val="009C400E"/>
    <w:rsid w:val="009C4DD9"/>
    <w:rsid w:val="009D07EB"/>
    <w:rsid w:val="009D0B58"/>
    <w:rsid w:val="009D0BC9"/>
    <w:rsid w:val="009D0ED0"/>
    <w:rsid w:val="009D1E75"/>
    <w:rsid w:val="009D2012"/>
    <w:rsid w:val="009D29B2"/>
    <w:rsid w:val="009D42E0"/>
    <w:rsid w:val="009D4475"/>
    <w:rsid w:val="009D45FB"/>
    <w:rsid w:val="009D57F6"/>
    <w:rsid w:val="009D58E9"/>
    <w:rsid w:val="009D59E3"/>
    <w:rsid w:val="009D5A6B"/>
    <w:rsid w:val="009D6828"/>
    <w:rsid w:val="009D715B"/>
    <w:rsid w:val="009E0F2C"/>
    <w:rsid w:val="009E0F4E"/>
    <w:rsid w:val="009E1205"/>
    <w:rsid w:val="009E12CB"/>
    <w:rsid w:val="009E2193"/>
    <w:rsid w:val="009E2826"/>
    <w:rsid w:val="009E2AFA"/>
    <w:rsid w:val="009E2FFC"/>
    <w:rsid w:val="009E34DC"/>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12E"/>
    <w:rsid w:val="009F3F0C"/>
    <w:rsid w:val="009F3F84"/>
    <w:rsid w:val="009F4090"/>
    <w:rsid w:val="009F4EA5"/>
    <w:rsid w:val="009F54D5"/>
    <w:rsid w:val="009F6397"/>
    <w:rsid w:val="009F7462"/>
    <w:rsid w:val="009F7B6A"/>
    <w:rsid w:val="00A003A4"/>
    <w:rsid w:val="00A00B9B"/>
    <w:rsid w:val="00A00C01"/>
    <w:rsid w:val="00A01805"/>
    <w:rsid w:val="00A0244F"/>
    <w:rsid w:val="00A02E48"/>
    <w:rsid w:val="00A03527"/>
    <w:rsid w:val="00A0438B"/>
    <w:rsid w:val="00A04900"/>
    <w:rsid w:val="00A05BE0"/>
    <w:rsid w:val="00A05DFB"/>
    <w:rsid w:val="00A05E10"/>
    <w:rsid w:val="00A065B5"/>
    <w:rsid w:val="00A06E59"/>
    <w:rsid w:val="00A07252"/>
    <w:rsid w:val="00A07261"/>
    <w:rsid w:val="00A075F7"/>
    <w:rsid w:val="00A078DA"/>
    <w:rsid w:val="00A07AFA"/>
    <w:rsid w:val="00A07DA8"/>
    <w:rsid w:val="00A07DB4"/>
    <w:rsid w:val="00A1013C"/>
    <w:rsid w:val="00A122D9"/>
    <w:rsid w:val="00A134C2"/>
    <w:rsid w:val="00A136DE"/>
    <w:rsid w:val="00A1393A"/>
    <w:rsid w:val="00A14220"/>
    <w:rsid w:val="00A15039"/>
    <w:rsid w:val="00A15997"/>
    <w:rsid w:val="00A1625A"/>
    <w:rsid w:val="00A16458"/>
    <w:rsid w:val="00A16B0E"/>
    <w:rsid w:val="00A175ED"/>
    <w:rsid w:val="00A20D1E"/>
    <w:rsid w:val="00A20FEC"/>
    <w:rsid w:val="00A22460"/>
    <w:rsid w:val="00A2316C"/>
    <w:rsid w:val="00A231A3"/>
    <w:rsid w:val="00A23CED"/>
    <w:rsid w:val="00A23EE8"/>
    <w:rsid w:val="00A24738"/>
    <w:rsid w:val="00A25163"/>
    <w:rsid w:val="00A2566A"/>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AB5"/>
    <w:rsid w:val="00A47CA2"/>
    <w:rsid w:val="00A5049E"/>
    <w:rsid w:val="00A51796"/>
    <w:rsid w:val="00A519F1"/>
    <w:rsid w:val="00A51FB8"/>
    <w:rsid w:val="00A522BE"/>
    <w:rsid w:val="00A524F8"/>
    <w:rsid w:val="00A529E4"/>
    <w:rsid w:val="00A53373"/>
    <w:rsid w:val="00A5353C"/>
    <w:rsid w:val="00A53CE9"/>
    <w:rsid w:val="00A54C2D"/>
    <w:rsid w:val="00A55AFE"/>
    <w:rsid w:val="00A573E0"/>
    <w:rsid w:val="00A57B95"/>
    <w:rsid w:val="00A601F6"/>
    <w:rsid w:val="00A60BDA"/>
    <w:rsid w:val="00A61047"/>
    <w:rsid w:val="00A612E0"/>
    <w:rsid w:val="00A617E3"/>
    <w:rsid w:val="00A62A6B"/>
    <w:rsid w:val="00A62E24"/>
    <w:rsid w:val="00A63319"/>
    <w:rsid w:val="00A63867"/>
    <w:rsid w:val="00A65268"/>
    <w:rsid w:val="00A65910"/>
    <w:rsid w:val="00A66289"/>
    <w:rsid w:val="00A66C71"/>
    <w:rsid w:val="00A67095"/>
    <w:rsid w:val="00A709DA"/>
    <w:rsid w:val="00A70BBB"/>
    <w:rsid w:val="00A70D1C"/>
    <w:rsid w:val="00A70D4F"/>
    <w:rsid w:val="00A7371D"/>
    <w:rsid w:val="00A7459F"/>
    <w:rsid w:val="00A74EAF"/>
    <w:rsid w:val="00A7529F"/>
    <w:rsid w:val="00A75469"/>
    <w:rsid w:val="00A75B76"/>
    <w:rsid w:val="00A76483"/>
    <w:rsid w:val="00A765AC"/>
    <w:rsid w:val="00A76764"/>
    <w:rsid w:val="00A767BB"/>
    <w:rsid w:val="00A77120"/>
    <w:rsid w:val="00A8018A"/>
    <w:rsid w:val="00A80A96"/>
    <w:rsid w:val="00A80B56"/>
    <w:rsid w:val="00A810F1"/>
    <w:rsid w:val="00A81C01"/>
    <w:rsid w:val="00A81E02"/>
    <w:rsid w:val="00A82570"/>
    <w:rsid w:val="00A82A83"/>
    <w:rsid w:val="00A82BE2"/>
    <w:rsid w:val="00A82DA9"/>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4CE1"/>
    <w:rsid w:val="00A95537"/>
    <w:rsid w:val="00A95DEE"/>
    <w:rsid w:val="00A966F0"/>
    <w:rsid w:val="00A96A1C"/>
    <w:rsid w:val="00A978C4"/>
    <w:rsid w:val="00AA03FF"/>
    <w:rsid w:val="00AA0C2D"/>
    <w:rsid w:val="00AA1186"/>
    <w:rsid w:val="00AA17B2"/>
    <w:rsid w:val="00AA2113"/>
    <w:rsid w:val="00AA214D"/>
    <w:rsid w:val="00AA249A"/>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0DC6"/>
    <w:rsid w:val="00AC1A58"/>
    <w:rsid w:val="00AC2D83"/>
    <w:rsid w:val="00AC30B6"/>
    <w:rsid w:val="00AC318A"/>
    <w:rsid w:val="00AC3C2E"/>
    <w:rsid w:val="00AC46F6"/>
    <w:rsid w:val="00AC7A92"/>
    <w:rsid w:val="00AC7B80"/>
    <w:rsid w:val="00AD1C7D"/>
    <w:rsid w:val="00AD2C45"/>
    <w:rsid w:val="00AD2FDE"/>
    <w:rsid w:val="00AD2FFF"/>
    <w:rsid w:val="00AD6CCE"/>
    <w:rsid w:val="00AD7AE0"/>
    <w:rsid w:val="00AE0450"/>
    <w:rsid w:val="00AE1049"/>
    <w:rsid w:val="00AE1523"/>
    <w:rsid w:val="00AE17E9"/>
    <w:rsid w:val="00AE1E3C"/>
    <w:rsid w:val="00AE2043"/>
    <w:rsid w:val="00AE2394"/>
    <w:rsid w:val="00AE2F8D"/>
    <w:rsid w:val="00AE2FF9"/>
    <w:rsid w:val="00AE5B95"/>
    <w:rsid w:val="00AE5F35"/>
    <w:rsid w:val="00AE647D"/>
    <w:rsid w:val="00AE71EB"/>
    <w:rsid w:val="00AE7C35"/>
    <w:rsid w:val="00AF04D7"/>
    <w:rsid w:val="00AF076C"/>
    <w:rsid w:val="00AF08AA"/>
    <w:rsid w:val="00AF0952"/>
    <w:rsid w:val="00AF1489"/>
    <w:rsid w:val="00AF1D0F"/>
    <w:rsid w:val="00AF20EC"/>
    <w:rsid w:val="00AF2B07"/>
    <w:rsid w:val="00AF2E5F"/>
    <w:rsid w:val="00AF3392"/>
    <w:rsid w:val="00AF3CB7"/>
    <w:rsid w:val="00AF4050"/>
    <w:rsid w:val="00AF592E"/>
    <w:rsid w:val="00AF5F86"/>
    <w:rsid w:val="00AF6136"/>
    <w:rsid w:val="00AF6297"/>
    <w:rsid w:val="00AF669F"/>
    <w:rsid w:val="00AF6C86"/>
    <w:rsid w:val="00AF6FAA"/>
    <w:rsid w:val="00AF70EA"/>
    <w:rsid w:val="00AF7321"/>
    <w:rsid w:val="00AF79DD"/>
    <w:rsid w:val="00B00A57"/>
    <w:rsid w:val="00B017C0"/>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E66"/>
    <w:rsid w:val="00B22DE1"/>
    <w:rsid w:val="00B2393F"/>
    <w:rsid w:val="00B239B7"/>
    <w:rsid w:val="00B24202"/>
    <w:rsid w:val="00B2731F"/>
    <w:rsid w:val="00B273B4"/>
    <w:rsid w:val="00B278A6"/>
    <w:rsid w:val="00B27A8B"/>
    <w:rsid w:val="00B30078"/>
    <w:rsid w:val="00B306D2"/>
    <w:rsid w:val="00B308F5"/>
    <w:rsid w:val="00B30CBE"/>
    <w:rsid w:val="00B31DD9"/>
    <w:rsid w:val="00B32927"/>
    <w:rsid w:val="00B358C2"/>
    <w:rsid w:val="00B35AC6"/>
    <w:rsid w:val="00B364C6"/>
    <w:rsid w:val="00B37295"/>
    <w:rsid w:val="00B3780D"/>
    <w:rsid w:val="00B37EAD"/>
    <w:rsid w:val="00B41A07"/>
    <w:rsid w:val="00B430AD"/>
    <w:rsid w:val="00B43587"/>
    <w:rsid w:val="00B43E7D"/>
    <w:rsid w:val="00B43EFD"/>
    <w:rsid w:val="00B45539"/>
    <w:rsid w:val="00B457C0"/>
    <w:rsid w:val="00B45A3E"/>
    <w:rsid w:val="00B46280"/>
    <w:rsid w:val="00B46550"/>
    <w:rsid w:val="00B465B5"/>
    <w:rsid w:val="00B4694F"/>
    <w:rsid w:val="00B473A0"/>
    <w:rsid w:val="00B507F0"/>
    <w:rsid w:val="00B522F2"/>
    <w:rsid w:val="00B52B63"/>
    <w:rsid w:val="00B54584"/>
    <w:rsid w:val="00B54DC9"/>
    <w:rsid w:val="00B54ECD"/>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40E4"/>
    <w:rsid w:val="00B84A9E"/>
    <w:rsid w:val="00B84CBE"/>
    <w:rsid w:val="00B84FE0"/>
    <w:rsid w:val="00B8510A"/>
    <w:rsid w:val="00B85274"/>
    <w:rsid w:val="00B85AF7"/>
    <w:rsid w:val="00B86077"/>
    <w:rsid w:val="00B86431"/>
    <w:rsid w:val="00B879FC"/>
    <w:rsid w:val="00B91C96"/>
    <w:rsid w:val="00B922B9"/>
    <w:rsid w:val="00B926A5"/>
    <w:rsid w:val="00B928FB"/>
    <w:rsid w:val="00B937B1"/>
    <w:rsid w:val="00B93BDB"/>
    <w:rsid w:val="00B94037"/>
    <w:rsid w:val="00B94BBD"/>
    <w:rsid w:val="00B955BA"/>
    <w:rsid w:val="00B95D24"/>
    <w:rsid w:val="00B96F03"/>
    <w:rsid w:val="00B973E4"/>
    <w:rsid w:val="00B97E18"/>
    <w:rsid w:val="00B97FA9"/>
    <w:rsid w:val="00BA073F"/>
    <w:rsid w:val="00BA0A11"/>
    <w:rsid w:val="00BA0A64"/>
    <w:rsid w:val="00BA0B2E"/>
    <w:rsid w:val="00BA11F9"/>
    <w:rsid w:val="00BA1737"/>
    <w:rsid w:val="00BA2B41"/>
    <w:rsid w:val="00BA43A0"/>
    <w:rsid w:val="00BA5365"/>
    <w:rsid w:val="00BA6131"/>
    <w:rsid w:val="00BA650F"/>
    <w:rsid w:val="00BA7575"/>
    <w:rsid w:val="00BA7C07"/>
    <w:rsid w:val="00BB0360"/>
    <w:rsid w:val="00BB1CEF"/>
    <w:rsid w:val="00BB2555"/>
    <w:rsid w:val="00BB2747"/>
    <w:rsid w:val="00BB2E06"/>
    <w:rsid w:val="00BB35FF"/>
    <w:rsid w:val="00BB40D4"/>
    <w:rsid w:val="00BB41EC"/>
    <w:rsid w:val="00BB4567"/>
    <w:rsid w:val="00BB462C"/>
    <w:rsid w:val="00BB4A72"/>
    <w:rsid w:val="00BB522E"/>
    <w:rsid w:val="00BB6A24"/>
    <w:rsid w:val="00BB7135"/>
    <w:rsid w:val="00BC2294"/>
    <w:rsid w:val="00BC36DE"/>
    <w:rsid w:val="00BC4ACF"/>
    <w:rsid w:val="00BC52D3"/>
    <w:rsid w:val="00BC69D7"/>
    <w:rsid w:val="00BC737B"/>
    <w:rsid w:val="00BC75F8"/>
    <w:rsid w:val="00BD14F0"/>
    <w:rsid w:val="00BD19B0"/>
    <w:rsid w:val="00BD1D37"/>
    <w:rsid w:val="00BD2A74"/>
    <w:rsid w:val="00BD2DDC"/>
    <w:rsid w:val="00BD463E"/>
    <w:rsid w:val="00BD5C45"/>
    <w:rsid w:val="00BD63B6"/>
    <w:rsid w:val="00BD7943"/>
    <w:rsid w:val="00BE0484"/>
    <w:rsid w:val="00BE04D7"/>
    <w:rsid w:val="00BE0C10"/>
    <w:rsid w:val="00BE15F5"/>
    <w:rsid w:val="00BE236F"/>
    <w:rsid w:val="00BE361C"/>
    <w:rsid w:val="00BE463C"/>
    <w:rsid w:val="00BE516E"/>
    <w:rsid w:val="00BE51EC"/>
    <w:rsid w:val="00BE5369"/>
    <w:rsid w:val="00BE6157"/>
    <w:rsid w:val="00BE781B"/>
    <w:rsid w:val="00BF176F"/>
    <w:rsid w:val="00BF2434"/>
    <w:rsid w:val="00BF2AAB"/>
    <w:rsid w:val="00BF3151"/>
    <w:rsid w:val="00BF4446"/>
    <w:rsid w:val="00BF4726"/>
    <w:rsid w:val="00BF5AFF"/>
    <w:rsid w:val="00BF6006"/>
    <w:rsid w:val="00BF6A10"/>
    <w:rsid w:val="00BF7BFC"/>
    <w:rsid w:val="00C004EB"/>
    <w:rsid w:val="00C005E2"/>
    <w:rsid w:val="00C009DF"/>
    <w:rsid w:val="00C009FB"/>
    <w:rsid w:val="00C02516"/>
    <w:rsid w:val="00C0267E"/>
    <w:rsid w:val="00C02B19"/>
    <w:rsid w:val="00C03651"/>
    <w:rsid w:val="00C047F4"/>
    <w:rsid w:val="00C06080"/>
    <w:rsid w:val="00C0635A"/>
    <w:rsid w:val="00C06D4D"/>
    <w:rsid w:val="00C074FD"/>
    <w:rsid w:val="00C0770C"/>
    <w:rsid w:val="00C10C30"/>
    <w:rsid w:val="00C1116D"/>
    <w:rsid w:val="00C11690"/>
    <w:rsid w:val="00C13ADE"/>
    <w:rsid w:val="00C1526F"/>
    <w:rsid w:val="00C159AF"/>
    <w:rsid w:val="00C15BFB"/>
    <w:rsid w:val="00C17054"/>
    <w:rsid w:val="00C171F6"/>
    <w:rsid w:val="00C172B6"/>
    <w:rsid w:val="00C174E3"/>
    <w:rsid w:val="00C175A0"/>
    <w:rsid w:val="00C178FA"/>
    <w:rsid w:val="00C204A5"/>
    <w:rsid w:val="00C20DCC"/>
    <w:rsid w:val="00C21672"/>
    <w:rsid w:val="00C22298"/>
    <w:rsid w:val="00C2257D"/>
    <w:rsid w:val="00C23167"/>
    <w:rsid w:val="00C23F39"/>
    <w:rsid w:val="00C241DA"/>
    <w:rsid w:val="00C24AAD"/>
    <w:rsid w:val="00C254BC"/>
    <w:rsid w:val="00C254E1"/>
    <w:rsid w:val="00C25BF5"/>
    <w:rsid w:val="00C26483"/>
    <w:rsid w:val="00C269A4"/>
    <w:rsid w:val="00C2722C"/>
    <w:rsid w:val="00C274E9"/>
    <w:rsid w:val="00C30165"/>
    <w:rsid w:val="00C30DD2"/>
    <w:rsid w:val="00C311C1"/>
    <w:rsid w:val="00C31933"/>
    <w:rsid w:val="00C3223D"/>
    <w:rsid w:val="00C340BA"/>
    <w:rsid w:val="00C3536B"/>
    <w:rsid w:val="00C3586A"/>
    <w:rsid w:val="00C35AF3"/>
    <w:rsid w:val="00C36168"/>
    <w:rsid w:val="00C37A95"/>
    <w:rsid w:val="00C37C5D"/>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2CF4"/>
    <w:rsid w:val="00C53665"/>
    <w:rsid w:val="00C540A2"/>
    <w:rsid w:val="00C553F9"/>
    <w:rsid w:val="00C56B9D"/>
    <w:rsid w:val="00C61346"/>
    <w:rsid w:val="00C61841"/>
    <w:rsid w:val="00C61D8B"/>
    <w:rsid w:val="00C621BE"/>
    <w:rsid w:val="00C630C5"/>
    <w:rsid w:val="00C63F0D"/>
    <w:rsid w:val="00C650A7"/>
    <w:rsid w:val="00C65185"/>
    <w:rsid w:val="00C65243"/>
    <w:rsid w:val="00C6538F"/>
    <w:rsid w:val="00C65453"/>
    <w:rsid w:val="00C65C71"/>
    <w:rsid w:val="00C65DDE"/>
    <w:rsid w:val="00C66DED"/>
    <w:rsid w:val="00C672BD"/>
    <w:rsid w:val="00C674D0"/>
    <w:rsid w:val="00C67E17"/>
    <w:rsid w:val="00C70084"/>
    <w:rsid w:val="00C70EF6"/>
    <w:rsid w:val="00C70EFC"/>
    <w:rsid w:val="00C71017"/>
    <w:rsid w:val="00C715E6"/>
    <w:rsid w:val="00C716AB"/>
    <w:rsid w:val="00C71DAE"/>
    <w:rsid w:val="00C721C8"/>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D63"/>
    <w:rsid w:val="00C84E29"/>
    <w:rsid w:val="00C84F10"/>
    <w:rsid w:val="00C86B21"/>
    <w:rsid w:val="00C86CDD"/>
    <w:rsid w:val="00C87893"/>
    <w:rsid w:val="00C91C61"/>
    <w:rsid w:val="00C9260C"/>
    <w:rsid w:val="00C9332D"/>
    <w:rsid w:val="00C93ED1"/>
    <w:rsid w:val="00C944F2"/>
    <w:rsid w:val="00C94BF2"/>
    <w:rsid w:val="00C9557E"/>
    <w:rsid w:val="00C95947"/>
    <w:rsid w:val="00C95C70"/>
    <w:rsid w:val="00C96031"/>
    <w:rsid w:val="00C9649A"/>
    <w:rsid w:val="00CA09ED"/>
    <w:rsid w:val="00CA0CE1"/>
    <w:rsid w:val="00CA21DE"/>
    <w:rsid w:val="00CA250E"/>
    <w:rsid w:val="00CA3C21"/>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B6DCC"/>
    <w:rsid w:val="00CC0094"/>
    <w:rsid w:val="00CC0636"/>
    <w:rsid w:val="00CC0D50"/>
    <w:rsid w:val="00CC0E9F"/>
    <w:rsid w:val="00CC131A"/>
    <w:rsid w:val="00CC1AA2"/>
    <w:rsid w:val="00CC3582"/>
    <w:rsid w:val="00CC362B"/>
    <w:rsid w:val="00CC419F"/>
    <w:rsid w:val="00CC43BE"/>
    <w:rsid w:val="00CC4659"/>
    <w:rsid w:val="00CC49CB"/>
    <w:rsid w:val="00CC4EA6"/>
    <w:rsid w:val="00CC520F"/>
    <w:rsid w:val="00CC6061"/>
    <w:rsid w:val="00CC624A"/>
    <w:rsid w:val="00CC6BE5"/>
    <w:rsid w:val="00CD4A15"/>
    <w:rsid w:val="00CD5A89"/>
    <w:rsid w:val="00CD6100"/>
    <w:rsid w:val="00CD6B82"/>
    <w:rsid w:val="00CD7CD6"/>
    <w:rsid w:val="00CE0131"/>
    <w:rsid w:val="00CE0A70"/>
    <w:rsid w:val="00CE0FA4"/>
    <w:rsid w:val="00CE1C32"/>
    <w:rsid w:val="00CE31E0"/>
    <w:rsid w:val="00CE336E"/>
    <w:rsid w:val="00CE3585"/>
    <w:rsid w:val="00CE3A30"/>
    <w:rsid w:val="00CE3B72"/>
    <w:rsid w:val="00CE4AB7"/>
    <w:rsid w:val="00CE4F55"/>
    <w:rsid w:val="00CE5E1F"/>
    <w:rsid w:val="00CE5E8A"/>
    <w:rsid w:val="00CE612F"/>
    <w:rsid w:val="00CE6278"/>
    <w:rsid w:val="00CE65C6"/>
    <w:rsid w:val="00CE6A34"/>
    <w:rsid w:val="00CE74EA"/>
    <w:rsid w:val="00CE755C"/>
    <w:rsid w:val="00CE7793"/>
    <w:rsid w:val="00CF0CDC"/>
    <w:rsid w:val="00CF3147"/>
    <w:rsid w:val="00CF414F"/>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3E84"/>
    <w:rsid w:val="00D058C5"/>
    <w:rsid w:val="00D05EBE"/>
    <w:rsid w:val="00D069E7"/>
    <w:rsid w:val="00D06B1B"/>
    <w:rsid w:val="00D07E07"/>
    <w:rsid w:val="00D1042A"/>
    <w:rsid w:val="00D106B4"/>
    <w:rsid w:val="00D10F13"/>
    <w:rsid w:val="00D11297"/>
    <w:rsid w:val="00D1284B"/>
    <w:rsid w:val="00D12B8A"/>
    <w:rsid w:val="00D13B88"/>
    <w:rsid w:val="00D13F4C"/>
    <w:rsid w:val="00D14131"/>
    <w:rsid w:val="00D142C9"/>
    <w:rsid w:val="00D147FC"/>
    <w:rsid w:val="00D15AED"/>
    <w:rsid w:val="00D169A3"/>
    <w:rsid w:val="00D16C93"/>
    <w:rsid w:val="00D170BC"/>
    <w:rsid w:val="00D17DA3"/>
    <w:rsid w:val="00D17F66"/>
    <w:rsid w:val="00D23460"/>
    <w:rsid w:val="00D23612"/>
    <w:rsid w:val="00D23930"/>
    <w:rsid w:val="00D242FF"/>
    <w:rsid w:val="00D2589D"/>
    <w:rsid w:val="00D25F3B"/>
    <w:rsid w:val="00D265E3"/>
    <w:rsid w:val="00D26B10"/>
    <w:rsid w:val="00D27D4E"/>
    <w:rsid w:val="00D302F3"/>
    <w:rsid w:val="00D307ED"/>
    <w:rsid w:val="00D31A3B"/>
    <w:rsid w:val="00D31D38"/>
    <w:rsid w:val="00D32322"/>
    <w:rsid w:val="00D33645"/>
    <w:rsid w:val="00D336E5"/>
    <w:rsid w:val="00D3374C"/>
    <w:rsid w:val="00D343FB"/>
    <w:rsid w:val="00D3590D"/>
    <w:rsid w:val="00D36B7B"/>
    <w:rsid w:val="00D36E48"/>
    <w:rsid w:val="00D374D0"/>
    <w:rsid w:val="00D37D48"/>
    <w:rsid w:val="00D37D88"/>
    <w:rsid w:val="00D401EF"/>
    <w:rsid w:val="00D41519"/>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040"/>
    <w:rsid w:val="00D55294"/>
    <w:rsid w:val="00D557C1"/>
    <w:rsid w:val="00D55EB1"/>
    <w:rsid w:val="00D56329"/>
    <w:rsid w:val="00D569E2"/>
    <w:rsid w:val="00D56FEC"/>
    <w:rsid w:val="00D6096C"/>
    <w:rsid w:val="00D60972"/>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3AF6"/>
    <w:rsid w:val="00D740E3"/>
    <w:rsid w:val="00D7433D"/>
    <w:rsid w:val="00D74A60"/>
    <w:rsid w:val="00D74EC5"/>
    <w:rsid w:val="00D75C1A"/>
    <w:rsid w:val="00D765DA"/>
    <w:rsid w:val="00D76DE5"/>
    <w:rsid w:val="00D81375"/>
    <w:rsid w:val="00D8145A"/>
    <w:rsid w:val="00D82112"/>
    <w:rsid w:val="00D82670"/>
    <w:rsid w:val="00D847BA"/>
    <w:rsid w:val="00D85BD8"/>
    <w:rsid w:val="00D8629E"/>
    <w:rsid w:val="00D877F4"/>
    <w:rsid w:val="00D87ECE"/>
    <w:rsid w:val="00D90A2A"/>
    <w:rsid w:val="00D90ED3"/>
    <w:rsid w:val="00D93447"/>
    <w:rsid w:val="00D93731"/>
    <w:rsid w:val="00D93E85"/>
    <w:rsid w:val="00D9459E"/>
    <w:rsid w:val="00D950D8"/>
    <w:rsid w:val="00D95946"/>
    <w:rsid w:val="00D961B8"/>
    <w:rsid w:val="00D96606"/>
    <w:rsid w:val="00D972D8"/>
    <w:rsid w:val="00D973DE"/>
    <w:rsid w:val="00DA0B70"/>
    <w:rsid w:val="00DA21B8"/>
    <w:rsid w:val="00DA2583"/>
    <w:rsid w:val="00DA3F9B"/>
    <w:rsid w:val="00DA6FDF"/>
    <w:rsid w:val="00DB173A"/>
    <w:rsid w:val="00DB17AB"/>
    <w:rsid w:val="00DB36B7"/>
    <w:rsid w:val="00DB3774"/>
    <w:rsid w:val="00DB37F8"/>
    <w:rsid w:val="00DB4FC3"/>
    <w:rsid w:val="00DB6EC2"/>
    <w:rsid w:val="00DC072A"/>
    <w:rsid w:val="00DC128B"/>
    <w:rsid w:val="00DC1944"/>
    <w:rsid w:val="00DC1E9D"/>
    <w:rsid w:val="00DC26F5"/>
    <w:rsid w:val="00DC3B9B"/>
    <w:rsid w:val="00DC3F23"/>
    <w:rsid w:val="00DC4A31"/>
    <w:rsid w:val="00DC5474"/>
    <w:rsid w:val="00DC54C6"/>
    <w:rsid w:val="00DC63B8"/>
    <w:rsid w:val="00DC63E2"/>
    <w:rsid w:val="00DC66A4"/>
    <w:rsid w:val="00DC7B20"/>
    <w:rsid w:val="00DC7E3D"/>
    <w:rsid w:val="00DC7E5E"/>
    <w:rsid w:val="00DC7F8E"/>
    <w:rsid w:val="00DD0636"/>
    <w:rsid w:val="00DD0B4C"/>
    <w:rsid w:val="00DD0B57"/>
    <w:rsid w:val="00DD102B"/>
    <w:rsid w:val="00DD1D88"/>
    <w:rsid w:val="00DD1DCB"/>
    <w:rsid w:val="00DD25AB"/>
    <w:rsid w:val="00DD33B3"/>
    <w:rsid w:val="00DD3D74"/>
    <w:rsid w:val="00DD414F"/>
    <w:rsid w:val="00DD422E"/>
    <w:rsid w:val="00DD43CC"/>
    <w:rsid w:val="00DD4F44"/>
    <w:rsid w:val="00DD5241"/>
    <w:rsid w:val="00DD58D1"/>
    <w:rsid w:val="00DD5989"/>
    <w:rsid w:val="00DE15B4"/>
    <w:rsid w:val="00DE1A75"/>
    <w:rsid w:val="00DE1F22"/>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23C"/>
    <w:rsid w:val="00DF238C"/>
    <w:rsid w:val="00DF23A7"/>
    <w:rsid w:val="00DF2882"/>
    <w:rsid w:val="00DF291B"/>
    <w:rsid w:val="00DF3CEC"/>
    <w:rsid w:val="00DF4307"/>
    <w:rsid w:val="00DF5FBA"/>
    <w:rsid w:val="00DF7AE7"/>
    <w:rsid w:val="00E00B6F"/>
    <w:rsid w:val="00E01170"/>
    <w:rsid w:val="00E01B1B"/>
    <w:rsid w:val="00E029C9"/>
    <w:rsid w:val="00E031EF"/>
    <w:rsid w:val="00E033FD"/>
    <w:rsid w:val="00E03851"/>
    <w:rsid w:val="00E03C7C"/>
    <w:rsid w:val="00E03E2C"/>
    <w:rsid w:val="00E04444"/>
    <w:rsid w:val="00E04E3C"/>
    <w:rsid w:val="00E04EA0"/>
    <w:rsid w:val="00E05BBD"/>
    <w:rsid w:val="00E05F4C"/>
    <w:rsid w:val="00E07A71"/>
    <w:rsid w:val="00E07C6D"/>
    <w:rsid w:val="00E10BF9"/>
    <w:rsid w:val="00E11EDE"/>
    <w:rsid w:val="00E12536"/>
    <w:rsid w:val="00E131E8"/>
    <w:rsid w:val="00E1357A"/>
    <w:rsid w:val="00E13667"/>
    <w:rsid w:val="00E14493"/>
    <w:rsid w:val="00E14499"/>
    <w:rsid w:val="00E14500"/>
    <w:rsid w:val="00E149F9"/>
    <w:rsid w:val="00E152DA"/>
    <w:rsid w:val="00E15788"/>
    <w:rsid w:val="00E16B03"/>
    <w:rsid w:val="00E16B77"/>
    <w:rsid w:val="00E16EAB"/>
    <w:rsid w:val="00E17923"/>
    <w:rsid w:val="00E20869"/>
    <w:rsid w:val="00E20998"/>
    <w:rsid w:val="00E20BB5"/>
    <w:rsid w:val="00E2124B"/>
    <w:rsid w:val="00E225DA"/>
    <w:rsid w:val="00E22BEB"/>
    <w:rsid w:val="00E23B51"/>
    <w:rsid w:val="00E23FFB"/>
    <w:rsid w:val="00E24634"/>
    <w:rsid w:val="00E24918"/>
    <w:rsid w:val="00E24A98"/>
    <w:rsid w:val="00E25424"/>
    <w:rsid w:val="00E25492"/>
    <w:rsid w:val="00E254F6"/>
    <w:rsid w:val="00E25782"/>
    <w:rsid w:val="00E259AF"/>
    <w:rsid w:val="00E27BA9"/>
    <w:rsid w:val="00E304FB"/>
    <w:rsid w:val="00E3100E"/>
    <w:rsid w:val="00E3122D"/>
    <w:rsid w:val="00E31CA3"/>
    <w:rsid w:val="00E31CED"/>
    <w:rsid w:val="00E31E29"/>
    <w:rsid w:val="00E32226"/>
    <w:rsid w:val="00E322E6"/>
    <w:rsid w:val="00E3260F"/>
    <w:rsid w:val="00E33A36"/>
    <w:rsid w:val="00E36BBD"/>
    <w:rsid w:val="00E37223"/>
    <w:rsid w:val="00E3794A"/>
    <w:rsid w:val="00E40810"/>
    <w:rsid w:val="00E410C4"/>
    <w:rsid w:val="00E410F4"/>
    <w:rsid w:val="00E41113"/>
    <w:rsid w:val="00E41468"/>
    <w:rsid w:val="00E417D9"/>
    <w:rsid w:val="00E41B40"/>
    <w:rsid w:val="00E41DFE"/>
    <w:rsid w:val="00E423A3"/>
    <w:rsid w:val="00E4271F"/>
    <w:rsid w:val="00E4292D"/>
    <w:rsid w:val="00E43114"/>
    <w:rsid w:val="00E44195"/>
    <w:rsid w:val="00E44F50"/>
    <w:rsid w:val="00E4518E"/>
    <w:rsid w:val="00E4521B"/>
    <w:rsid w:val="00E45808"/>
    <w:rsid w:val="00E459C0"/>
    <w:rsid w:val="00E470EF"/>
    <w:rsid w:val="00E50851"/>
    <w:rsid w:val="00E50C43"/>
    <w:rsid w:val="00E50E0F"/>
    <w:rsid w:val="00E5130D"/>
    <w:rsid w:val="00E53627"/>
    <w:rsid w:val="00E543F4"/>
    <w:rsid w:val="00E5582C"/>
    <w:rsid w:val="00E560B5"/>
    <w:rsid w:val="00E56182"/>
    <w:rsid w:val="00E60014"/>
    <w:rsid w:val="00E601A5"/>
    <w:rsid w:val="00E60C1C"/>
    <w:rsid w:val="00E60DB6"/>
    <w:rsid w:val="00E60F00"/>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0D68"/>
    <w:rsid w:val="00E72CBE"/>
    <w:rsid w:val="00E73B08"/>
    <w:rsid w:val="00E75885"/>
    <w:rsid w:val="00E7636F"/>
    <w:rsid w:val="00E764CB"/>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444"/>
    <w:rsid w:val="00E857DE"/>
    <w:rsid w:val="00E85E00"/>
    <w:rsid w:val="00E8621D"/>
    <w:rsid w:val="00E86E62"/>
    <w:rsid w:val="00E86FD0"/>
    <w:rsid w:val="00E8724E"/>
    <w:rsid w:val="00E8798C"/>
    <w:rsid w:val="00E87C02"/>
    <w:rsid w:val="00E87D64"/>
    <w:rsid w:val="00E87F17"/>
    <w:rsid w:val="00E9023E"/>
    <w:rsid w:val="00E903DA"/>
    <w:rsid w:val="00E90F3C"/>
    <w:rsid w:val="00E916A4"/>
    <w:rsid w:val="00E9179F"/>
    <w:rsid w:val="00E92629"/>
    <w:rsid w:val="00E934F8"/>
    <w:rsid w:val="00E93799"/>
    <w:rsid w:val="00E937A5"/>
    <w:rsid w:val="00E94641"/>
    <w:rsid w:val="00E95255"/>
    <w:rsid w:val="00E95F9C"/>
    <w:rsid w:val="00E97013"/>
    <w:rsid w:val="00E9768E"/>
    <w:rsid w:val="00E97BA0"/>
    <w:rsid w:val="00E97D9B"/>
    <w:rsid w:val="00E97EE0"/>
    <w:rsid w:val="00EA01F2"/>
    <w:rsid w:val="00EA09AB"/>
    <w:rsid w:val="00EA0D50"/>
    <w:rsid w:val="00EA1E49"/>
    <w:rsid w:val="00EA233F"/>
    <w:rsid w:val="00EA2762"/>
    <w:rsid w:val="00EA3889"/>
    <w:rsid w:val="00EA49FB"/>
    <w:rsid w:val="00EA4BA0"/>
    <w:rsid w:val="00EA4D57"/>
    <w:rsid w:val="00EA4DE7"/>
    <w:rsid w:val="00EA502F"/>
    <w:rsid w:val="00EA506F"/>
    <w:rsid w:val="00EA64B8"/>
    <w:rsid w:val="00EA667F"/>
    <w:rsid w:val="00EA66DC"/>
    <w:rsid w:val="00EA6F95"/>
    <w:rsid w:val="00EA7412"/>
    <w:rsid w:val="00EA7F0E"/>
    <w:rsid w:val="00EB1D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162B"/>
    <w:rsid w:val="00EC2EB5"/>
    <w:rsid w:val="00EC2F9F"/>
    <w:rsid w:val="00EC34AB"/>
    <w:rsid w:val="00EC3ADA"/>
    <w:rsid w:val="00EC42C0"/>
    <w:rsid w:val="00EC448B"/>
    <w:rsid w:val="00EC48DC"/>
    <w:rsid w:val="00EC48E8"/>
    <w:rsid w:val="00EC5438"/>
    <w:rsid w:val="00EC5B7F"/>
    <w:rsid w:val="00EC5C23"/>
    <w:rsid w:val="00EC5E20"/>
    <w:rsid w:val="00EC6241"/>
    <w:rsid w:val="00EC7894"/>
    <w:rsid w:val="00ED0E97"/>
    <w:rsid w:val="00ED1051"/>
    <w:rsid w:val="00ED2459"/>
    <w:rsid w:val="00ED2898"/>
    <w:rsid w:val="00ED2A85"/>
    <w:rsid w:val="00ED3C50"/>
    <w:rsid w:val="00ED42EC"/>
    <w:rsid w:val="00ED5DD4"/>
    <w:rsid w:val="00ED6797"/>
    <w:rsid w:val="00ED6B17"/>
    <w:rsid w:val="00ED7A56"/>
    <w:rsid w:val="00EE01A5"/>
    <w:rsid w:val="00EE094D"/>
    <w:rsid w:val="00EE0BC4"/>
    <w:rsid w:val="00EE263F"/>
    <w:rsid w:val="00EE3018"/>
    <w:rsid w:val="00EE4418"/>
    <w:rsid w:val="00EE465C"/>
    <w:rsid w:val="00EE4D9F"/>
    <w:rsid w:val="00EE6B97"/>
    <w:rsid w:val="00EE6D32"/>
    <w:rsid w:val="00EE7DEF"/>
    <w:rsid w:val="00EF035A"/>
    <w:rsid w:val="00EF0605"/>
    <w:rsid w:val="00EF0B5B"/>
    <w:rsid w:val="00EF0F91"/>
    <w:rsid w:val="00EF1D96"/>
    <w:rsid w:val="00EF2553"/>
    <w:rsid w:val="00EF30A4"/>
    <w:rsid w:val="00EF3826"/>
    <w:rsid w:val="00EF3B3E"/>
    <w:rsid w:val="00EF47C7"/>
    <w:rsid w:val="00EF4CE1"/>
    <w:rsid w:val="00EF55EB"/>
    <w:rsid w:val="00EF5A05"/>
    <w:rsid w:val="00EF5DD1"/>
    <w:rsid w:val="00EF6013"/>
    <w:rsid w:val="00EF60A2"/>
    <w:rsid w:val="00EF67C2"/>
    <w:rsid w:val="00EF7F39"/>
    <w:rsid w:val="00EF7FE3"/>
    <w:rsid w:val="00F001AB"/>
    <w:rsid w:val="00F008FF"/>
    <w:rsid w:val="00F0107E"/>
    <w:rsid w:val="00F011AA"/>
    <w:rsid w:val="00F01889"/>
    <w:rsid w:val="00F021A6"/>
    <w:rsid w:val="00F03200"/>
    <w:rsid w:val="00F032B8"/>
    <w:rsid w:val="00F03EE9"/>
    <w:rsid w:val="00F05037"/>
    <w:rsid w:val="00F055A0"/>
    <w:rsid w:val="00F05F0A"/>
    <w:rsid w:val="00F060B9"/>
    <w:rsid w:val="00F06F53"/>
    <w:rsid w:val="00F07199"/>
    <w:rsid w:val="00F07D41"/>
    <w:rsid w:val="00F10284"/>
    <w:rsid w:val="00F10625"/>
    <w:rsid w:val="00F10F3D"/>
    <w:rsid w:val="00F1141E"/>
    <w:rsid w:val="00F11558"/>
    <w:rsid w:val="00F12111"/>
    <w:rsid w:val="00F1233E"/>
    <w:rsid w:val="00F12A57"/>
    <w:rsid w:val="00F13150"/>
    <w:rsid w:val="00F14006"/>
    <w:rsid w:val="00F14D9D"/>
    <w:rsid w:val="00F154FC"/>
    <w:rsid w:val="00F17715"/>
    <w:rsid w:val="00F20039"/>
    <w:rsid w:val="00F20B65"/>
    <w:rsid w:val="00F2155B"/>
    <w:rsid w:val="00F21C42"/>
    <w:rsid w:val="00F230CC"/>
    <w:rsid w:val="00F23712"/>
    <w:rsid w:val="00F248AC"/>
    <w:rsid w:val="00F24CCF"/>
    <w:rsid w:val="00F24EF3"/>
    <w:rsid w:val="00F25209"/>
    <w:rsid w:val="00F257A5"/>
    <w:rsid w:val="00F2627A"/>
    <w:rsid w:val="00F2694D"/>
    <w:rsid w:val="00F27A86"/>
    <w:rsid w:val="00F303DB"/>
    <w:rsid w:val="00F3221F"/>
    <w:rsid w:val="00F327FF"/>
    <w:rsid w:val="00F33488"/>
    <w:rsid w:val="00F33A4C"/>
    <w:rsid w:val="00F33C4B"/>
    <w:rsid w:val="00F3461D"/>
    <w:rsid w:val="00F349A0"/>
    <w:rsid w:val="00F34D2A"/>
    <w:rsid w:val="00F34FC8"/>
    <w:rsid w:val="00F350FD"/>
    <w:rsid w:val="00F35869"/>
    <w:rsid w:val="00F36362"/>
    <w:rsid w:val="00F407CE"/>
    <w:rsid w:val="00F40FB5"/>
    <w:rsid w:val="00F41D99"/>
    <w:rsid w:val="00F42731"/>
    <w:rsid w:val="00F43005"/>
    <w:rsid w:val="00F433BA"/>
    <w:rsid w:val="00F446C5"/>
    <w:rsid w:val="00F4578B"/>
    <w:rsid w:val="00F458B2"/>
    <w:rsid w:val="00F46344"/>
    <w:rsid w:val="00F47818"/>
    <w:rsid w:val="00F478D8"/>
    <w:rsid w:val="00F47917"/>
    <w:rsid w:val="00F47FA1"/>
    <w:rsid w:val="00F50C80"/>
    <w:rsid w:val="00F51226"/>
    <w:rsid w:val="00F5144D"/>
    <w:rsid w:val="00F524A6"/>
    <w:rsid w:val="00F52514"/>
    <w:rsid w:val="00F53C5A"/>
    <w:rsid w:val="00F53F78"/>
    <w:rsid w:val="00F549E8"/>
    <w:rsid w:val="00F54C1D"/>
    <w:rsid w:val="00F54C4A"/>
    <w:rsid w:val="00F55172"/>
    <w:rsid w:val="00F55ABC"/>
    <w:rsid w:val="00F55B8E"/>
    <w:rsid w:val="00F569CC"/>
    <w:rsid w:val="00F57AF2"/>
    <w:rsid w:val="00F605C7"/>
    <w:rsid w:val="00F60939"/>
    <w:rsid w:val="00F626D4"/>
    <w:rsid w:val="00F62C78"/>
    <w:rsid w:val="00F64EFD"/>
    <w:rsid w:val="00F64FC8"/>
    <w:rsid w:val="00F65B66"/>
    <w:rsid w:val="00F65EA7"/>
    <w:rsid w:val="00F65F1A"/>
    <w:rsid w:val="00F66187"/>
    <w:rsid w:val="00F668C7"/>
    <w:rsid w:val="00F66983"/>
    <w:rsid w:val="00F67DF3"/>
    <w:rsid w:val="00F67FD3"/>
    <w:rsid w:val="00F70151"/>
    <w:rsid w:val="00F7074B"/>
    <w:rsid w:val="00F716F0"/>
    <w:rsid w:val="00F72076"/>
    <w:rsid w:val="00F72A55"/>
    <w:rsid w:val="00F72CBB"/>
    <w:rsid w:val="00F730A4"/>
    <w:rsid w:val="00F73F47"/>
    <w:rsid w:val="00F741D5"/>
    <w:rsid w:val="00F74EEF"/>
    <w:rsid w:val="00F74F85"/>
    <w:rsid w:val="00F76876"/>
    <w:rsid w:val="00F76AAC"/>
    <w:rsid w:val="00F804D2"/>
    <w:rsid w:val="00F80D55"/>
    <w:rsid w:val="00F80E64"/>
    <w:rsid w:val="00F81B02"/>
    <w:rsid w:val="00F81C40"/>
    <w:rsid w:val="00F82E70"/>
    <w:rsid w:val="00F83A09"/>
    <w:rsid w:val="00F83C1E"/>
    <w:rsid w:val="00F85123"/>
    <w:rsid w:val="00F8585F"/>
    <w:rsid w:val="00F85C20"/>
    <w:rsid w:val="00F86BD9"/>
    <w:rsid w:val="00F86F0C"/>
    <w:rsid w:val="00F8708D"/>
    <w:rsid w:val="00F8795A"/>
    <w:rsid w:val="00F9030B"/>
    <w:rsid w:val="00F90C89"/>
    <w:rsid w:val="00F91099"/>
    <w:rsid w:val="00F9119C"/>
    <w:rsid w:val="00F92387"/>
    <w:rsid w:val="00F9288B"/>
    <w:rsid w:val="00F93012"/>
    <w:rsid w:val="00F93A1C"/>
    <w:rsid w:val="00F93FD3"/>
    <w:rsid w:val="00F944F1"/>
    <w:rsid w:val="00F94C3B"/>
    <w:rsid w:val="00F94F5C"/>
    <w:rsid w:val="00F95022"/>
    <w:rsid w:val="00F953DE"/>
    <w:rsid w:val="00F965AF"/>
    <w:rsid w:val="00F9769E"/>
    <w:rsid w:val="00F9771C"/>
    <w:rsid w:val="00FA00A3"/>
    <w:rsid w:val="00FA01C9"/>
    <w:rsid w:val="00FA032A"/>
    <w:rsid w:val="00FA088B"/>
    <w:rsid w:val="00FA0B25"/>
    <w:rsid w:val="00FA0B43"/>
    <w:rsid w:val="00FA1408"/>
    <w:rsid w:val="00FA1E81"/>
    <w:rsid w:val="00FA3459"/>
    <w:rsid w:val="00FA358E"/>
    <w:rsid w:val="00FA39F8"/>
    <w:rsid w:val="00FA4E1E"/>
    <w:rsid w:val="00FA5026"/>
    <w:rsid w:val="00FA5649"/>
    <w:rsid w:val="00FA588E"/>
    <w:rsid w:val="00FA59C8"/>
    <w:rsid w:val="00FB0D96"/>
    <w:rsid w:val="00FB1AB2"/>
    <w:rsid w:val="00FB38A7"/>
    <w:rsid w:val="00FB480B"/>
    <w:rsid w:val="00FB4984"/>
    <w:rsid w:val="00FB4F51"/>
    <w:rsid w:val="00FB5159"/>
    <w:rsid w:val="00FB5188"/>
    <w:rsid w:val="00FB5B8E"/>
    <w:rsid w:val="00FB5BF7"/>
    <w:rsid w:val="00FB65D6"/>
    <w:rsid w:val="00FB68D3"/>
    <w:rsid w:val="00FB69CF"/>
    <w:rsid w:val="00FC0420"/>
    <w:rsid w:val="00FC05C5"/>
    <w:rsid w:val="00FC3063"/>
    <w:rsid w:val="00FC3101"/>
    <w:rsid w:val="00FC68E0"/>
    <w:rsid w:val="00FC738D"/>
    <w:rsid w:val="00FC76A8"/>
    <w:rsid w:val="00FC7B01"/>
    <w:rsid w:val="00FD0BED"/>
    <w:rsid w:val="00FD100F"/>
    <w:rsid w:val="00FD2082"/>
    <w:rsid w:val="00FD2C14"/>
    <w:rsid w:val="00FD2FD0"/>
    <w:rsid w:val="00FD3AE5"/>
    <w:rsid w:val="00FD3AFB"/>
    <w:rsid w:val="00FD4D24"/>
    <w:rsid w:val="00FD58AA"/>
    <w:rsid w:val="00FD5D65"/>
    <w:rsid w:val="00FD6F2E"/>
    <w:rsid w:val="00FD70FB"/>
    <w:rsid w:val="00FD7A11"/>
    <w:rsid w:val="00FD7D3C"/>
    <w:rsid w:val="00FE0707"/>
    <w:rsid w:val="00FE0AF7"/>
    <w:rsid w:val="00FE0DD8"/>
    <w:rsid w:val="00FE2DC0"/>
    <w:rsid w:val="00FE31E1"/>
    <w:rsid w:val="00FE37DE"/>
    <w:rsid w:val="00FE3F1A"/>
    <w:rsid w:val="00FE5C94"/>
    <w:rsid w:val="00FE6280"/>
    <w:rsid w:val="00FE6934"/>
    <w:rsid w:val="00FE6B13"/>
    <w:rsid w:val="00FE6E52"/>
    <w:rsid w:val="00FE74BA"/>
    <w:rsid w:val="00FE766C"/>
    <w:rsid w:val="00FF0DAB"/>
    <w:rsid w:val="00FF1067"/>
    <w:rsid w:val="00FF1B0E"/>
    <w:rsid w:val="00FF2C8E"/>
    <w:rsid w:val="00FF2E63"/>
    <w:rsid w:val="00FF31B9"/>
    <w:rsid w:val="00FF3208"/>
    <w:rsid w:val="00FF350F"/>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672716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85">
      <w:bodyDiv w:val="1"/>
      <w:marLeft w:val="0"/>
      <w:marRight w:val="0"/>
      <w:marTop w:val="0"/>
      <w:marBottom w:val="0"/>
      <w:divBdr>
        <w:top w:val="none" w:sz="0" w:space="0" w:color="auto"/>
        <w:left w:val="none" w:sz="0" w:space="0" w:color="auto"/>
        <w:bottom w:val="none" w:sz="0" w:space="0" w:color="auto"/>
        <w:right w:val="none" w:sz="0" w:space="0" w:color="auto"/>
      </w:divBdr>
      <w:divsChild>
        <w:div w:id="752778025">
          <w:marLeft w:val="0"/>
          <w:marRight w:val="0"/>
          <w:marTop w:val="0"/>
          <w:marBottom w:val="0"/>
          <w:divBdr>
            <w:top w:val="none" w:sz="0" w:space="0" w:color="auto"/>
            <w:left w:val="none" w:sz="0" w:space="0" w:color="auto"/>
            <w:bottom w:val="none" w:sz="0" w:space="0" w:color="auto"/>
            <w:right w:val="none" w:sz="0" w:space="0" w:color="auto"/>
          </w:divBdr>
        </w:div>
        <w:div w:id="1925458389">
          <w:marLeft w:val="0"/>
          <w:marRight w:val="0"/>
          <w:marTop w:val="0"/>
          <w:marBottom w:val="0"/>
          <w:divBdr>
            <w:top w:val="none" w:sz="0" w:space="0" w:color="auto"/>
            <w:left w:val="none" w:sz="0" w:space="0" w:color="auto"/>
            <w:bottom w:val="none" w:sz="0" w:space="0" w:color="auto"/>
            <w:right w:val="none" w:sz="0" w:space="0" w:color="auto"/>
          </w:divBdr>
          <w:divsChild>
            <w:div w:id="1469857042">
              <w:marLeft w:val="180"/>
              <w:marRight w:val="240"/>
              <w:marTop w:val="0"/>
              <w:marBottom w:val="0"/>
              <w:divBdr>
                <w:top w:val="none" w:sz="0" w:space="0" w:color="auto"/>
                <w:left w:val="none" w:sz="0" w:space="0" w:color="auto"/>
                <w:bottom w:val="none" w:sz="0" w:space="0" w:color="auto"/>
                <w:right w:val="none" w:sz="0" w:space="0" w:color="auto"/>
              </w:divBdr>
              <w:divsChild>
                <w:div w:id="2072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726">
          <w:marLeft w:val="0"/>
          <w:marRight w:val="0"/>
          <w:marTop w:val="0"/>
          <w:marBottom w:val="0"/>
          <w:divBdr>
            <w:top w:val="none" w:sz="0" w:space="0" w:color="auto"/>
            <w:left w:val="none" w:sz="0" w:space="0" w:color="auto"/>
            <w:bottom w:val="none" w:sz="0" w:space="0" w:color="auto"/>
            <w:right w:val="none" w:sz="0" w:space="0" w:color="auto"/>
          </w:divBdr>
          <w:divsChild>
            <w:div w:id="104086432">
              <w:marLeft w:val="180"/>
              <w:marRight w:val="240"/>
              <w:marTop w:val="0"/>
              <w:marBottom w:val="0"/>
              <w:divBdr>
                <w:top w:val="none" w:sz="0" w:space="0" w:color="auto"/>
                <w:left w:val="none" w:sz="0" w:space="0" w:color="auto"/>
                <w:bottom w:val="none" w:sz="0" w:space="0" w:color="auto"/>
                <w:right w:val="none" w:sz="0" w:space="0" w:color="auto"/>
              </w:divBdr>
              <w:divsChild>
                <w:div w:id="1468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696">
          <w:marLeft w:val="0"/>
          <w:marRight w:val="0"/>
          <w:marTop w:val="0"/>
          <w:marBottom w:val="0"/>
          <w:divBdr>
            <w:top w:val="none" w:sz="0" w:space="0" w:color="auto"/>
            <w:left w:val="none" w:sz="0" w:space="0" w:color="auto"/>
            <w:bottom w:val="none" w:sz="0" w:space="0" w:color="auto"/>
            <w:right w:val="none" w:sz="0" w:space="0" w:color="auto"/>
          </w:divBdr>
          <w:divsChild>
            <w:div w:id="420219030">
              <w:marLeft w:val="180"/>
              <w:marRight w:val="240"/>
              <w:marTop w:val="0"/>
              <w:marBottom w:val="0"/>
              <w:divBdr>
                <w:top w:val="none" w:sz="0" w:space="0" w:color="auto"/>
                <w:left w:val="none" w:sz="0" w:space="0" w:color="auto"/>
                <w:bottom w:val="none" w:sz="0" w:space="0" w:color="auto"/>
                <w:right w:val="none" w:sz="0" w:space="0" w:color="auto"/>
              </w:divBdr>
              <w:divsChild>
                <w:div w:id="138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3216">
          <w:marLeft w:val="0"/>
          <w:marRight w:val="0"/>
          <w:marTop w:val="0"/>
          <w:marBottom w:val="0"/>
          <w:divBdr>
            <w:top w:val="none" w:sz="0" w:space="0" w:color="auto"/>
            <w:left w:val="none" w:sz="0" w:space="0" w:color="auto"/>
            <w:bottom w:val="none" w:sz="0" w:space="0" w:color="auto"/>
            <w:right w:val="none" w:sz="0" w:space="0" w:color="auto"/>
          </w:divBdr>
          <w:divsChild>
            <w:div w:id="2037461859">
              <w:marLeft w:val="180"/>
              <w:marRight w:val="240"/>
              <w:marTop w:val="0"/>
              <w:marBottom w:val="0"/>
              <w:divBdr>
                <w:top w:val="none" w:sz="0" w:space="0" w:color="auto"/>
                <w:left w:val="none" w:sz="0" w:space="0" w:color="auto"/>
                <w:bottom w:val="none" w:sz="0" w:space="0" w:color="auto"/>
                <w:right w:val="none" w:sz="0" w:space="0" w:color="auto"/>
              </w:divBdr>
              <w:divsChild>
                <w:div w:id="19435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2963">
          <w:marLeft w:val="0"/>
          <w:marRight w:val="0"/>
          <w:marTop w:val="0"/>
          <w:marBottom w:val="0"/>
          <w:divBdr>
            <w:top w:val="none" w:sz="0" w:space="0" w:color="auto"/>
            <w:left w:val="none" w:sz="0" w:space="0" w:color="auto"/>
            <w:bottom w:val="none" w:sz="0" w:space="0" w:color="auto"/>
            <w:right w:val="none" w:sz="0" w:space="0" w:color="auto"/>
          </w:divBdr>
          <w:divsChild>
            <w:div w:id="1804738224">
              <w:marLeft w:val="180"/>
              <w:marRight w:val="240"/>
              <w:marTop w:val="0"/>
              <w:marBottom w:val="0"/>
              <w:divBdr>
                <w:top w:val="none" w:sz="0" w:space="0" w:color="auto"/>
                <w:left w:val="none" w:sz="0" w:space="0" w:color="auto"/>
                <w:bottom w:val="none" w:sz="0" w:space="0" w:color="auto"/>
                <w:right w:val="none" w:sz="0" w:space="0" w:color="auto"/>
              </w:divBdr>
              <w:divsChild>
                <w:div w:id="13188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047">
          <w:marLeft w:val="0"/>
          <w:marRight w:val="0"/>
          <w:marTop w:val="0"/>
          <w:marBottom w:val="0"/>
          <w:divBdr>
            <w:top w:val="none" w:sz="0" w:space="0" w:color="auto"/>
            <w:left w:val="none" w:sz="0" w:space="0" w:color="auto"/>
            <w:bottom w:val="none" w:sz="0" w:space="0" w:color="auto"/>
            <w:right w:val="none" w:sz="0" w:space="0" w:color="auto"/>
          </w:divBdr>
          <w:divsChild>
            <w:div w:id="1698307435">
              <w:marLeft w:val="180"/>
              <w:marRight w:val="240"/>
              <w:marTop w:val="0"/>
              <w:marBottom w:val="0"/>
              <w:divBdr>
                <w:top w:val="none" w:sz="0" w:space="0" w:color="auto"/>
                <w:left w:val="none" w:sz="0" w:space="0" w:color="auto"/>
                <w:bottom w:val="none" w:sz="0" w:space="0" w:color="auto"/>
                <w:right w:val="none" w:sz="0" w:space="0" w:color="auto"/>
              </w:divBdr>
              <w:divsChild>
                <w:div w:id="10072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1236636">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26153020">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1602">
      <w:bodyDiv w:val="1"/>
      <w:marLeft w:val="0"/>
      <w:marRight w:val="0"/>
      <w:marTop w:val="0"/>
      <w:marBottom w:val="0"/>
      <w:divBdr>
        <w:top w:val="none" w:sz="0" w:space="0" w:color="auto"/>
        <w:left w:val="none" w:sz="0" w:space="0" w:color="auto"/>
        <w:bottom w:val="none" w:sz="0" w:space="0" w:color="auto"/>
        <w:right w:val="none" w:sz="0" w:space="0" w:color="auto"/>
      </w:divBdr>
      <w:divsChild>
        <w:div w:id="1398741768">
          <w:marLeft w:val="0"/>
          <w:marRight w:val="0"/>
          <w:marTop w:val="0"/>
          <w:marBottom w:val="0"/>
          <w:divBdr>
            <w:top w:val="single" w:sz="2" w:space="0" w:color="000000"/>
            <w:left w:val="single" w:sz="2" w:space="0" w:color="000000"/>
            <w:bottom w:val="single" w:sz="2" w:space="0" w:color="000000"/>
            <w:right w:val="single" w:sz="2" w:space="0" w:color="000000"/>
          </w:divBdr>
          <w:divsChild>
            <w:div w:id="384984053">
              <w:marLeft w:val="0"/>
              <w:marRight w:val="0"/>
              <w:marTop w:val="180"/>
              <w:marBottom w:val="0"/>
              <w:divBdr>
                <w:top w:val="single" w:sz="2" w:space="0" w:color="000000"/>
                <w:left w:val="single" w:sz="2" w:space="0" w:color="000000"/>
                <w:bottom w:val="single" w:sz="2" w:space="0" w:color="000000"/>
                <w:right w:val="single" w:sz="2" w:space="0" w:color="000000"/>
              </w:divBdr>
              <w:divsChild>
                <w:div w:id="747381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80467595">
          <w:marLeft w:val="0"/>
          <w:marRight w:val="0"/>
          <w:marTop w:val="0"/>
          <w:marBottom w:val="0"/>
          <w:divBdr>
            <w:top w:val="single" w:sz="2" w:space="0" w:color="000000"/>
            <w:left w:val="single" w:sz="2" w:space="0" w:color="000000"/>
            <w:bottom w:val="single" w:sz="2" w:space="0" w:color="000000"/>
            <w:right w:val="single" w:sz="2" w:space="0" w:color="000000"/>
          </w:divBdr>
          <w:divsChild>
            <w:div w:id="1263026682">
              <w:marLeft w:val="0"/>
              <w:marRight w:val="0"/>
              <w:marTop w:val="180"/>
              <w:marBottom w:val="0"/>
              <w:divBdr>
                <w:top w:val="single" w:sz="2" w:space="0" w:color="000000"/>
                <w:left w:val="single" w:sz="2" w:space="0" w:color="000000"/>
                <w:bottom w:val="single" w:sz="2" w:space="0" w:color="000000"/>
                <w:right w:val="single" w:sz="2" w:space="0" w:color="000000"/>
              </w:divBdr>
              <w:divsChild>
                <w:div w:id="1043409328">
                  <w:marLeft w:val="0"/>
                  <w:marRight w:val="0"/>
                  <w:marTop w:val="0"/>
                  <w:marBottom w:val="0"/>
                  <w:divBdr>
                    <w:top w:val="single" w:sz="2" w:space="0" w:color="000000"/>
                    <w:left w:val="single" w:sz="2" w:space="0" w:color="000000"/>
                    <w:bottom w:val="single" w:sz="2" w:space="0" w:color="000000"/>
                    <w:right w:val="single" w:sz="2" w:space="0" w:color="000000"/>
                  </w:divBdr>
                  <w:divsChild>
                    <w:div w:id="806362092">
                      <w:marLeft w:val="0"/>
                      <w:marRight w:val="0"/>
                      <w:marTop w:val="0"/>
                      <w:marBottom w:val="0"/>
                      <w:divBdr>
                        <w:top w:val="single" w:sz="2" w:space="0" w:color="000000"/>
                        <w:left w:val="single" w:sz="2" w:space="0" w:color="000000"/>
                        <w:bottom w:val="single" w:sz="2" w:space="0" w:color="000000"/>
                        <w:right w:val="single" w:sz="2" w:space="0" w:color="000000"/>
                      </w:divBdr>
                      <w:divsChild>
                        <w:div w:id="1735005820">
                          <w:marLeft w:val="0"/>
                          <w:marRight w:val="0"/>
                          <w:marTop w:val="0"/>
                          <w:marBottom w:val="0"/>
                          <w:divBdr>
                            <w:top w:val="single" w:sz="6" w:space="0" w:color="CFD9DE"/>
                            <w:left w:val="single" w:sz="6" w:space="0" w:color="CFD9DE"/>
                            <w:bottom w:val="single" w:sz="6" w:space="0" w:color="CFD9DE"/>
                            <w:right w:val="single" w:sz="6" w:space="0" w:color="CFD9DE"/>
                          </w:divBdr>
                          <w:divsChild>
                            <w:div w:id="1572617510">
                              <w:marLeft w:val="0"/>
                              <w:marRight w:val="0"/>
                              <w:marTop w:val="0"/>
                              <w:marBottom w:val="0"/>
                              <w:divBdr>
                                <w:top w:val="single" w:sz="2" w:space="0" w:color="000000"/>
                                <w:left w:val="single" w:sz="2" w:space="0" w:color="000000"/>
                                <w:bottom w:val="single" w:sz="2" w:space="0" w:color="000000"/>
                                <w:right w:val="single" w:sz="2" w:space="0" w:color="000000"/>
                              </w:divBdr>
                              <w:divsChild>
                                <w:div w:id="1115371032">
                                  <w:marLeft w:val="0"/>
                                  <w:marRight w:val="0"/>
                                  <w:marTop w:val="0"/>
                                  <w:marBottom w:val="0"/>
                                  <w:divBdr>
                                    <w:top w:val="single" w:sz="2" w:space="0" w:color="000000"/>
                                    <w:left w:val="single" w:sz="2" w:space="0" w:color="000000"/>
                                    <w:bottom w:val="single" w:sz="2" w:space="0" w:color="000000"/>
                                    <w:right w:val="single" w:sz="2" w:space="0" w:color="000000"/>
                                  </w:divBdr>
                                  <w:divsChild>
                                    <w:div w:id="1832401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782644972">
          <w:marLeft w:val="0"/>
          <w:marRight w:val="0"/>
          <w:marTop w:val="0"/>
          <w:marBottom w:val="0"/>
          <w:divBdr>
            <w:top w:val="none" w:sz="0" w:space="0" w:color="auto"/>
            <w:left w:val="none" w:sz="0" w:space="0" w:color="auto"/>
            <w:bottom w:val="none" w:sz="0" w:space="0" w:color="auto"/>
            <w:right w:val="none" w:sz="0" w:space="0" w:color="auto"/>
          </w:divBdr>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547108214">
          <w:marLeft w:val="0"/>
          <w:marRight w:val="0"/>
          <w:marTop w:val="0"/>
          <w:marBottom w:val="0"/>
          <w:divBdr>
            <w:top w:val="none" w:sz="0" w:space="0" w:color="auto"/>
            <w:left w:val="none" w:sz="0" w:space="0" w:color="auto"/>
            <w:bottom w:val="none" w:sz="0" w:space="0" w:color="auto"/>
            <w:right w:val="none" w:sz="0" w:space="0" w:color="auto"/>
          </w:divBdr>
        </w:div>
        <w:div w:id="397677582">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091">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66227692">
      <w:bodyDiv w:val="1"/>
      <w:marLeft w:val="0"/>
      <w:marRight w:val="0"/>
      <w:marTop w:val="0"/>
      <w:marBottom w:val="0"/>
      <w:divBdr>
        <w:top w:val="none" w:sz="0" w:space="0" w:color="auto"/>
        <w:left w:val="none" w:sz="0" w:space="0" w:color="auto"/>
        <w:bottom w:val="none" w:sz="0" w:space="0" w:color="auto"/>
        <w:right w:val="none" w:sz="0" w:space="0" w:color="auto"/>
      </w:divBdr>
      <w:divsChild>
        <w:div w:id="1375734806">
          <w:marLeft w:val="0"/>
          <w:marRight w:val="0"/>
          <w:marTop w:val="0"/>
          <w:marBottom w:val="0"/>
          <w:divBdr>
            <w:top w:val="none" w:sz="0" w:space="0" w:color="auto"/>
            <w:left w:val="none" w:sz="0" w:space="0" w:color="auto"/>
            <w:bottom w:val="none" w:sz="0" w:space="0" w:color="auto"/>
            <w:right w:val="none" w:sz="0" w:space="0" w:color="auto"/>
          </w:divBdr>
        </w:div>
        <w:div w:id="1117022701">
          <w:marLeft w:val="0"/>
          <w:marRight w:val="0"/>
          <w:marTop w:val="0"/>
          <w:marBottom w:val="0"/>
          <w:divBdr>
            <w:top w:val="none" w:sz="0" w:space="0" w:color="auto"/>
            <w:left w:val="none" w:sz="0" w:space="0" w:color="auto"/>
            <w:bottom w:val="none" w:sz="0" w:space="0" w:color="auto"/>
            <w:right w:val="none" w:sz="0" w:space="0" w:color="auto"/>
          </w:divBdr>
          <w:divsChild>
            <w:div w:id="1187018732">
              <w:marLeft w:val="180"/>
              <w:marRight w:val="240"/>
              <w:marTop w:val="0"/>
              <w:marBottom w:val="0"/>
              <w:divBdr>
                <w:top w:val="none" w:sz="0" w:space="0" w:color="auto"/>
                <w:left w:val="none" w:sz="0" w:space="0" w:color="auto"/>
                <w:bottom w:val="none" w:sz="0" w:space="0" w:color="auto"/>
                <w:right w:val="none" w:sz="0" w:space="0" w:color="auto"/>
              </w:divBdr>
              <w:divsChild>
                <w:div w:id="5465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3020">
          <w:marLeft w:val="0"/>
          <w:marRight w:val="0"/>
          <w:marTop w:val="0"/>
          <w:marBottom w:val="0"/>
          <w:divBdr>
            <w:top w:val="none" w:sz="0" w:space="0" w:color="auto"/>
            <w:left w:val="none" w:sz="0" w:space="0" w:color="auto"/>
            <w:bottom w:val="none" w:sz="0" w:space="0" w:color="auto"/>
            <w:right w:val="none" w:sz="0" w:space="0" w:color="auto"/>
          </w:divBdr>
          <w:divsChild>
            <w:div w:id="49353125">
              <w:marLeft w:val="180"/>
              <w:marRight w:val="240"/>
              <w:marTop w:val="0"/>
              <w:marBottom w:val="0"/>
              <w:divBdr>
                <w:top w:val="none" w:sz="0" w:space="0" w:color="auto"/>
                <w:left w:val="none" w:sz="0" w:space="0" w:color="auto"/>
                <w:bottom w:val="none" w:sz="0" w:space="0" w:color="auto"/>
                <w:right w:val="none" w:sz="0" w:space="0" w:color="auto"/>
              </w:divBdr>
              <w:divsChild>
                <w:div w:id="13102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250">
          <w:marLeft w:val="0"/>
          <w:marRight w:val="0"/>
          <w:marTop w:val="0"/>
          <w:marBottom w:val="0"/>
          <w:divBdr>
            <w:top w:val="none" w:sz="0" w:space="0" w:color="auto"/>
            <w:left w:val="none" w:sz="0" w:space="0" w:color="auto"/>
            <w:bottom w:val="none" w:sz="0" w:space="0" w:color="auto"/>
            <w:right w:val="none" w:sz="0" w:space="0" w:color="auto"/>
          </w:divBdr>
          <w:divsChild>
            <w:div w:id="1783331607">
              <w:marLeft w:val="180"/>
              <w:marRight w:val="240"/>
              <w:marTop w:val="0"/>
              <w:marBottom w:val="0"/>
              <w:divBdr>
                <w:top w:val="none" w:sz="0" w:space="0" w:color="auto"/>
                <w:left w:val="none" w:sz="0" w:space="0" w:color="auto"/>
                <w:bottom w:val="none" w:sz="0" w:space="0" w:color="auto"/>
                <w:right w:val="none" w:sz="0" w:space="0" w:color="auto"/>
              </w:divBdr>
              <w:divsChild>
                <w:div w:id="79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85">
          <w:marLeft w:val="0"/>
          <w:marRight w:val="0"/>
          <w:marTop w:val="0"/>
          <w:marBottom w:val="0"/>
          <w:divBdr>
            <w:top w:val="none" w:sz="0" w:space="0" w:color="auto"/>
            <w:left w:val="none" w:sz="0" w:space="0" w:color="auto"/>
            <w:bottom w:val="none" w:sz="0" w:space="0" w:color="auto"/>
            <w:right w:val="none" w:sz="0" w:space="0" w:color="auto"/>
          </w:divBdr>
          <w:divsChild>
            <w:div w:id="1311866759">
              <w:marLeft w:val="180"/>
              <w:marRight w:val="240"/>
              <w:marTop w:val="0"/>
              <w:marBottom w:val="0"/>
              <w:divBdr>
                <w:top w:val="none" w:sz="0" w:space="0" w:color="auto"/>
                <w:left w:val="none" w:sz="0" w:space="0" w:color="auto"/>
                <w:bottom w:val="none" w:sz="0" w:space="0" w:color="auto"/>
                <w:right w:val="none" w:sz="0" w:space="0" w:color="auto"/>
              </w:divBdr>
              <w:divsChild>
                <w:div w:id="9141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865">
          <w:marLeft w:val="0"/>
          <w:marRight w:val="0"/>
          <w:marTop w:val="0"/>
          <w:marBottom w:val="0"/>
          <w:divBdr>
            <w:top w:val="none" w:sz="0" w:space="0" w:color="auto"/>
            <w:left w:val="none" w:sz="0" w:space="0" w:color="auto"/>
            <w:bottom w:val="none" w:sz="0" w:space="0" w:color="auto"/>
            <w:right w:val="none" w:sz="0" w:space="0" w:color="auto"/>
          </w:divBdr>
          <w:divsChild>
            <w:div w:id="760293742">
              <w:marLeft w:val="180"/>
              <w:marRight w:val="240"/>
              <w:marTop w:val="0"/>
              <w:marBottom w:val="0"/>
              <w:divBdr>
                <w:top w:val="none" w:sz="0" w:space="0" w:color="auto"/>
                <w:left w:val="none" w:sz="0" w:space="0" w:color="auto"/>
                <w:bottom w:val="none" w:sz="0" w:space="0" w:color="auto"/>
                <w:right w:val="none" w:sz="0" w:space="0" w:color="auto"/>
              </w:divBdr>
              <w:divsChild>
                <w:div w:id="11845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6064">
          <w:marLeft w:val="0"/>
          <w:marRight w:val="0"/>
          <w:marTop w:val="0"/>
          <w:marBottom w:val="0"/>
          <w:divBdr>
            <w:top w:val="none" w:sz="0" w:space="0" w:color="auto"/>
            <w:left w:val="none" w:sz="0" w:space="0" w:color="auto"/>
            <w:bottom w:val="none" w:sz="0" w:space="0" w:color="auto"/>
            <w:right w:val="none" w:sz="0" w:space="0" w:color="auto"/>
          </w:divBdr>
          <w:divsChild>
            <w:div w:id="1903447073">
              <w:marLeft w:val="180"/>
              <w:marRight w:val="240"/>
              <w:marTop w:val="0"/>
              <w:marBottom w:val="0"/>
              <w:divBdr>
                <w:top w:val="none" w:sz="0" w:space="0" w:color="auto"/>
                <w:left w:val="none" w:sz="0" w:space="0" w:color="auto"/>
                <w:bottom w:val="none" w:sz="0" w:space="0" w:color="auto"/>
                <w:right w:val="none" w:sz="0" w:space="0" w:color="auto"/>
              </w:divBdr>
              <w:divsChild>
                <w:div w:id="16757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64400574">
      <w:bodyDiv w:val="1"/>
      <w:marLeft w:val="0"/>
      <w:marRight w:val="0"/>
      <w:marTop w:val="0"/>
      <w:marBottom w:val="0"/>
      <w:divBdr>
        <w:top w:val="none" w:sz="0" w:space="0" w:color="auto"/>
        <w:left w:val="none" w:sz="0" w:space="0" w:color="auto"/>
        <w:bottom w:val="none" w:sz="0" w:space="0" w:color="auto"/>
        <w:right w:val="none" w:sz="0" w:space="0" w:color="auto"/>
      </w:divBdr>
      <w:divsChild>
        <w:div w:id="867722119">
          <w:marLeft w:val="0"/>
          <w:marRight w:val="0"/>
          <w:marTop w:val="0"/>
          <w:marBottom w:val="0"/>
          <w:divBdr>
            <w:top w:val="none" w:sz="0" w:space="0" w:color="auto"/>
            <w:left w:val="none" w:sz="0" w:space="0" w:color="auto"/>
            <w:bottom w:val="none" w:sz="0" w:space="0" w:color="auto"/>
            <w:right w:val="none" w:sz="0" w:space="0" w:color="auto"/>
          </w:divBdr>
        </w:div>
        <w:div w:id="1762336480">
          <w:marLeft w:val="0"/>
          <w:marRight w:val="0"/>
          <w:marTop w:val="0"/>
          <w:marBottom w:val="0"/>
          <w:divBdr>
            <w:top w:val="none" w:sz="0" w:space="0" w:color="auto"/>
            <w:left w:val="none" w:sz="0" w:space="0" w:color="auto"/>
            <w:bottom w:val="none" w:sz="0" w:space="0" w:color="auto"/>
            <w:right w:val="none" w:sz="0" w:space="0" w:color="auto"/>
          </w:divBdr>
          <w:divsChild>
            <w:div w:id="493106156">
              <w:marLeft w:val="180"/>
              <w:marRight w:val="240"/>
              <w:marTop w:val="0"/>
              <w:marBottom w:val="0"/>
              <w:divBdr>
                <w:top w:val="none" w:sz="0" w:space="0" w:color="auto"/>
                <w:left w:val="none" w:sz="0" w:space="0" w:color="auto"/>
                <w:bottom w:val="none" w:sz="0" w:space="0" w:color="auto"/>
                <w:right w:val="none" w:sz="0" w:space="0" w:color="auto"/>
              </w:divBdr>
              <w:divsChild>
                <w:div w:id="16504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5875">
          <w:marLeft w:val="0"/>
          <w:marRight w:val="0"/>
          <w:marTop w:val="0"/>
          <w:marBottom w:val="0"/>
          <w:divBdr>
            <w:top w:val="none" w:sz="0" w:space="0" w:color="auto"/>
            <w:left w:val="none" w:sz="0" w:space="0" w:color="auto"/>
            <w:bottom w:val="none" w:sz="0" w:space="0" w:color="auto"/>
            <w:right w:val="none" w:sz="0" w:space="0" w:color="auto"/>
          </w:divBdr>
          <w:divsChild>
            <w:div w:id="198593687">
              <w:marLeft w:val="180"/>
              <w:marRight w:val="240"/>
              <w:marTop w:val="0"/>
              <w:marBottom w:val="0"/>
              <w:divBdr>
                <w:top w:val="none" w:sz="0" w:space="0" w:color="auto"/>
                <w:left w:val="none" w:sz="0" w:space="0" w:color="auto"/>
                <w:bottom w:val="none" w:sz="0" w:space="0" w:color="auto"/>
                <w:right w:val="none" w:sz="0" w:space="0" w:color="auto"/>
              </w:divBdr>
              <w:divsChild>
                <w:div w:id="20870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088">
          <w:marLeft w:val="0"/>
          <w:marRight w:val="0"/>
          <w:marTop w:val="0"/>
          <w:marBottom w:val="0"/>
          <w:divBdr>
            <w:top w:val="none" w:sz="0" w:space="0" w:color="auto"/>
            <w:left w:val="none" w:sz="0" w:space="0" w:color="auto"/>
            <w:bottom w:val="none" w:sz="0" w:space="0" w:color="auto"/>
            <w:right w:val="none" w:sz="0" w:space="0" w:color="auto"/>
          </w:divBdr>
          <w:divsChild>
            <w:div w:id="913470362">
              <w:marLeft w:val="180"/>
              <w:marRight w:val="240"/>
              <w:marTop w:val="0"/>
              <w:marBottom w:val="0"/>
              <w:divBdr>
                <w:top w:val="none" w:sz="0" w:space="0" w:color="auto"/>
                <w:left w:val="none" w:sz="0" w:space="0" w:color="auto"/>
                <w:bottom w:val="none" w:sz="0" w:space="0" w:color="auto"/>
                <w:right w:val="none" w:sz="0" w:space="0" w:color="auto"/>
              </w:divBdr>
              <w:divsChild>
                <w:div w:id="10556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2627">
          <w:marLeft w:val="0"/>
          <w:marRight w:val="0"/>
          <w:marTop w:val="0"/>
          <w:marBottom w:val="0"/>
          <w:divBdr>
            <w:top w:val="none" w:sz="0" w:space="0" w:color="auto"/>
            <w:left w:val="none" w:sz="0" w:space="0" w:color="auto"/>
            <w:bottom w:val="none" w:sz="0" w:space="0" w:color="auto"/>
            <w:right w:val="none" w:sz="0" w:space="0" w:color="auto"/>
          </w:divBdr>
          <w:divsChild>
            <w:div w:id="580069491">
              <w:marLeft w:val="180"/>
              <w:marRight w:val="240"/>
              <w:marTop w:val="0"/>
              <w:marBottom w:val="0"/>
              <w:divBdr>
                <w:top w:val="none" w:sz="0" w:space="0" w:color="auto"/>
                <w:left w:val="none" w:sz="0" w:space="0" w:color="auto"/>
                <w:bottom w:val="none" w:sz="0" w:space="0" w:color="auto"/>
                <w:right w:val="none" w:sz="0" w:space="0" w:color="auto"/>
              </w:divBdr>
              <w:divsChild>
                <w:div w:id="4534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995">
          <w:marLeft w:val="0"/>
          <w:marRight w:val="0"/>
          <w:marTop w:val="0"/>
          <w:marBottom w:val="0"/>
          <w:divBdr>
            <w:top w:val="none" w:sz="0" w:space="0" w:color="auto"/>
            <w:left w:val="none" w:sz="0" w:space="0" w:color="auto"/>
            <w:bottom w:val="none" w:sz="0" w:space="0" w:color="auto"/>
            <w:right w:val="none" w:sz="0" w:space="0" w:color="auto"/>
          </w:divBdr>
        </w:div>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31960926">
      <w:bodyDiv w:val="1"/>
      <w:marLeft w:val="0"/>
      <w:marRight w:val="0"/>
      <w:marTop w:val="0"/>
      <w:marBottom w:val="0"/>
      <w:divBdr>
        <w:top w:val="none" w:sz="0" w:space="0" w:color="auto"/>
        <w:left w:val="none" w:sz="0" w:space="0" w:color="auto"/>
        <w:bottom w:val="none" w:sz="0" w:space="0" w:color="auto"/>
        <w:right w:val="none" w:sz="0" w:space="0" w:color="auto"/>
      </w:divBdr>
      <w:divsChild>
        <w:div w:id="660350971">
          <w:marLeft w:val="0"/>
          <w:marRight w:val="0"/>
          <w:marTop w:val="0"/>
          <w:marBottom w:val="0"/>
          <w:divBdr>
            <w:top w:val="none" w:sz="0" w:space="0" w:color="auto"/>
            <w:left w:val="none" w:sz="0" w:space="0" w:color="auto"/>
            <w:bottom w:val="none" w:sz="0" w:space="0" w:color="auto"/>
            <w:right w:val="none" w:sz="0" w:space="0" w:color="auto"/>
          </w:divBdr>
        </w:div>
        <w:div w:id="708067439">
          <w:marLeft w:val="0"/>
          <w:marRight w:val="0"/>
          <w:marTop w:val="0"/>
          <w:marBottom w:val="0"/>
          <w:divBdr>
            <w:top w:val="none" w:sz="0" w:space="0" w:color="auto"/>
            <w:left w:val="none" w:sz="0" w:space="0" w:color="auto"/>
            <w:bottom w:val="none" w:sz="0" w:space="0" w:color="auto"/>
            <w:right w:val="none" w:sz="0" w:space="0" w:color="auto"/>
          </w:divBdr>
          <w:divsChild>
            <w:div w:id="201016349">
              <w:marLeft w:val="180"/>
              <w:marRight w:val="240"/>
              <w:marTop w:val="0"/>
              <w:marBottom w:val="0"/>
              <w:divBdr>
                <w:top w:val="none" w:sz="0" w:space="0" w:color="auto"/>
                <w:left w:val="none" w:sz="0" w:space="0" w:color="auto"/>
                <w:bottom w:val="none" w:sz="0" w:space="0" w:color="auto"/>
                <w:right w:val="none" w:sz="0" w:space="0" w:color="auto"/>
              </w:divBdr>
              <w:divsChild>
                <w:div w:id="14933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123">
          <w:marLeft w:val="0"/>
          <w:marRight w:val="0"/>
          <w:marTop w:val="0"/>
          <w:marBottom w:val="0"/>
          <w:divBdr>
            <w:top w:val="none" w:sz="0" w:space="0" w:color="auto"/>
            <w:left w:val="none" w:sz="0" w:space="0" w:color="auto"/>
            <w:bottom w:val="none" w:sz="0" w:space="0" w:color="auto"/>
            <w:right w:val="none" w:sz="0" w:space="0" w:color="auto"/>
          </w:divBdr>
          <w:divsChild>
            <w:div w:id="324287021">
              <w:marLeft w:val="180"/>
              <w:marRight w:val="240"/>
              <w:marTop w:val="0"/>
              <w:marBottom w:val="0"/>
              <w:divBdr>
                <w:top w:val="none" w:sz="0" w:space="0" w:color="auto"/>
                <w:left w:val="none" w:sz="0" w:space="0" w:color="auto"/>
                <w:bottom w:val="none" w:sz="0" w:space="0" w:color="auto"/>
                <w:right w:val="none" w:sz="0" w:space="0" w:color="auto"/>
              </w:divBdr>
              <w:divsChild>
                <w:div w:id="2578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8483">
          <w:marLeft w:val="0"/>
          <w:marRight w:val="0"/>
          <w:marTop w:val="0"/>
          <w:marBottom w:val="0"/>
          <w:divBdr>
            <w:top w:val="none" w:sz="0" w:space="0" w:color="auto"/>
            <w:left w:val="none" w:sz="0" w:space="0" w:color="auto"/>
            <w:bottom w:val="none" w:sz="0" w:space="0" w:color="auto"/>
            <w:right w:val="none" w:sz="0" w:space="0" w:color="auto"/>
          </w:divBdr>
          <w:divsChild>
            <w:div w:id="1434591676">
              <w:marLeft w:val="180"/>
              <w:marRight w:val="240"/>
              <w:marTop w:val="0"/>
              <w:marBottom w:val="0"/>
              <w:divBdr>
                <w:top w:val="none" w:sz="0" w:space="0" w:color="auto"/>
                <w:left w:val="none" w:sz="0" w:space="0" w:color="auto"/>
                <w:bottom w:val="none" w:sz="0" w:space="0" w:color="auto"/>
                <w:right w:val="none" w:sz="0" w:space="0" w:color="auto"/>
              </w:divBdr>
              <w:divsChild>
                <w:div w:id="6748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427">
          <w:marLeft w:val="0"/>
          <w:marRight w:val="0"/>
          <w:marTop w:val="0"/>
          <w:marBottom w:val="0"/>
          <w:divBdr>
            <w:top w:val="none" w:sz="0" w:space="0" w:color="auto"/>
            <w:left w:val="none" w:sz="0" w:space="0" w:color="auto"/>
            <w:bottom w:val="none" w:sz="0" w:space="0" w:color="auto"/>
            <w:right w:val="none" w:sz="0" w:space="0" w:color="auto"/>
          </w:divBdr>
          <w:divsChild>
            <w:div w:id="924919120">
              <w:marLeft w:val="180"/>
              <w:marRight w:val="240"/>
              <w:marTop w:val="0"/>
              <w:marBottom w:val="0"/>
              <w:divBdr>
                <w:top w:val="none" w:sz="0" w:space="0" w:color="auto"/>
                <w:left w:val="none" w:sz="0" w:space="0" w:color="auto"/>
                <w:bottom w:val="none" w:sz="0" w:space="0" w:color="auto"/>
                <w:right w:val="none" w:sz="0" w:space="0" w:color="auto"/>
              </w:divBdr>
              <w:divsChild>
                <w:div w:id="20311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142">
          <w:marLeft w:val="0"/>
          <w:marRight w:val="0"/>
          <w:marTop w:val="0"/>
          <w:marBottom w:val="0"/>
          <w:divBdr>
            <w:top w:val="none" w:sz="0" w:space="0" w:color="auto"/>
            <w:left w:val="none" w:sz="0" w:space="0" w:color="auto"/>
            <w:bottom w:val="none" w:sz="0" w:space="0" w:color="auto"/>
            <w:right w:val="none" w:sz="0" w:space="0" w:color="auto"/>
          </w:divBdr>
          <w:divsChild>
            <w:div w:id="299774970">
              <w:marLeft w:val="180"/>
              <w:marRight w:val="240"/>
              <w:marTop w:val="0"/>
              <w:marBottom w:val="0"/>
              <w:divBdr>
                <w:top w:val="none" w:sz="0" w:space="0" w:color="auto"/>
                <w:left w:val="none" w:sz="0" w:space="0" w:color="auto"/>
                <w:bottom w:val="none" w:sz="0" w:space="0" w:color="auto"/>
                <w:right w:val="none" w:sz="0" w:space="0" w:color="auto"/>
              </w:divBdr>
              <w:divsChild>
                <w:div w:id="3790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9269">
          <w:marLeft w:val="0"/>
          <w:marRight w:val="0"/>
          <w:marTop w:val="0"/>
          <w:marBottom w:val="0"/>
          <w:divBdr>
            <w:top w:val="none" w:sz="0" w:space="0" w:color="auto"/>
            <w:left w:val="none" w:sz="0" w:space="0" w:color="auto"/>
            <w:bottom w:val="none" w:sz="0" w:space="0" w:color="auto"/>
            <w:right w:val="none" w:sz="0" w:space="0" w:color="auto"/>
          </w:divBdr>
          <w:divsChild>
            <w:div w:id="759520942">
              <w:marLeft w:val="180"/>
              <w:marRight w:val="240"/>
              <w:marTop w:val="0"/>
              <w:marBottom w:val="0"/>
              <w:divBdr>
                <w:top w:val="none" w:sz="0" w:space="0" w:color="auto"/>
                <w:left w:val="none" w:sz="0" w:space="0" w:color="auto"/>
                <w:bottom w:val="none" w:sz="0" w:space="0" w:color="auto"/>
                <w:right w:val="none" w:sz="0" w:space="0" w:color="auto"/>
              </w:divBdr>
              <w:divsChild>
                <w:div w:id="7411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1995647510">
      <w:bodyDiv w:val="1"/>
      <w:marLeft w:val="0"/>
      <w:marRight w:val="0"/>
      <w:marTop w:val="0"/>
      <w:marBottom w:val="0"/>
      <w:divBdr>
        <w:top w:val="none" w:sz="0" w:space="0" w:color="auto"/>
        <w:left w:val="none" w:sz="0" w:space="0" w:color="auto"/>
        <w:bottom w:val="none" w:sz="0" w:space="0" w:color="auto"/>
        <w:right w:val="none" w:sz="0" w:space="0" w:color="auto"/>
      </w:divBdr>
    </w:div>
    <w:div w:id="2006662071">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06879922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todas-as-noticias/15507-uncmp-participa-da-5-reuniao-do-colegio-de-diretores-de-escolas-e-centros-de-estudos-e-aperfeicoamento-funcional-dos-mp-do-bras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6976</Words>
  <Characters>37676</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4</cp:revision>
  <cp:lastPrinted>2022-04-04T15:27:00Z</cp:lastPrinted>
  <dcterms:created xsi:type="dcterms:W3CDTF">2022-08-30T17:28:00Z</dcterms:created>
  <dcterms:modified xsi:type="dcterms:W3CDTF">2022-08-30T17:45:00Z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