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A4" w:rsidRPr="00E64088" w:rsidRDefault="000B11A4" w:rsidP="00A8692D">
      <w:pPr>
        <w:spacing w:after="140"/>
        <w:ind w:right="-1"/>
        <w:jc w:val="both"/>
        <w:rPr>
          <w:rFonts w:ascii="Verdana" w:eastAsia="Times New Roman" w:hAnsi="Verdana" w:cs="Arial"/>
          <w:color w:val="000000" w:themeColor="text1"/>
          <w:lang w:bidi="he-IL"/>
        </w:rPr>
      </w:pPr>
      <w:bookmarkStart w:id="0" w:name="_GoBack"/>
      <w:bookmarkEnd w:id="0"/>
      <w:r w:rsidRPr="00E64088">
        <w:rPr>
          <w:rFonts w:ascii="Verdana" w:eastAsia="Times New Roman" w:hAnsi="Verdana" w:cs="Arial"/>
          <w:b/>
          <w:bCs/>
          <w:color w:val="000000" w:themeColor="text1"/>
          <w:lang w:bidi="he-IL"/>
        </w:rPr>
        <w:t>EXCELENTÍSSIMO SENHOR</w:t>
      </w:r>
      <w:r w:rsidR="001C4035" w:rsidRPr="00E64088">
        <w:rPr>
          <w:rFonts w:ascii="Verdana" w:eastAsia="Times New Roman" w:hAnsi="Verdana" w:cs="Arial"/>
          <w:b/>
          <w:bCs/>
          <w:color w:val="000000" w:themeColor="text1"/>
          <w:lang w:bidi="he-IL"/>
        </w:rPr>
        <w:t xml:space="preserve"> MINISTRO CORREGEDOR DO CONSELHO NACIONAL DE JUSTIÇA.</w:t>
      </w:r>
    </w:p>
    <w:p w:rsidR="000B11A4" w:rsidRPr="00E64088" w:rsidRDefault="000B11A4" w:rsidP="00A8692D">
      <w:pPr>
        <w:spacing w:after="0" w:line="336" w:lineRule="atLeast"/>
        <w:ind w:right="-1"/>
        <w:jc w:val="both"/>
        <w:rPr>
          <w:rFonts w:ascii="Verdana" w:eastAsia="Times New Roman" w:hAnsi="Verdana" w:cs="Arial"/>
          <w:color w:val="000000" w:themeColor="text1"/>
          <w:lang w:bidi="he-IL"/>
        </w:rPr>
      </w:pPr>
    </w:p>
    <w:p w:rsidR="000B11A4" w:rsidRPr="00E64088" w:rsidRDefault="000B11A4" w:rsidP="00A8692D">
      <w:pPr>
        <w:spacing w:after="140"/>
        <w:ind w:right="-1" w:firstLine="1701"/>
        <w:jc w:val="both"/>
        <w:rPr>
          <w:rFonts w:ascii="Verdana" w:eastAsia="Times New Roman" w:hAnsi="Verdana" w:cs="Arial"/>
          <w:color w:val="000000" w:themeColor="text1"/>
          <w:lang w:bidi="he-IL"/>
        </w:rPr>
      </w:pPr>
    </w:p>
    <w:p w:rsidR="0068751A" w:rsidRPr="00E64088" w:rsidRDefault="0068751A" w:rsidP="00A8692D">
      <w:pPr>
        <w:spacing w:after="140"/>
        <w:ind w:right="-1" w:firstLine="1701"/>
        <w:jc w:val="both"/>
        <w:rPr>
          <w:rFonts w:ascii="Verdana" w:eastAsia="Times New Roman" w:hAnsi="Verdana" w:cs="Arial"/>
          <w:b/>
          <w:bCs/>
          <w:color w:val="000000" w:themeColor="text1"/>
          <w:lang w:bidi="he-IL"/>
        </w:rPr>
      </w:pPr>
    </w:p>
    <w:p w:rsidR="0068751A" w:rsidRPr="00E64088" w:rsidRDefault="0068751A" w:rsidP="00A8692D">
      <w:pPr>
        <w:spacing w:after="140"/>
        <w:ind w:right="-1" w:firstLine="1701"/>
        <w:jc w:val="both"/>
        <w:rPr>
          <w:rFonts w:ascii="Verdana" w:eastAsia="Times New Roman" w:hAnsi="Verdana" w:cs="Arial"/>
          <w:b/>
          <w:bCs/>
          <w:color w:val="000000" w:themeColor="text1"/>
          <w:lang w:bidi="he-IL"/>
        </w:rPr>
      </w:pPr>
    </w:p>
    <w:p w:rsidR="00712311" w:rsidRPr="00E64088" w:rsidRDefault="00712311" w:rsidP="00A8692D">
      <w:pPr>
        <w:spacing w:after="140"/>
        <w:ind w:right="-1" w:firstLine="1701"/>
        <w:jc w:val="both"/>
        <w:rPr>
          <w:rFonts w:ascii="Verdana" w:eastAsia="Times New Roman" w:hAnsi="Verdana" w:cs="Arial"/>
          <w:b/>
          <w:bCs/>
          <w:color w:val="000000" w:themeColor="text1"/>
          <w:lang w:bidi="he-IL"/>
        </w:rPr>
      </w:pPr>
    </w:p>
    <w:p w:rsidR="0068751A" w:rsidRPr="00E64088" w:rsidRDefault="0068751A" w:rsidP="00A8692D">
      <w:pPr>
        <w:spacing w:after="140"/>
        <w:ind w:right="-1" w:firstLine="1701"/>
        <w:jc w:val="both"/>
        <w:rPr>
          <w:rFonts w:ascii="Verdana" w:eastAsia="Times New Roman" w:hAnsi="Verdana" w:cs="Arial"/>
          <w:b/>
          <w:bCs/>
          <w:i/>
          <w:iCs/>
          <w:color w:val="000000" w:themeColor="text1"/>
          <w:lang w:bidi="he-IL"/>
        </w:rPr>
      </w:pPr>
    </w:p>
    <w:p w:rsidR="001C4035" w:rsidRPr="004023E0" w:rsidRDefault="00681B34" w:rsidP="005D3364">
      <w:pPr>
        <w:spacing w:after="140"/>
        <w:ind w:right="-1" w:firstLine="1701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bidi="he-IL"/>
        </w:rPr>
      </w:pPr>
      <w:r w:rsidRPr="004023E0">
        <w:rPr>
          <w:rFonts w:ascii="Verdana" w:eastAsia="Times New Roman" w:hAnsi="Verdana" w:cs="Arial"/>
          <w:b/>
          <w:bCs/>
          <w:i/>
          <w:iCs/>
          <w:color w:val="000000" w:themeColor="text1"/>
          <w:sz w:val="24"/>
          <w:szCs w:val="24"/>
          <w:lang w:bidi="he-IL"/>
        </w:rPr>
        <w:t>PLÍNIO EDGAR</w:t>
      </w:r>
      <w:r w:rsidR="00E27C1D" w:rsidRPr="004023E0">
        <w:rPr>
          <w:rFonts w:ascii="Verdana" w:eastAsia="Times New Roman" w:hAnsi="Verdana" w:cs="Arial"/>
          <w:b/>
          <w:bCs/>
          <w:i/>
          <w:iCs/>
          <w:color w:val="000000" w:themeColor="text1"/>
          <w:sz w:val="24"/>
          <w:szCs w:val="24"/>
          <w:lang w:bidi="he-IL"/>
        </w:rPr>
        <w:t xml:space="preserve"> BORBA DE CASTRO MELLO</w:t>
      </w:r>
      <w:r w:rsidR="000B11A4" w:rsidRPr="004023E0">
        <w:rPr>
          <w:rFonts w:ascii="Verdana" w:eastAsia="Times New Roman" w:hAnsi="Verdana" w:cs="Arial"/>
          <w:b/>
          <w:bCs/>
          <w:i/>
          <w:iCs/>
          <w:color w:val="000000" w:themeColor="text1"/>
          <w:sz w:val="24"/>
          <w:szCs w:val="24"/>
          <w:lang w:bidi="he-IL"/>
        </w:rPr>
        <w:t xml:space="preserve">, </w:t>
      </w:r>
      <w:r w:rsidR="000B11A4" w:rsidRPr="004023E0">
        <w:rPr>
          <w:rFonts w:ascii="Verdana" w:eastAsia="Times New Roman" w:hAnsi="Verdana" w:cs="Arial"/>
          <w:color w:val="000000" w:themeColor="text1"/>
          <w:sz w:val="24"/>
          <w:szCs w:val="24"/>
          <w:lang w:bidi="he-IL"/>
        </w:rPr>
        <w:t>brasileir</w:t>
      </w:r>
      <w:r w:rsidRPr="004023E0">
        <w:rPr>
          <w:rFonts w:ascii="Verdana" w:eastAsia="Times New Roman" w:hAnsi="Verdana" w:cs="Arial"/>
          <w:color w:val="000000" w:themeColor="text1"/>
          <w:sz w:val="24"/>
          <w:szCs w:val="24"/>
          <w:lang w:bidi="he-IL"/>
        </w:rPr>
        <w:t>o</w:t>
      </w:r>
      <w:r w:rsidR="000B11A4" w:rsidRPr="004023E0">
        <w:rPr>
          <w:rFonts w:ascii="Verdana" w:eastAsia="Times New Roman" w:hAnsi="Verdana" w:cs="Arial"/>
          <w:color w:val="000000" w:themeColor="text1"/>
          <w:sz w:val="24"/>
          <w:szCs w:val="24"/>
          <w:lang w:bidi="he-IL"/>
        </w:rPr>
        <w:t xml:space="preserve">, </w:t>
      </w:r>
      <w:r w:rsidRPr="004023E0">
        <w:rPr>
          <w:rFonts w:ascii="Verdana" w:eastAsia="Times New Roman" w:hAnsi="Verdana" w:cs="Arial"/>
          <w:color w:val="000000" w:themeColor="text1"/>
          <w:sz w:val="24"/>
          <w:szCs w:val="24"/>
          <w:lang w:bidi="he-IL"/>
        </w:rPr>
        <w:t>divorciado</w:t>
      </w:r>
      <w:r w:rsidR="000B11A4" w:rsidRPr="004023E0">
        <w:rPr>
          <w:rFonts w:ascii="Verdana" w:eastAsia="Times New Roman" w:hAnsi="Verdana" w:cs="Arial"/>
          <w:color w:val="000000" w:themeColor="text1"/>
          <w:sz w:val="24"/>
          <w:szCs w:val="24"/>
          <w:lang w:bidi="he-IL"/>
        </w:rPr>
        <w:t xml:space="preserve">, </w:t>
      </w:r>
      <w:r w:rsidRPr="004023E0">
        <w:rPr>
          <w:rFonts w:ascii="Verdana" w:eastAsia="Times New Roman" w:hAnsi="Verdana" w:cs="Arial"/>
          <w:color w:val="000000" w:themeColor="text1"/>
          <w:sz w:val="24"/>
          <w:szCs w:val="24"/>
          <w:lang w:bidi="he-IL"/>
        </w:rPr>
        <w:t xml:space="preserve">radialista, </w:t>
      </w:r>
      <w:r w:rsidR="000B11A4" w:rsidRPr="004023E0">
        <w:rPr>
          <w:rFonts w:ascii="Verdana" w:eastAsia="Times New Roman" w:hAnsi="Verdana" w:cs="Arial"/>
          <w:color w:val="000000" w:themeColor="text1"/>
          <w:sz w:val="24"/>
          <w:szCs w:val="24"/>
          <w:lang w:bidi="he-IL"/>
        </w:rPr>
        <w:t xml:space="preserve">portador da cédula de identidade N.º </w:t>
      </w:r>
      <w:r w:rsidRPr="004023E0">
        <w:rPr>
          <w:rFonts w:ascii="Verdana" w:eastAsia="Times New Roman" w:hAnsi="Verdana" w:cs="Arial"/>
          <w:color w:val="000000" w:themeColor="text1"/>
          <w:sz w:val="24"/>
          <w:szCs w:val="24"/>
          <w:lang w:bidi="he-IL"/>
        </w:rPr>
        <w:t>8.900.806-SSPRS</w:t>
      </w:r>
      <w:r w:rsidR="000B11A4" w:rsidRPr="004023E0">
        <w:rPr>
          <w:rFonts w:ascii="Verdana" w:eastAsia="Times New Roman" w:hAnsi="Verdana" w:cs="Arial"/>
          <w:color w:val="000000" w:themeColor="text1"/>
          <w:sz w:val="24"/>
          <w:szCs w:val="24"/>
          <w:lang w:bidi="he-IL"/>
        </w:rPr>
        <w:t>, inscrit</w:t>
      </w:r>
      <w:r w:rsidRPr="004023E0">
        <w:rPr>
          <w:rFonts w:ascii="Verdana" w:eastAsia="Times New Roman" w:hAnsi="Verdana" w:cs="Arial"/>
          <w:color w:val="000000" w:themeColor="text1"/>
          <w:sz w:val="24"/>
          <w:szCs w:val="24"/>
          <w:lang w:bidi="he-IL"/>
        </w:rPr>
        <w:t>o</w:t>
      </w:r>
      <w:r w:rsidR="000B11A4" w:rsidRPr="004023E0">
        <w:rPr>
          <w:rFonts w:ascii="Verdana" w:eastAsia="Times New Roman" w:hAnsi="Verdana" w:cs="Arial"/>
          <w:color w:val="000000" w:themeColor="text1"/>
          <w:sz w:val="24"/>
          <w:szCs w:val="24"/>
          <w:lang w:bidi="he-IL"/>
        </w:rPr>
        <w:t xml:space="preserve"> sob o CPF </w:t>
      </w:r>
      <w:r w:rsidR="0068751A" w:rsidRPr="004023E0">
        <w:rPr>
          <w:rFonts w:ascii="Verdana" w:eastAsia="Times New Roman" w:hAnsi="Verdana" w:cs="Arial"/>
          <w:color w:val="000000" w:themeColor="text1"/>
          <w:sz w:val="24"/>
          <w:szCs w:val="24"/>
          <w:lang w:bidi="he-IL"/>
        </w:rPr>
        <w:t xml:space="preserve">nº </w:t>
      </w:r>
      <w:r w:rsidRPr="004023E0">
        <w:rPr>
          <w:rFonts w:ascii="Verdana" w:eastAsia="Times New Roman" w:hAnsi="Verdana" w:cs="Arial"/>
          <w:color w:val="000000" w:themeColor="text1"/>
          <w:sz w:val="24"/>
          <w:szCs w:val="24"/>
          <w:lang w:bidi="he-IL"/>
        </w:rPr>
        <w:t>749.538.188-49</w:t>
      </w:r>
      <w:r w:rsidR="0068751A" w:rsidRPr="004023E0">
        <w:rPr>
          <w:rFonts w:ascii="Verdana" w:eastAsia="Times New Roman" w:hAnsi="Verdana" w:cs="Arial"/>
          <w:color w:val="000000" w:themeColor="text1"/>
          <w:sz w:val="24"/>
          <w:szCs w:val="24"/>
          <w:lang w:bidi="he-IL"/>
        </w:rPr>
        <w:t xml:space="preserve">, </w:t>
      </w:r>
      <w:r w:rsidR="000B11A4" w:rsidRPr="004023E0">
        <w:rPr>
          <w:rFonts w:ascii="Verdana" w:eastAsia="Times New Roman" w:hAnsi="Verdana" w:cs="Arial"/>
          <w:color w:val="000000" w:themeColor="text1"/>
          <w:sz w:val="24"/>
          <w:szCs w:val="24"/>
          <w:lang w:bidi="he-IL"/>
        </w:rPr>
        <w:t>residente e domiciliad</w:t>
      </w:r>
      <w:r w:rsidRPr="004023E0">
        <w:rPr>
          <w:rFonts w:ascii="Verdana" w:eastAsia="Times New Roman" w:hAnsi="Verdana" w:cs="Arial"/>
          <w:color w:val="000000" w:themeColor="text1"/>
          <w:sz w:val="24"/>
          <w:szCs w:val="24"/>
          <w:lang w:bidi="he-IL"/>
        </w:rPr>
        <w:t>o</w:t>
      </w:r>
      <w:r w:rsidR="000B11A4" w:rsidRPr="004023E0">
        <w:rPr>
          <w:rFonts w:ascii="Verdana" w:eastAsia="Times New Roman" w:hAnsi="Verdana" w:cs="Arial"/>
          <w:color w:val="000000" w:themeColor="text1"/>
          <w:sz w:val="24"/>
          <w:szCs w:val="24"/>
          <w:lang w:bidi="he-IL"/>
        </w:rPr>
        <w:t xml:space="preserve"> à </w:t>
      </w:r>
      <w:r w:rsidR="0068751A" w:rsidRPr="004023E0">
        <w:rPr>
          <w:rFonts w:ascii="Verdana" w:eastAsia="Times New Roman" w:hAnsi="Verdana" w:cs="Arial"/>
          <w:color w:val="000000" w:themeColor="text1"/>
          <w:sz w:val="24"/>
          <w:szCs w:val="24"/>
          <w:lang w:bidi="he-IL"/>
        </w:rPr>
        <w:t xml:space="preserve">Rua </w:t>
      </w:r>
      <w:r w:rsidRPr="004023E0">
        <w:rPr>
          <w:rFonts w:ascii="Verdana" w:eastAsia="Times New Roman" w:hAnsi="Verdana" w:cs="Arial"/>
          <w:color w:val="000000" w:themeColor="text1"/>
          <w:sz w:val="24"/>
          <w:szCs w:val="24"/>
          <w:lang w:bidi="he-IL"/>
        </w:rPr>
        <w:t>Dezenove</w:t>
      </w:r>
      <w:r w:rsidR="0068751A" w:rsidRPr="004023E0">
        <w:rPr>
          <w:rFonts w:ascii="Verdana" w:eastAsia="Times New Roman" w:hAnsi="Verdana" w:cs="Arial"/>
          <w:color w:val="000000" w:themeColor="text1"/>
          <w:sz w:val="24"/>
          <w:szCs w:val="24"/>
          <w:lang w:bidi="he-IL"/>
        </w:rPr>
        <w:t xml:space="preserve"> nº </w:t>
      </w:r>
      <w:r w:rsidR="00362782" w:rsidRPr="004023E0">
        <w:rPr>
          <w:rFonts w:ascii="Verdana" w:eastAsia="Times New Roman" w:hAnsi="Verdana" w:cs="Arial"/>
          <w:color w:val="000000" w:themeColor="text1"/>
          <w:sz w:val="24"/>
          <w:szCs w:val="24"/>
          <w:lang w:bidi="he-IL"/>
        </w:rPr>
        <w:t>1</w:t>
      </w:r>
      <w:r w:rsidRPr="004023E0">
        <w:rPr>
          <w:rFonts w:ascii="Verdana" w:eastAsia="Times New Roman" w:hAnsi="Verdana" w:cs="Arial"/>
          <w:color w:val="000000" w:themeColor="text1"/>
          <w:sz w:val="24"/>
          <w:szCs w:val="24"/>
          <w:lang w:bidi="he-IL"/>
        </w:rPr>
        <w:t>91</w:t>
      </w:r>
      <w:r w:rsidR="0068751A" w:rsidRPr="004023E0">
        <w:rPr>
          <w:rFonts w:ascii="Verdana" w:eastAsia="Times New Roman" w:hAnsi="Verdana" w:cs="Arial"/>
          <w:color w:val="000000" w:themeColor="text1"/>
          <w:sz w:val="24"/>
          <w:szCs w:val="24"/>
          <w:lang w:bidi="he-IL"/>
        </w:rPr>
        <w:t xml:space="preserve">, </w:t>
      </w:r>
      <w:r w:rsidRPr="004023E0">
        <w:rPr>
          <w:rFonts w:ascii="Verdana" w:eastAsia="Times New Roman" w:hAnsi="Verdana" w:cs="Arial"/>
          <w:color w:val="000000" w:themeColor="text1"/>
          <w:sz w:val="24"/>
          <w:szCs w:val="24"/>
          <w:lang w:bidi="he-IL"/>
        </w:rPr>
        <w:t>Bairro do Guaraú</w:t>
      </w:r>
      <w:r w:rsidR="0068751A" w:rsidRPr="004023E0">
        <w:rPr>
          <w:rFonts w:ascii="Verdana" w:eastAsia="Times New Roman" w:hAnsi="Verdana" w:cs="Arial"/>
          <w:color w:val="000000" w:themeColor="text1"/>
          <w:sz w:val="24"/>
          <w:szCs w:val="24"/>
          <w:lang w:bidi="he-IL"/>
        </w:rPr>
        <w:t>,</w:t>
      </w:r>
      <w:r w:rsidR="000B11A4" w:rsidRPr="004023E0">
        <w:rPr>
          <w:rFonts w:ascii="Verdana" w:eastAsia="Times New Roman" w:hAnsi="Verdana" w:cs="Arial"/>
          <w:color w:val="000000" w:themeColor="text1"/>
          <w:sz w:val="24"/>
          <w:szCs w:val="24"/>
          <w:lang w:bidi="he-IL"/>
        </w:rPr>
        <w:t xml:space="preserve"> </w:t>
      </w:r>
      <w:r w:rsidR="001C4035" w:rsidRPr="004023E0">
        <w:rPr>
          <w:rFonts w:ascii="Verdana" w:eastAsia="Times New Roman" w:hAnsi="Verdana" w:cs="Arial"/>
          <w:color w:val="000000" w:themeColor="text1"/>
          <w:sz w:val="24"/>
          <w:szCs w:val="24"/>
          <w:lang w:bidi="he-IL"/>
        </w:rPr>
        <w:t xml:space="preserve">em </w:t>
      </w:r>
      <w:r w:rsidRPr="004023E0">
        <w:rPr>
          <w:rFonts w:ascii="Verdana" w:eastAsia="Times New Roman" w:hAnsi="Verdana" w:cs="Arial"/>
          <w:color w:val="000000" w:themeColor="text1"/>
          <w:sz w:val="24"/>
          <w:szCs w:val="24"/>
          <w:lang w:bidi="he-IL"/>
        </w:rPr>
        <w:t>Peruíbe</w:t>
      </w:r>
      <w:r w:rsidR="001C4035" w:rsidRPr="004023E0">
        <w:rPr>
          <w:rFonts w:ascii="Verdana" w:eastAsia="Times New Roman" w:hAnsi="Verdana" w:cs="Arial"/>
          <w:color w:val="000000" w:themeColor="text1"/>
          <w:sz w:val="24"/>
          <w:szCs w:val="24"/>
          <w:lang w:bidi="he-IL"/>
        </w:rPr>
        <w:t xml:space="preserve"> (SP), Cep </w:t>
      </w:r>
      <w:r w:rsidRPr="004023E0">
        <w:rPr>
          <w:rFonts w:ascii="Verdana" w:eastAsia="Times New Roman" w:hAnsi="Verdana" w:cs="Arial"/>
          <w:color w:val="000000" w:themeColor="text1"/>
          <w:sz w:val="24"/>
          <w:szCs w:val="24"/>
          <w:lang w:bidi="he-IL"/>
        </w:rPr>
        <w:t>11750-000</w:t>
      </w:r>
      <w:r w:rsidR="000B11A4" w:rsidRPr="004023E0">
        <w:rPr>
          <w:rFonts w:ascii="Verdana" w:eastAsia="Times New Roman" w:hAnsi="Verdana" w:cs="Arial"/>
          <w:color w:val="000000" w:themeColor="text1"/>
          <w:sz w:val="24"/>
          <w:szCs w:val="24"/>
          <w:lang w:bidi="he-IL"/>
        </w:rPr>
        <w:t xml:space="preserve">, </w:t>
      </w:r>
      <w:r w:rsidR="0068751A" w:rsidRPr="004023E0">
        <w:rPr>
          <w:rFonts w:ascii="Verdana" w:eastAsia="Times New Roman" w:hAnsi="Verdana" w:cs="Arial"/>
          <w:color w:val="000000" w:themeColor="text1"/>
          <w:sz w:val="24"/>
          <w:szCs w:val="24"/>
          <w:lang w:bidi="he-IL"/>
        </w:rPr>
        <w:t>vem</w:t>
      </w:r>
      <w:r w:rsidR="000B11A4" w:rsidRPr="004023E0">
        <w:rPr>
          <w:rFonts w:ascii="Verdana" w:eastAsia="Times New Roman" w:hAnsi="Verdana" w:cs="Arial"/>
          <w:color w:val="000000" w:themeColor="text1"/>
          <w:sz w:val="24"/>
          <w:szCs w:val="24"/>
          <w:lang w:bidi="he-IL"/>
        </w:rPr>
        <w:t xml:space="preserve"> </w:t>
      </w:r>
      <w:r w:rsidR="001C4035" w:rsidRPr="004023E0">
        <w:rPr>
          <w:rFonts w:ascii="Verdana" w:eastAsia="Times New Roman" w:hAnsi="Verdana" w:cs="Arial"/>
          <w:color w:val="000000" w:themeColor="text1"/>
          <w:sz w:val="24"/>
          <w:szCs w:val="24"/>
          <w:lang w:bidi="he-IL"/>
        </w:rPr>
        <w:t xml:space="preserve">perante Vossa Excelência, com base no art. 103-B, § 4º, III, da Constituição Federal, e arts. 80 e seguintes do Regimento Interno do Conselho Nacional de Justiça, oferecer a presente </w:t>
      </w:r>
    </w:p>
    <w:p w:rsidR="00A8692D" w:rsidRPr="00E64088" w:rsidRDefault="001C4035" w:rsidP="002001C1">
      <w:pPr>
        <w:spacing w:after="140"/>
        <w:ind w:right="-1" w:firstLine="567"/>
        <w:jc w:val="center"/>
        <w:rPr>
          <w:rFonts w:ascii="Verdana" w:eastAsia="Times New Roman" w:hAnsi="Verdana" w:cs="Arial"/>
          <w:b/>
          <w:bCs/>
          <w:color w:val="000000" w:themeColor="text1"/>
          <w:sz w:val="28"/>
          <w:szCs w:val="28"/>
          <w:lang w:bidi="he-IL"/>
        </w:rPr>
      </w:pPr>
      <w:r w:rsidRPr="00E64088">
        <w:rPr>
          <w:rFonts w:ascii="Verdana" w:eastAsia="Times New Roman" w:hAnsi="Verdana" w:cs="Arial"/>
          <w:b/>
          <w:bCs/>
          <w:color w:val="000000" w:themeColor="text1"/>
          <w:sz w:val="28"/>
          <w:szCs w:val="28"/>
          <w:lang w:bidi="he-IL"/>
        </w:rPr>
        <w:t>REPRESENTAÇÃO POR EXCESSO DE PRAZO</w:t>
      </w:r>
    </w:p>
    <w:p w:rsidR="000B11A4" w:rsidRPr="004023E0" w:rsidRDefault="001C4035" w:rsidP="00CD3B00">
      <w:pPr>
        <w:spacing w:after="140"/>
        <w:ind w:right="-1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bidi="he-IL"/>
        </w:rPr>
      </w:pPr>
      <w:r w:rsidRPr="004023E0">
        <w:rPr>
          <w:rFonts w:ascii="Verdana" w:eastAsia="Times New Roman" w:hAnsi="Verdana" w:cs="Arial"/>
          <w:color w:val="000000" w:themeColor="text1"/>
          <w:sz w:val="24"/>
          <w:szCs w:val="24"/>
          <w:lang w:bidi="he-IL"/>
        </w:rPr>
        <w:t xml:space="preserve">contra o </w:t>
      </w:r>
      <w:r w:rsidRPr="004023E0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bidi="he-IL"/>
        </w:rPr>
        <w:t>MINISTÉRIO PÚBLICO DA COMARCA DE PERUÍBE e FRANCISCO ANTONIO WENCESLAU, DELEGADO SECCIONAL DE POLÍCIA DE PERUÍBE, ESTADO DE SÃO PAULO</w:t>
      </w:r>
      <w:r w:rsidRPr="004023E0">
        <w:rPr>
          <w:rFonts w:ascii="Verdana" w:eastAsia="Times New Roman" w:hAnsi="Verdana" w:cs="Arial"/>
          <w:color w:val="000000" w:themeColor="text1"/>
          <w:sz w:val="24"/>
          <w:szCs w:val="24"/>
          <w:lang w:bidi="he-IL"/>
        </w:rPr>
        <w:t>, relativamente aos inquéritos policiais 338/11 (1ª Vara Criminal) e 297/11 (2ª Vara Criminal), pelos fatos e fundamentos de direito que passa a expor:</w:t>
      </w:r>
    </w:p>
    <w:p w:rsidR="000B11A4" w:rsidRPr="004023E0" w:rsidRDefault="000B11A4" w:rsidP="00A8692D">
      <w:pPr>
        <w:spacing w:after="0" w:line="336" w:lineRule="atLeast"/>
        <w:ind w:right="-1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bidi="he-IL"/>
        </w:rPr>
      </w:pPr>
      <w:bookmarkStart w:id="1" w:name="more"/>
      <w:bookmarkEnd w:id="1"/>
    </w:p>
    <w:p w:rsidR="000B11A4" w:rsidRPr="004023E0" w:rsidRDefault="000B11A4" w:rsidP="00A8692D">
      <w:pPr>
        <w:spacing w:after="140"/>
        <w:ind w:right="-1" w:firstLine="1701"/>
        <w:jc w:val="both"/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bidi="he-IL"/>
        </w:rPr>
      </w:pPr>
      <w:r w:rsidRPr="004023E0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bidi="he-IL"/>
        </w:rPr>
        <w:t>I – DOS FATOS</w:t>
      </w:r>
    </w:p>
    <w:p w:rsidR="00A8692D" w:rsidRPr="004023E0" w:rsidRDefault="00681B34" w:rsidP="005D3364">
      <w:pPr>
        <w:tabs>
          <w:tab w:val="left" w:pos="8222"/>
        </w:tabs>
        <w:ind w:firstLine="2127"/>
        <w:jc w:val="both"/>
        <w:rPr>
          <w:rFonts w:ascii="Verdana" w:hAnsi="Verdana" w:cs="Arial"/>
          <w:sz w:val="24"/>
          <w:szCs w:val="24"/>
        </w:rPr>
      </w:pPr>
      <w:r w:rsidRPr="004023E0">
        <w:rPr>
          <w:rFonts w:ascii="Verdana" w:hAnsi="Verdana" w:cs="Arial"/>
          <w:sz w:val="24"/>
          <w:szCs w:val="24"/>
        </w:rPr>
        <w:t>O signatário é</w:t>
      </w:r>
      <w:r w:rsidR="00A8692D" w:rsidRPr="004023E0">
        <w:rPr>
          <w:rFonts w:ascii="Verdana" w:hAnsi="Verdana" w:cs="Arial"/>
          <w:sz w:val="24"/>
          <w:szCs w:val="24"/>
        </w:rPr>
        <w:t xml:space="preserve"> vítima em dois inquéritos policiais que tramitam naquela Delegacia, de nºs 179/11 e 184/11, </w:t>
      </w:r>
      <w:r w:rsidR="00A8692D" w:rsidRPr="004023E0">
        <w:rPr>
          <w:rFonts w:ascii="Verdana" w:hAnsi="Verdana" w:cs="Arial"/>
          <w:sz w:val="24"/>
          <w:szCs w:val="24"/>
          <w:u w:val="single"/>
        </w:rPr>
        <w:t>para apuração de fatos ocorridos em setembro de 2010</w:t>
      </w:r>
      <w:r w:rsidR="00A8692D" w:rsidRPr="004023E0">
        <w:rPr>
          <w:rFonts w:ascii="Verdana" w:hAnsi="Verdana" w:cs="Arial"/>
          <w:sz w:val="24"/>
          <w:szCs w:val="24"/>
        </w:rPr>
        <w:t xml:space="preserve">, </w:t>
      </w:r>
      <w:r w:rsidR="005D3364" w:rsidRPr="004023E0">
        <w:rPr>
          <w:rFonts w:ascii="Verdana" w:hAnsi="Verdana" w:cs="Arial"/>
          <w:sz w:val="24"/>
          <w:szCs w:val="24"/>
        </w:rPr>
        <w:t xml:space="preserve">portanto, há mais de dois anos, </w:t>
      </w:r>
      <w:r w:rsidR="00A8692D" w:rsidRPr="004023E0">
        <w:rPr>
          <w:rFonts w:ascii="Verdana" w:hAnsi="Verdana" w:cs="Arial"/>
          <w:sz w:val="24"/>
          <w:szCs w:val="24"/>
        </w:rPr>
        <w:t xml:space="preserve">tendo por indiciado </w:t>
      </w:r>
      <w:r w:rsidR="005D3364" w:rsidRPr="004023E0">
        <w:rPr>
          <w:rFonts w:ascii="Verdana" w:hAnsi="Verdana" w:cs="Arial"/>
          <w:b/>
          <w:bCs/>
          <w:sz w:val="24"/>
          <w:szCs w:val="24"/>
        </w:rPr>
        <w:t>ROBERTO NICÁCIO DA COSTA</w:t>
      </w:r>
      <w:r w:rsidR="00A8692D" w:rsidRPr="004023E0">
        <w:rPr>
          <w:rFonts w:ascii="Verdana" w:hAnsi="Verdana" w:cs="Arial"/>
          <w:sz w:val="24"/>
          <w:szCs w:val="24"/>
        </w:rPr>
        <w:t>. O primeiro, para apuração de exercício arbitrário e abuso de poder e o segundo, por ameaça de morte.</w:t>
      </w:r>
    </w:p>
    <w:p w:rsidR="00A8692D" w:rsidRPr="004023E0" w:rsidRDefault="00A8692D" w:rsidP="00681B34">
      <w:pPr>
        <w:ind w:firstLine="2127"/>
        <w:jc w:val="both"/>
        <w:rPr>
          <w:rFonts w:ascii="Verdana" w:hAnsi="Verdana" w:cs="Arial"/>
          <w:sz w:val="24"/>
          <w:szCs w:val="24"/>
        </w:rPr>
      </w:pPr>
      <w:r w:rsidRPr="004023E0">
        <w:rPr>
          <w:rFonts w:ascii="Verdana" w:hAnsi="Verdana" w:cs="Arial"/>
          <w:sz w:val="24"/>
          <w:szCs w:val="24"/>
        </w:rPr>
        <w:t xml:space="preserve">Os referidos inquéritos foram distribuídos no Fórum </w:t>
      </w:r>
      <w:r w:rsidR="00681B34" w:rsidRPr="004023E0">
        <w:rPr>
          <w:rFonts w:ascii="Verdana" w:hAnsi="Verdana" w:cs="Arial"/>
          <w:sz w:val="24"/>
          <w:szCs w:val="24"/>
        </w:rPr>
        <w:t xml:space="preserve">desta </w:t>
      </w:r>
      <w:r w:rsidRPr="004023E0">
        <w:rPr>
          <w:rFonts w:ascii="Verdana" w:hAnsi="Verdana" w:cs="Arial"/>
          <w:sz w:val="24"/>
          <w:szCs w:val="24"/>
        </w:rPr>
        <w:t xml:space="preserve">Comarca, respectivamente, em 03/06/11 e 27/06/11, os quais receberam os números 338/11 (1ª Vara Criminal) e 297/11 (2ª Vara Criminal).  Desde então, passaram a registrar mais de </w:t>
      </w:r>
      <w:r w:rsidR="00681B34" w:rsidRPr="004023E0">
        <w:rPr>
          <w:rFonts w:ascii="Verdana" w:hAnsi="Verdana" w:cs="Arial"/>
          <w:sz w:val="24"/>
          <w:szCs w:val="24"/>
        </w:rPr>
        <w:t>20</w:t>
      </w:r>
      <w:r w:rsidRPr="004023E0">
        <w:rPr>
          <w:rFonts w:ascii="Verdana" w:hAnsi="Verdana" w:cs="Arial"/>
          <w:sz w:val="24"/>
          <w:szCs w:val="24"/>
        </w:rPr>
        <w:t xml:space="preserve"> movimentações de envio dos autos da Delegacia para o Ministério Público e vice-versa. </w:t>
      </w:r>
    </w:p>
    <w:p w:rsidR="00A8692D" w:rsidRPr="004023E0" w:rsidRDefault="00A8692D" w:rsidP="00CD3B00">
      <w:pPr>
        <w:ind w:firstLine="2127"/>
        <w:jc w:val="both"/>
        <w:rPr>
          <w:rFonts w:ascii="Verdana" w:hAnsi="Verdana" w:cs="Arial"/>
          <w:b/>
          <w:sz w:val="24"/>
          <w:szCs w:val="24"/>
        </w:rPr>
      </w:pPr>
      <w:r w:rsidRPr="004023E0">
        <w:rPr>
          <w:rFonts w:ascii="Verdana" w:hAnsi="Verdana" w:cs="Arial"/>
          <w:b/>
          <w:sz w:val="24"/>
          <w:szCs w:val="24"/>
        </w:rPr>
        <w:lastRenderedPageBreak/>
        <w:t>Duas importantes testemunhas já faleceram e o</w:t>
      </w:r>
      <w:r w:rsidR="00E64088" w:rsidRPr="004023E0">
        <w:rPr>
          <w:rFonts w:ascii="Verdana" w:hAnsi="Verdana" w:cs="Arial"/>
          <w:b/>
          <w:sz w:val="24"/>
          <w:szCs w:val="24"/>
        </w:rPr>
        <w:t>s processos</w:t>
      </w:r>
      <w:r w:rsidRPr="004023E0">
        <w:rPr>
          <w:rFonts w:ascii="Verdana" w:hAnsi="Verdana" w:cs="Arial"/>
          <w:b/>
          <w:sz w:val="24"/>
          <w:szCs w:val="24"/>
        </w:rPr>
        <w:t xml:space="preserve"> caminham a passos largos para o arquivamento, pela prescrição.</w:t>
      </w:r>
      <w:r w:rsidR="00E64088" w:rsidRPr="004023E0">
        <w:rPr>
          <w:rFonts w:ascii="Verdana" w:hAnsi="Verdana" w:cs="Arial"/>
          <w:b/>
          <w:sz w:val="24"/>
          <w:szCs w:val="24"/>
        </w:rPr>
        <w:t xml:space="preserve"> </w:t>
      </w:r>
    </w:p>
    <w:p w:rsidR="00A8692D" w:rsidRPr="004023E0" w:rsidRDefault="00681B34" w:rsidP="005D3364">
      <w:pPr>
        <w:ind w:left="284" w:firstLine="2127"/>
        <w:jc w:val="both"/>
        <w:rPr>
          <w:rFonts w:ascii="Verdana" w:eastAsia="Times New Roman" w:hAnsi="Verdana" w:cs="Arial"/>
          <w:color w:val="000000"/>
          <w:sz w:val="24"/>
          <w:szCs w:val="24"/>
          <w:lang w:bidi="he-IL"/>
        </w:rPr>
      </w:pPr>
      <w:r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 xml:space="preserve">Minha irmã, Martha Alaíde Borba de Castro Mello, </w:t>
      </w:r>
      <w:r w:rsidR="005D3364"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 xml:space="preserve">brasileira, aposentada, portadora do RG nº 5.533.104-X (SSPSP) e CPF 437.927.748-87 - num ato de </w:t>
      </w:r>
      <w:r w:rsidR="00E64088"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>indignação e cidadania diante da afronta ao Estado Democrático de Direito</w:t>
      </w:r>
      <w:r w:rsidR="005D3364"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 xml:space="preserve"> - </w:t>
      </w:r>
      <w:r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>a</w:t>
      </w:r>
      <w:r w:rsidR="00A8692D"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>o denunciar esse estado de coisas à Ouvidoria da Secretaria de Gestão Pública, através do Protocolo nº 402791, de 16/05/12, f</w:t>
      </w:r>
      <w:r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>o</w:t>
      </w:r>
      <w:r w:rsidR="00A8692D"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 xml:space="preserve">i informada de que o doutor Francisco Antonio Wenceslau, Delegado Titular daquela Delegacia, instado </w:t>
      </w:r>
      <w:r w:rsidR="005D3364"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 xml:space="preserve">a prestar informações através dos ofícios CGA nº 1582/11 e 233/11, </w:t>
      </w:r>
      <w:r w:rsidR="00A8692D"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 xml:space="preserve"> informou em 01/03/12, o seguinte:</w:t>
      </w:r>
    </w:p>
    <w:p w:rsidR="00A8692D" w:rsidRPr="004023E0" w:rsidRDefault="00A8692D" w:rsidP="00CD3B00">
      <w:pPr>
        <w:ind w:left="284" w:firstLine="2127"/>
        <w:jc w:val="both"/>
        <w:rPr>
          <w:rFonts w:ascii="Verdana" w:eastAsia="Times New Roman" w:hAnsi="Verdana" w:cs="Arial"/>
          <w:color w:val="002060"/>
          <w:sz w:val="24"/>
          <w:szCs w:val="24"/>
          <w:lang w:bidi="he-IL"/>
        </w:rPr>
      </w:pPr>
      <w:r w:rsidRPr="004023E0">
        <w:rPr>
          <w:rFonts w:ascii="Verdana" w:eastAsia="Times New Roman" w:hAnsi="Verdana" w:cs="Arial"/>
          <w:color w:val="002060"/>
          <w:sz w:val="24"/>
          <w:szCs w:val="24"/>
          <w:lang w:bidi="he-IL"/>
        </w:rPr>
        <w:t xml:space="preserve">“quanto ao Registro de Ocorrência nº 3397/10 (IP 184/11), </w:t>
      </w:r>
      <w:r w:rsidRPr="004023E0">
        <w:rPr>
          <w:rFonts w:ascii="Verdana" w:eastAsia="Times New Roman" w:hAnsi="Verdana" w:cs="Arial"/>
          <w:b/>
          <w:bCs/>
          <w:color w:val="002060"/>
          <w:sz w:val="24"/>
          <w:szCs w:val="24"/>
          <w:lang w:bidi="he-IL"/>
        </w:rPr>
        <w:t>a vítima, embora orientada a respeito do prazo decadencial, não ofereceu representação, tendo expirado o prazo para tanto</w:t>
      </w:r>
      <w:r w:rsidRPr="004023E0">
        <w:rPr>
          <w:rFonts w:ascii="Verdana" w:eastAsia="Times New Roman" w:hAnsi="Verdana" w:cs="Arial"/>
          <w:color w:val="002060"/>
          <w:sz w:val="24"/>
          <w:szCs w:val="24"/>
          <w:lang w:bidi="he-IL"/>
        </w:rPr>
        <w:t>. Informou, ainda, que em relação ao Registro de Ocorrência nº 3568/10 (IP 179/11), este se encontra com o setor de investigação, para apuração da autoria do potencial delito” (sic).</w:t>
      </w:r>
    </w:p>
    <w:p w:rsidR="00A8692D" w:rsidRPr="004023E0" w:rsidRDefault="00B63F00" w:rsidP="00CD3B00">
      <w:pPr>
        <w:ind w:left="284" w:right="-1" w:firstLine="2127"/>
        <w:jc w:val="both"/>
        <w:rPr>
          <w:rFonts w:ascii="Verdana" w:eastAsia="Times New Roman" w:hAnsi="Verdana" w:cs="Arial"/>
          <w:color w:val="002060"/>
          <w:sz w:val="24"/>
          <w:szCs w:val="24"/>
          <w:lang w:bidi="he-IL"/>
        </w:rPr>
      </w:pPr>
      <w:r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>Vale</w:t>
      </w:r>
      <w:r w:rsidR="00A8692D"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 xml:space="preserve"> ressaltar que, apesar de não ter sido juntada aos autos dos respectivos inquéritos e também não certificada, </w:t>
      </w:r>
      <w:r w:rsidR="00A8692D" w:rsidRPr="004023E0">
        <w:rPr>
          <w:rFonts w:ascii="Verdana" w:eastAsia="Times New Roman" w:hAnsi="Verdana" w:cs="Arial"/>
          <w:i/>
          <w:iCs/>
          <w:color w:val="000000"/>
          <w:sz w:val="24"/>
          <w:szCs w:val="24"/>
          <w:lang w:bidi="he-IL"/>
        </w:rPr>
        <w:t>referida informação foi prestada através do ofício 66/2012, da Delegacia de Polícia de Peruíbe</w:t>
      </w:r>
      <w:r w:rsidR="00A8692D"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>, podendo ser consultada a qualquer tempo,  nos autos do procedimento CGA 014/11, na Sede da E. Corregedoria Geral da Administração, situada à Rua João Brícola, 32, Centro, em São Paulo, Capital.</w:t>
      </w:r>
    </w:p>
    <w:p w:rsidR="00A8692D" w:rsidRDefault="00E64088" w:rsidP="00CD3B00">
      <w:pPr>
        <w:ind w:left="284" w:firstLine="2127"/>
        <w:jc w:val="both"/>
        <w:rPr>
          <w:rFonts w:ascii="Verdana" w:eastAsia="Times New Roman" w:hAnsi="Verdana" w:cs="Arial"/>
          <w:color w:val="000000"/>
          <w:sz w:val="24"/>
          <w:szCs w:val="24"/>
          <w:lang w:bidi="he-IL"/>
        </w:rPr>
      </w:pPr>
      <w:r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>No entanto, a declaração prestada pel</w:t>
      </w:r>
      <w:r w:rsidR="00A8692D"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>o Delegado</w:t>
      </w:r>
      <w:r w:rsidR="004023E0"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 xml:space="preserve"> é inverídica já que a necessária representação foi realizada no prazo legal e consta no competente inquérito policial. Dessa forma, a autoridade policial </w:t>
      </w:r>
      <w:r w:rsidR="00A8692D"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>faltou com a verdade e, desta forma, ao inserir declaração falsa e alterar a verdade, sua conduta ilegal foi no mínimo nociva, dolosa, inepta e reclama providências.</w:t>
      </w:r>
    </w:p>
    <w:p w:rsidR="00FD406D" w:rsidRPr="004023E0" w:rsidRDefault="00690861" w:rsidP="00690861">
      <w:pPr>
        <w:pStyle w:val="PargrafodaLista"/>
        <w:ind w:left="0" w:firstLine="2410"/>
        <w:jc w:val="both"/>
        <w:rPr>
          <w:rFonts w:ascii="Verdana" w:eastAsia="Times New Roman" w:hAnsi="Verdana" w:cs="Arial"/>
          <w:color w:val="000000"/>
          <w:sz w:val="24"/>
          <w:szCs w:val="24"/>
          <w:lang w:bidi="he-IL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bidi="he-IL"/>
        </w:rPr>
        <w:t xml:space="preserve">Ressalta-se que a autoridade policial </w:t>
      </w:r>
      <w:r w:rsidRPr="00690861">
        <w:rPr>
          <w:rFonts w:ascii="Verdana" w:eastAsia="Times New Roman" w:hAnsi="Verdana" w:cs="Arial"/>
          <w:b/>
          <w:i/>
          <w:color w:val="000000"/>
          <w:sz w:val="24"/>
          <w:szCs w:val="24"/>
          <w:u w:val="single"/>
          <w:lang w:bidi="he-IL"/>
        </w:rPr>
        <w:t xml:space="preserve">já realizou todos os atos de investigação referente aos fatos denunciados no </w:t>
      </w:r>
      <w:r w:rsidRPr="00DB66C3">
        <w:rPr>
          <w:rFonts w:ascii="Verdana" w:eastAsia="Times New Roman" w:hAnsi="Verdana" w:cs="Arial"/>
          <w:b/>
          <w:i/>
          <w:sz w:val="24"/>
          <w:szCs w:val="24"/>
          <w:u w:val="single"/>
          <w:lang w:bidi="he-IL"/>
        </w:rPr>
        <w:t>inquérito n.</w:t>
      </w:r>
      <w:r w:rsidR="00DB66C3" w:rsidRPr="00DB66C3">
        <w:rPr>
          <w:rFonts w:ascii="Verdana" w:eastAsia="Times New Roman" w:hAnsi="Verdana" w:cs="Arial"/>
          <w:b/>
          <w:i/>
          <w:sz w:val="24"/>
          <w:szCs w:val="24"/>
          <w:u w:val="single"/>
          <w:lang w:bidi="he-IL"/>
        </w:rPr>
        <w:t xml:space="preserve"> 184/11,</w:t>
      </w:r>
      <w:r w:rsidRPr="00690861">
        <w:rPr>
          <w:rFonts w:ascii="Verdana" w:eastAsia="Times New Roman" w:hAnsi="Verdana" w:cs="Arial"/>
          <w:b/>
          <w:i/>
          <w:color w:val="000000"/>
          <w:sz w:val="24"/>
          <w:szCs w:val="24"/>
          <w:u w:val="single"/>
          <w:lang w:bidi="he-IL"/>
        </w:rPr>
        <w:t xml:space="preserve"> restando somente a realização do relatório e envio do Ministério Público</w:t>
      </w:r>
      <w:r>
        <w:rPr>
          <w:rFonts w:ascii="Verdana" w:eastAsia="Times New Roman" w:hAnsi="Verdana" w:cs="Arial"/>
          <w:color w:val="000000"/>
          <w:sz w:val="24"/>
          <w:szCs w:val="24"/>
          <w:lang w:bidi="he-IL"/>
        </w:rPr>
        <w:t xml:space="preserve">. No entanto, sem qualquer justificativa legal e razoável, posterga o cumprimento dos seus deveres e competência funcionais.  </w:t>
      </w:r>
    </w:p>
    <w:p w:rsidR="00FD406D" w:rsidRPr="004023E0" w:rsidRDefault="00FD406D" w:rsidP="00CD3B00">
      <w:pPr>
        <w:ind w:left="284" w:firstLine="2127"/>
        <w:jc w:val="both"/>
        <w:rPr>
          <w:rFonts w:ascii="Verdana" w:eastAsia="Times New Roman" w:hAnsi="Verdana" w:cs="Arial"/>
          <w:color w:val="000000"/>
          <w:sz w:val="24"/>
          <w:szCs w:val="24"/>
          <w:lang w:bidi="he-IL"/>
        </w:rPr>
      </w:pPr>
    </w:p>
    <w:p w:rsidR="00A8692D" w:rsidRPr="004023E0" w:rsidRDefault="00681B34" w:rsidP="00681B34">
      <w:pPr>
        <w:ind w:left="284" w:firstLine="2127"/>
        <w:jc w:val="both"/>
        <w:rPr>
          <w:rFonts w:ascii="Verdana" w:eastAsia="Times New Roman" w:hAnsi="Verdana" w:cs="Arial"/>
          <w:color w:val="000000"/>
          <w:sz w:val="24"/>
          <w:szCs w:val="24"/>
          <w:lang w:bidi="he-IL"/>
        </w:rPr>
      </w:pPr>
      <w:r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lastRenderedPageBreak/>
        <w:t>Presido</w:t>
      </w:r>
      <w:r w:rsidR="00A8692D"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 xml:space="preserve"> uma organização não governamental,</w:t>
      </w:r>
      <w:r w:rsid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 xml:space="preserve"> cujo objeto social é a defesa dos direitos humanos, da cidadania, da implementação da Justiça, entre outras finalidades inauguradas pela carta constitucional de 1988 que, definitivamente,</w:t>
      </w:r>
      <w:r w:rsidR="00A8692D"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 xml:space="preserve"> </w:t>
      </w:r>
      <w:r w:rsid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 xml:space="preserve">solapou as instituições ditatoriais, </w:t>
      </w:r>
      <w:r w:rsidR="00A8692D"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>com sede em Peruíbe</w:t>
      </w:r>
      <w:r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 xml:space="preserve"> e</w:t>
      </w:r>
      <w:r w:rsidR="00A8692D"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 xml:space="preserve"> est</w:t>
      </w:r>
      <w:r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>i</w:t>
      </w:r>
      <w:r w:rsidR="00A8692D"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>ve todo o tempo assessorado por advogada</w:t>
      </w:r>
      <w:r w:rsid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>. Nesse sentido</w:t>
      </w:r>
      <w:r w:rsidR="00A8692D"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>, represent</w:t>
      </w:r>
      <w:r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>ei</w:t>
      </w:r>
      <w:r w:rsidR="00A8692D"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 xml:space="preserve"> em tempo hábil contra o indiciado, protocoliz</w:t>
      </w:r>
      <w:r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>ei</w:t>
      </w:r>
      <w:r w:rsidR="00A8692D"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 xml:space="preserve"> as Representações em 26/10/10 (Prot. 2848/10), em 25/11/10 (Prot. 3023/10) e em 25/11/10 (Prot.3027/10) e </w:t>
      </w:r>
      <w:r w:rsidRPr="004023E0">
        <w:rPr>
          <w:rFonts w:ascii="Verdana" w:eastAsia="Times New Roman" w:hAnsi="Verdana" w:cs="Arial"/>
          <w:color w:val="000000"/>
          <w:sz w:val="24"/>
          <w:szCs w:val="24"/>
          <w:u w:val="single"/>
          <w:lang w:bidi="he-IL"/>
        </w:rPr>
        <w:t>não posso</w:t>
      </w:r>
      <w:r w:rsidR="00A8692D" w:rsidRPr="004023E0">
        <w:rPr>
          <w:rFonts w:ascii="Verdana" w:eastAsia="Times New Roman" w:hAnsi="Verdana" w:cs="Arial"/>
          <w:color w:val="000000"/>
          <w:sz w:val="24"/>
          <w:szCs w:val="24"/>
          <w:u w:val="single"/>
          <w:lang w:bidi="he-IL"/>
        </w:rPr>
        <w:t xml:space="preserve"> ser responsabilizado pela estagnação das investigações e da não conclusão d</w:t>
      </w:r>
      <w:r w:rsidR="004023E0" w:rsidRPr="004023E0">
        <w:rPr>
          <w:rFonts w:ascii="Verdana" w:eastAsia="Times New Roman" w:hAnsi="Verdana" w:cs="Arial"/>
          <w:color w:val="000000"/>
          <w:sz w:val="24"/>
          <w:szCs w:val="24"/>
          <w:u w:val="single"/>
          <w:lang w:bidi="he-IL"/>
        </w:rPr>
        <w:t>os inquéritos</w:t>
      </w:r>
      <w:r w:rsidR="00A8692D"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 xml:space="preserve">. </w:t>
      </w:r>
    </w:p>
    <w:p w:rsidR="00E76575" w:rsidRPr="004023E0" w:rsidRDefault="004023E0" w:rsidP="00B63F00">
      <w:pPr>
        <w:ind w:left="284" w:firstLine="2127"/>
        <w:jc w:val="both"/>
        <w:rPr>
          <w:rFonts w:ascii="Verdana" w:eastAsia="Times New Roman" w:hAnsi="Verdana" w:cs="Arial"/>
          <w:color w:val="000000"/>
          <w:sz w:val="24"/>
          <w:szCs w:val="24"/>
          <w:lang w:bidi="he-IL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bidi="he-IL"/>
        </w:rPr>
        <w:t>Ainda, t</w:t>
      </w:r>
      <w:r w:rsidR="00E76575"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>omad</w:t>
      </w:r>
      <w:r>
        <w:rPr>
          <w:rFonts w:ascii="Verdana" w:eastAsia="Times New Roman" w:hAnsi="Verdana" w:cs="Arial"/>
          <w:color w:val="000000"/>
          <w:sz w:val="24"/>
          <w:szCs w:val="24"/>
          <w:lang w:bidi="he-IL"/>
        </w:rPr>
        <w:t>a</w:t>
      </w:r>
      <w:r w:rsidR="00E76575"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 xml:space="preserve"> pelo sentimento de impotência e indignação, </w:t>
      </w:r>
      <w:r w:rsidR="00681B34"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>minha irmã</w:t>
      </w:r>
      <w:r w:rsidR="00E76575"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 xml:space="preserve"> </w:t>
      </w:r>
      <w:r w:rsidR="00B63F00"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 xml:space="preserve">também </w:t>
      </w:r>
      <w:r w:rsidR="00E76575"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 xml:space="preserve">protestou contra a </w:t>
      </w:r>
      <w:r w:rsidR="00B31400"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>negligência intencional</w:t>
      </w:r>
      <w:r w:rsidR="00F05E68"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 xml:space="preserve"> do Delegado de Polícia</w:t>
      </w:r>
      <w:r w:rsidR="00E76575"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 xml:space="preserve"> </w:t>
      </w:r>
      <w:r w:rsidR="00B31400"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>em relação aos</w:t>
      </w:r>
      <w:r w:rsidR="00E76575"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 xml:space="preserve"> inquéritos </w:t>
      </w:r>
      <w:r w:rsidR="00F05E68"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>policiais e</w:t>
      </w:r>
      <w:r w:rsidR="00B31400"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>m testilha</w:t>
      </w:r>
      <w:r w:rsidR="00B63F00"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>,</w:t>
      </w:r>
      <w:r w:rsidR="00B31400"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 xml:space="preserve"> </w:t>
      </w:r>
      <w:r>
        <w:rPr>
          <w:rFonts w:ascii="Verdana" w:eastAsia="Times New Roman" w:hAnsi="Verdana" w:cs="Arial"/>
          <w:color w:val="000000"/>
          <w:sz w:val="24"/>
          <w:szCs w:val="24"/>
          <w:lang w:bidi="he-IL"/>
        </w:rPr>
        <w:t xml:space="preserve">bem como </w:t>
      </w:r>
      <w:r w:rsidR="00B31400"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 xml:space="preserve">contra </w:t>
      </w:r>
      <w:r w:rsidR="00F05E68"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 xml:space="preserve">a complacência do Ministério Público </w:t>
      </w:r>
      <w:r w:rsidR="00681B34"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 xml:space="preserve">da </w:t>
      </w:r>
      <w:r w:rsidR="00F05E68"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>Comarca</w:t>
      </w:r>
      <w:r w:rsidR="005E2803"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 xml:space="preserve"> de Peruíbe</w:t>
      </w:r>
      <w:r w:rsidR="00B31400"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 xml:space="preserve">, em permitir o retardamento na </w:t>
      </w:r>
      <w:r w:rsidR="008C6D24">
        <w:rPr>
          <w:rFonts w:ascii="Verdana" w:eastAsia="Times New Roman" w:hAnsi="Verdana" w:cs="Arial"/>
          <w:color w:val="000000"/>
          <w:sz w:val="24"/>
          <w:szCs w:val="24"/>
          <w:lang w:bidi="he-IL"/>
        </w:rPr>
        <w:t>tutela</w:t>
      </w:r>
      <w:r w:rsidR="00B31400"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 xml:space="preserve"> </w:t>
      </w:r>
      <w:r>
        <w:rPr>
          <w:rFonts w:ascii="Verdana" w:eastAsia="Times New Roman" w:hAnsi="Verdana" w:cs="Arial"/>
          <w:color w:val="000000"/>
          <w:sz w:val="24"/>
          <w:szCs w:val="24"/>
          <w:lang w:bidi="he-IL"/>
        </w:rPr>
        <w:t xml:space="preserve">jurisdicional </w:t>
      </w:r>
      <w:r w:rsidR="008C6D24">
        <w:rPr>
          <w:rFonts w:ascii="Verdana" w:eastAsia="Times New Roman" w:hAnsi="Verdana" w:cs="Arial"/>
          <w:color w:val="000000"/>
          <w:sz w:val="24"/>
          <w:szCs w:val="24"/>
          <w:lang w:bidi="he-IL"/>
        </w:rPr>
        <w:t>– direito fundamental –</w:t>
      </w:r>
      <w:r w:rsidR="00F05E68"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 xml:space="preserve">, </w:t>
      </w:r>
      <w:r w:rsidR="00E76575"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>perante</w:t>
      </w:r>
      <w:r w:rsidR="00B31400"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 xml:space="preserve"> os seguintes Órgãos</w:t>
      </w:r>
      <w:r w:rsidR="00E76575"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 xml:space="preserve">: </w:t>
      </w:r>
    </w:p>
    <w:p w:rsidR="00E76575" w:rsidRPr="004023E0" w:rsidRDefault="00E76575" w:rsidP="00CD3B00">
      <w:pPr>
        <w:pStyle w:val="PargrafodaLista"/>
        <w:numPr>
          <w:ilvl w:val="0"/>
          <w:numId w:val="5"/>
        </w:numPr>
        <w:jc w:val="both"/>
        <w:rPr>
          <w:rFonts w:ascii="Verdana" w:eastAsia="Times New Roman" w:hAnsi="Verdana" w:cs="Arial"/>
          <w:color w:val="000000"/>
          <w:sz w:val="24"/>
          <w:szCs w:val="24"/>
          <w:lang w:bidi="he-IL"/>
        </w:rPr>
      </w:pPr>
      <w:r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>Corregedoria da Secretaria de Segurança Pública do Estado de São Paulo</w:t>
      </w:r>
      <w:r w:rsidR="00F05E68"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>;</w:t>
      </w:r>
    </w:p>
    <w:p w:rsidR="00F05E68" w:rsidRPr="004023E0" w:rsidRDefault="00F05E68" w:rsidP="00CD3B00">
      <w:pPr>
        <w:pStyle w:val="PargrafodaLista"/>
        <w:numPr>
          <w:ilvl w:val="0"/>
          <w:numId w:val="5"/>
        </w:numPr>
        <w:jc w:val="both"/>
        <w:rPr>
          <w:rFonts w:ascii="Verdana" w:eastAsia="Times New Roman" w:hAnsi="Verdana" w:cs="Arial"/>
          <w:color w:val="000000"/>
          <w:sz w:val="24"/>
          <w:szCs w:val="24"/>
          <w:lang w:bidi="he-IL"/>
        </w:rPr>
      </w:pPr>
      <w:r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>Corregedoria Geral da Justiça do Estado de São Paulo (Proc. 2012/88.811);</w:t>
      </w:r>
    </w:p>
    <w:p w:rsidR="00F05E68" w:rsidRPr="004023E0" w:rsidRDefault="00F05E68" w:rsidP="00CD3B00">
      <w:pPr>
        <w:pStyle w:val="PargrafodaLista"/>
        <w:numPr>
          <w:ilvl w:val="0"/>
          <w:numId w:val="5"/>
        </w:numPr>
        <w:jc w:val="both"/>
        <w:rPr>
          <w:rFonts w:ascii="Verdana" w:eastAsia="Times New Roman" w:hAnsi="Verdana" w:cs="Arial"/>
          <w:color w:val="000000"/>
          <w:sz w:val="24"/>
          <w:szCs w:val="24"/>
          <w:lang w:bidi="he-IL"/>
        </w:rPr>
      </w:pPr>
      <w:r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>Corregedoria Geral da Administração Setorial da Secretaria do Meio Ambiente do Estado de São Paulo</w:t>
      </w:r>
      <w:r w:rsidR="002831EF"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>;</w:t>
      </w:r>
    </w:p>
    <w:p w:rsidR="002831EF" w:rsidRPr="004023E0" w:rsidRDefault="002831EF" w:rsidP="005E2803">
      <w:pPr>
        <w:pStyle w:val="PargrafodaLista"/>
        <w:numPr>
          <w:ilvl w:val="0"/>
          <w:numId w:val="5"/>
        </w:numPr>
        <w:jc w:val="both"/>
        <w:rPr>
          <w:rFonts w:ascii="Verdana" w:eastAsia="Times New Roman" w:hAnsi="Verdana" w:cs="Arial"/>
          <w:color w:val="000000"/>
          <w:sz w:val="24"/>
          <w:szCs w:val="24"/>
          <w:lang w:bidi="he-IL"/>
        </w:rPr>
      </w:pPr>
      <w:r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 xml:space="preserve">Núcleo de Meio Ambiente e Habitação e Urbanismo CACOCIVEL que, por sua vez, por ordem do Dr. Adriano Andrade de Souza, Promotor de Justiça Assessor deste Núcleo, encaminhou </w:t>
      </w:r>
      <w:r w:rsidR="005E2803"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>sua</w:t>
      </w:r>
      <w:r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 xml:space="preserve"> mensagem ao CAOCRIM-Centro de Apoio Operacional das Promotorias de Justiça Criminais, em 26 de setembro transato</w:t>
      </w:r>
      <w:r w:rsidR="00534106"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 xml:space="preserve"> (Exp. 1506/2012)</w:t>
      </w:r>
      <w:r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>.</w:t>
      </w:r>
    </w:p>
    <w:p w:rsidR="002831EF" w:rsidRPr="004023E0" w:rsidRDefault="002831EF" w:rsidP="00CD3B00">
      <w:pPr>
        <w:pStyle w:val="PargrafodaLista"/>
        <w:ind w:left="644"/>
        <w:jc w:val="both"/>
        <w:rPr>
          <w:rFonts w:ascii="Verdana" w:eastAsia="Times New Roman" w:hAnsi="Verdana" w:cs="Arial"/>
          <w:color w:val="000000"/>
          <w:sz w:val="24"/>
          <w:szCs w:val="24"/>
          <w:lang w:bidi="he-IL"/>
        </w:rPr>
      </w:pPr>
    </w:p>
    <w:p w:rsidR="00B63F00" w:rsidRDefault="00B31400" w:rsidP="00FD406D">
      <w:pPr>
        <w:pStyle w:val="PargrafodaLista"/>
        <w:ind w:left="0" w:firstLine="2410"/>
        <w:jc w:val="both"/>
        <w:rPr>
          <w:rFonts w:ascii="Verdana" w:eastAsia="Times New Roman" w:hAnsi="Verdana" w:cs="Arial"/>
          <w:color w:val="000000"/>
          <w:sz w:val="24"/>
          <w:szCs w:val="24"/>
          <w:lang w:bidi="he-IL"/>
        </w:rPr>
      </w:pPr>
      <w:r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>Todas estas denúncias restaram infrutíferas</w:t>
      </w:r>
      <w:r w:rsidR="002831EF"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 xml:space="preserve"> até aqui, pois referidos inquéritos policiais acabam de retornar à Delpol para novas diligências</w:t>
      </w:r>
      <w:r w:rsidR="002001C1"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>,</w:t>
      </w:r>
      <w:r w:rsidR="002831EF"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 xml:space="preserve"> em 05/09/12. </w:t>
      </w:r>
      <w:r w:rsidR="002831EF" w:rsidRPr="004023E0">
        <w:rPr>
          <w:rFonts w:ascii="Verdana" w:eastAsia="Times New Roman" w:hAnsi="Verdana" w:cs="Arial"/>
          <w:i/>
          <w:iCs/>
          <w:color w:val="000000"/>
          <w:sz w:val="24"/>
          <w:szCs w:val="24"/>
          <w:lang w:bidi="he-IL"/>
        </w:rPr>
        <w:t>Ressalto</w:t>
      </w:r>
      <w:r w:rsidR="00B63F00" w:rsidRPr="004023E0">
        <w:rPr>
          <w:rFonts w:ascii="Verdana" w:eastAsia="Times New Roman" w:hAnsi="Verdana" w:cs="Arial"/>
          <w:i/>
          <w:iCs/>
          <w:color w:val="000000"/>
          <w:sz w:val="24"/>
          <w:szCs w:val="24"/>
          <w:lang w:bidi="he-IL"/>
        </w:rPr>
        <w:t>, mais uma vez,</w:t>
      </w:r>
      <w:r w:rsidR="002831EF" w:rsidRPr="004023E0">
        <w:rPr>
          <w:rFonts w:ascii="Verdana" w:eastAsia="Times New Roman" w:hAnsi="Verdana" w:cs="Arial"/>
          <w:i/>
          <w:iCs/>
          <w:color w:val="000000"/>
          <w:sz w:val="24"/>
          <w:szCs w:val="24"/>
          <w:lang w:bidi="he-IL"/>
        </w:rPr>
        <w:t xml:space="preserve"> que um deles está caminhando para a prescrição</w:t>
      </w:r>
      <w:r w:rsidR="002831EF"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>.</w:t>
      </w:r>
    </w:p>
    <w:p w:rsidR="00FD406D" w:rsidRDefault="00FD406D" w:rsidP="00FD406D">
      <w:pPr>
        <w:pStyle w:val="PargrafodaLista"/>
        <w:ind w:left="0" w:firstLine="2410"/>
        <w:jc w:val="both"/>
        <w:rPr>
          <w:rFonts w:ascii="Verdana" w:eastAsia="Times New Roman" w:hAnsi="Verdana" w:cs="Arial"/>
          <w:color w:val="000000"/>
          <w:sz w:val="24"/>
          <w:szCs w:val="24"/>
          <w:lang w:bidi="he-IL"/>
        </w:rPr>
      </w:pPr>
    </w:p>
    <w:p w:rsidR="00FD406D" w:rsidRPr="00690861" w:rsidRDefault="00FD406D" w:rsidP="00FD406D">
      <w:pPr>
        <w:pStyle w:val="PargrafodaLista"/>
        <w:ind w:left="0" w:firstLine="2410"/>
        <w:jc w:val="both"/>
        <w:rPr>
          <w:rFonts w:ascii="Verdana" w:eastAsia="Times New Roman" w:hAnsi="Verdana" w:cs="Arial"/>
          <w:b/>
          <w:i/>
          <w:color w:val="000000"/>
          <w:sz w:val="24"/>
          <w:szCs w:val="24"/>
          <w:lang w:bidi="he-IL"/>
        </w:rPr>
      </w:pPr>
      <w:r w:rsidRPr="00690861">
        <w:rPr>
          <w:rFonts w:ascii="Verdana" w:eastAsia="Times New Roman" w:hAnsi="Verdana" w:cs="Arial"/>
          <w:b/>
          <w:i/>
          <w:color w:val="000000"/>
          <w:sz w:val="24"/>
          <w:szCs w:val="24"/>
          <w:lang w:bidi="he-IL"/>
        </w:rPr>
        <w:t xml:space="preserve">Excelentíssimo Corregedor, o presente caso configura evidente negativa de Acesso à Justiça em que </w:t>
      </w:r>
      <w:r w:rsidR="00690861" w:rsidRPr="00690861">
        <w:rPr>
          <w:rFonts w:ascii="Verdana" w:eastAsia="Times New Roman" w:hAnsi="Verdana" w:cs="Arial"/>
          <w:b/>
          <w:i/>
          <w:color w:val="000000"/>
          <w:sz w:val="24"/>
          <w:szCs w:val="24"/>
          <w:lang w:bidi="he-IL"/>
        </w:rPr>
        <w:t>direitos lesados estão, novamente, sendo vilipendiados junto com a credibilidade das instituições de Justiça!</w:t>
      </w:r>
      <w:r w:rsidRPr="00690861">
        <w:rPr>
          <w:rFonts w:ascii="Verdana" w:eastAsia="Times New Roman" w:hAnsi="Verdana" w:cs="Arial"/>
          <w:b/>
          <w:i/>
          <w:color w:val="000000"/>
          <w:sz w:val="24"/>
          <w:szCs w:val="24"/>
          <w:lang w:bidi="he-IL"/>
        </w:rPr>
        <w:t xml:space="preserve"> </w:t>
      </w:r>
    </w:p>
    <w:p w:rsidR="00B63F00" w:rsidRPr="004023E0" w:rsidRDefault="00B63F00" w:rsidP="00B63F00">
      <w:pPr>
        <w:pStyle w:val="PargrafodaLista"/>
        <w:ind w:left="0"/>
        <w:jc w:val="both"/>
        <w:rPr>
          <w:rFonts w:ascii="Verdana" w:eastAsia="Times New Roman" w:hAnsi="Verdana" w:cs="Arial"/>
          <w:color w:val="000000"/>
          <w:sz w:val="24"/>
          <w:szCs w:val="24"/>
          <w:lang w:bidi="he-IL"/>
        </w:rPr>
      </w:pPr>
    </w:p>
    <w:p w:rsidR="00B63F00" w:rsidRPr="004023E0" w:rsidRDefault="00B63F00" w:rsidP="00497651">
      <w:pPr>
        <w:pStyle w:val="PargrafodaLista"/>
        <w:ind w:left="0"/>
        <w:jc w:val="right"/>
        <w:rPr>
          <w:rFonts w:ascii="Verdana" w:eastAsia="Times New Roman" w:hAnsi="Verdana" w:cs="Arial"/>
          <w:color w:val="000000"/>
          <w:sz w:val="24"/>
          <w:szCs w:val="24"/>
          <w:lang w:bidi="he-IL"/>
        </w:rPr>
      </w:pPr>
    </w:p>
    <w:p w:rsidR="00B63F00" w:rsidRPr="004023E0" w:rsidRDefault="00B63F00" w:rsidP="00690861">
      <w:pPr>
        <w:pStyle w:val="PargrafodaLista"/>
        <w:ind w:left="0" w:firstLine="2410"/>
        <w:jc w:val="both"/>
        <w:rPr>
          <w:rFonts w:ascii="Verdana" w:eastAsia="Times New Roman" w:hAnsi="Verdana" w:cs="Arial"/>
          <w:color w:val="000000"/>
          <w:sz w:val="24"/>
          <w:szCs w:val="24"/>
          <w:lang w:bidi="he-IL"/>
        </w:rPr>
      </w:pPr>
      <w:r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>Estudo realizado por Rodrigo Gandolfi da Cruz, Bel. Em Ci</w:t>
      </w:r>
      <w:r w:rsidR="0092066F"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>ências Jurídicas e pós-graduado em Direito Penal e Processual Penal, assim, discorre sobre a “duração razoável do inquérito policial:</w:t>
      </w:r>
    </w:p>
    <w:p w:rsidR="008D28BE" w:rsidRPr="004023E0" w:rsidRDefault="008D28BE" w:rsidP="00CD3B00">
      <w:pPr>
        <w:pStyle w:val="PargrafodaLista"/>
        <w:ind w:left="0"/>
        <w:jc w:val="both"/>
        <w:rPr>
          <w:rFonts w:ascii="Verdana" w:eastAsia="Times New Roman" w:hAnsi="Verdana" w:cs="Arial"/>
          <w:color w:val="000000"/>
          <w:sz w:val="24"/>
          <w:szCs w:val="24"/>
          <w:lang w:bidi="he-IL"/>
        </w:rPr>
      </w:pPr>
    </w:p>
    <w:p w:rsidR="008D28BE" w:rsidRPr="004023E0" w:rsidRDefault="008D28BE" w:rsidP="008D28BE">
      <w:pPr>
        <w:pStyle w:val="NormalWeb"/>
        <w:shd w:val="clear" w:color="auto" w:fill="F9F9F9"/>
        <w:spacing w:before="0" w:beforeAutospacing="0" w:after="0" w:afterAutospacing="0" w:line="352" w:lineRule="atLeast"/>
        <w:jc w:val="center"/>
        <w:textAlignment w:val="baseline"/>
        <w:rPr>
          <w:rFonts w:ascii="Verdana" w:hAnsi="Verdana" w:cs="Arial"/>
          <w:b/>
          <w:bCs/>
          <w:color w:val="1F497D" w:themeColor="text2"/>
        </w:rPr>
      </w:pPr>
      <w:r w:rsidRPr="004023E0">
        <w:rPr>
          <w:rFonts w:ascii="Verdana" w:hAnsi="Verdana" w:cs="Arial"/>
          <w:b/>
          <w:bCs/>
          <w:color w:val="1F497D" w:themeColor="text2"/>
        </w:rPr>
        <w:t>“Duração razoável do Inquérito Policial”</w:t>
      </w:r>
    </w:p>
    <w:p w:rsidR="008D28BE" w:rsidRPr="004023E0" w:rsidRDefault="008D28BE" w:rsidP="008D28BE">
      <w:pPr>
        <w:pStyle w:val="NormalWeb"/>
        <w:shd w:val="clear" w:color="auto" w:fill="F9F9F9"/>
        <w:spacing w:before="0" w:beforeAutospacing="0" w:after="0" w:afterAutospacing="0" w:line="352" w:lineRule="atLeast"/>
        <w:jc w:val="both"/>
        <w:textAlignment w:val="baseline"/>
        <w:rPr>
          <w:rFonts w:ascii="Verdana" w:hAnsi="Verdana" w:cs="Arial"/>
          <w:color w:val="1F497D" w:themeColor="text2"/>
        </w:rPr>
      </w:pPr>
      <w:r w:rsidRPr="004023E0">
        <w:rPr>
          <w:rFonts w:ascii="Verdana" w:hAnsi="Verdana" w:cs="Arial"/>
          <w:color w:val="1F497D" w:themeColor="text2"/>
        </w:rPr>
        <w:t>É impossível senão inútil, conceituar a duração razoável do Inquérito Policial com base em uma formulação abstrata, genérica e rígida, pois cada caso em concreto exige um tempo adequado para ser solucionado. Não se trata de buscar uma conclusão rápida, pois isto poderia comprometer os demais direitos e garantias dos envolvidos, deste modo, o “</w:t>
      </w:r>
      <w:r w:rsidRPr="004023E0">
        <w:rPr>
          <w:rStyle w:val="Forte"/>
          <w:rFonts w:ascii="Verdana" w:hAnsi="Verdana" w:cs="Arial"/>
          <w:color w:val="1F497D" w:themeColor="text2"/>
          <w:bdr w:val="none" w:sz="0" w:space="0" w:color="auto" w:frame="1"/>
        </w:rPr>
        <w:t>tempo adequado deve ser aquele necessário para que a justiça seja efetiva”</w:t>
      </w:r>
      <w:r w:rsidRPr="004023E0">
        <w:rPr>
          <w:rFonts w:ascii="Verdana" w:hAnsi="Verdana" w:cs="Arial"/>
          <w:color w:val="1F497D" w:themeColor="text2"/>
        </w:rPr>
        <w:t>.</w:t>
      </w:r>
    </w:p>
    <w:p w:rsidR="008D28BE" w:rsidRPr="004023E0" w:rsidRDefault="008D28BE" w:rsidP="008D28BE">
      <w:pPr>
        <w:pStyle w:val="NormalWeb"/>
        <w:shd w:val="clear" w:color="auto" w:fill="F9F9F9"/>
        <w:spacing w:before="0" w:beforeAutospacing="0" w:after="0" w:afterAutospacing="0" w:line="352" w:lineRule="atLeast"/>
        <w:jc w:val="both"/>
        <w:textAlignment w:val="baseline"/>
        <w:rPr>
          <w:rFonts w:ascii="Verdana" w:hAnsi="Verdana" w:cs="Arial"/>
          <w:color w:val="1F497D" w:themeColor="text2"/>
        </w:rPr>
      </w:pPr>
      <w:r w:rsidRPr="004023E0">
        <w:rPr>
          <w:rFonts w:ascii="Verdana" w:hAnsi="Verdana" w:cs="Arial"/>
          <w:color w:val="1F497D" w:themeColor="text2"/>
        </w:rPr>
        <w:t>Deste modo, devemos, ao menos, identificar o tempo “gritantemente” excessivo, porque por mais complexo ou confuso que se revele as diligências de uma investigação, haverá sempre um momento em que o pedido de dilação não se apresentará plausível, posto que o fato seguramente não terá solução. Isto deve ser combatido, devido aos valores que o processo penal põe “em jogo”. Trata-se, portanto, de identificar aquelas</w:t>
      </w:r>
      <w:r w:rsidRPr="004023E0">
        <w:rPr>
          <w:rStyle w:val="apple-converted-space"/>
          <w:rFonts w:ascii="Verdana" w:hAnsi="Verdana" w:cs="Arial"/>
          <w:color w:val="1F497D" w:themeColor="text2"/>
        </w:rPr>
        <w:t> </w:t>
      </w:r>
      <w:r w:rsidRPr="004023E0">
        <w:rPr>
          <w:rStyle w:val="Forte"/>
          <w:rFonts w:ascii="Verdana" w:hAnsi="Verdana" w:cs="Arial"/>
          <w:color w:val="1F497D" w:themeColor="text2"/>
          <w:bdr w:val="none" w:sz="0" w:space="0" w:color="auto" w:frame="1"/>
        </w:rPr>
        <w:t>dilações indevidas, não razoáveis e injustificadas</w:t>
      </w:r>
      <w:r w:rsidRPr="004023E0">
        <w:rPr>
          <w:rFonts w:ascii="Verdana" w:hAnsi="Verdana" w:cs="Arial"/>
          <w:color w:val="1F497D" w:themeColor="text2"/>
        </w:rPr>
        <w:t>, cobrando as razões da tardança e punindo os  proteladores. A análise de um prazo excessivo pode ser realizado durante a tramitação do Inquérito Policial ou mesmo depois de concluído.</w:t>
      </w:r>
    </w:p>
    <w:p w:rsidR="008D28BE" w:rsidRPr="004023E0" w:rsidRDefault="008D28BE" w:rsidP="008D28BE">
      <w:pPr>
        <w:pStyle w:val="NormalWeb"/>
        <w:shd w:val="clear" w:color="auto" w:fill="F9F9F9"/>
        <w:spacing w:before="0" w:beforeAutospacing="0" w:after="0" w:afterAutospacing="0" w:line="352" w:lineRule="atLeast"/>
        <w:jc w:val="both"/>
        <w:textAlignment w:val="baseline"/>
        <w:rPr>
          <w:rFonts w:ascii="Verdana" w:hAnsi="Verdana" w:cs="Arial"/>
          <w:color w:val="1F497D" w:themeColor="text2"/>
        </w:rPr>
      </w:pPr>
      <w:r w:rsidRPr="004023E0">
        <w:rPr>
          <w:rFonts w:ascii="Verdana" w:hAnsi="Verdana" w:cs="Arial"/>
          <w:color w:val="1F497D" w:themeColor="text2"/>
        </w:rPr>
        <w:t>A morosidade para a conclusão de um inquérito policial apresenta-se como uma das principais causas de descrédito da Polícia, sendo certo que o quadro da respeitabilidade e confiabilidade seria diferente se a tutela estatal fosse tempestiva e efetiva. “</w:t>
      </w:r>
      <w:r w:rsidRPr="004023E0">
        <w:rPr>
          <w:rStyle w:val="nfase"/>
          <w:rFonts w:ascii="Verdana" w:hAnsi="Verdana" w:cs="Arial"/>
          <w:color w:val="1F497D" w:themeColor="text2"/>
          <w:bdr w:val="none" w:sz="0" w:space="0" w:color="auto" w:frame="1"/>
        </w:rPr>
        <w:t>Uma justiça lenta, ou que se retarde indevidamente, é, por si só, injusta</w:t>
      </w:r>
      <w:r w:rsidRPr="004023E0">
        <w:rPr>
          <w:rFonts w:ascii="Verdana" w:hAnsi="Verdana" w:cs="Arial"/>
          <w:color w:val="1F497D" w:themeColor="text2"/>
        </w:rPr>
        <w:t>”.</w:t>
      </w:r>
    </w:p>
    <w:p w:rsidR="008D28BE" w:rsidRPr="004023E0" w:rsidRDefault="008D28BE" w:rsidP="008D28BE">
      <w:pPr>
        <w:pStyle w:val="NormalWeb"/>
        <w:shd w:val="clear" w:color="auto" w:fill="F9F9F9"/>
        <w:spacing w:before="0" w:beforeAutospacing="0" w:after="0" w:afterAutospacing="0" w:line="352" w:lineRule="atLeast"/>
        <w:jc w:val="both"/>
        <w:textAlignment w:val="baseline"/>
        <w:rPr>
          <w:rFonts w:ascii="Verdana" w:hAnsi="Verdana" w:cs="Arial"/>
          <w:color w:val="1F497D" w:themeColor="text2"/>
        </w:rPr>
      </w:pPr>
      <w:r w:rsidRPr="004023E0">
        <w:rPr>
          <w:rFonts w:ascii="Verdana" w:hAnsi="Verdana" w:cs="Arial"/>
          <w:color w:val="1F497D" w:themeColor="text2"/>
        </w:rPr>
        <w:t>O</w:t>
      </w:r>
      <w:r w:rsidRPr="004023E0">
        <w:rPr>
          <w:rStyle w:val="apple-converted-space"/>
          <w:rFonts w:ascii="Verdana" w:hAnsi="Verdana" w:cs="Arial"/>
          <w:color w:val="1F497D" w:themeColor="text2"/>
        </w:rPr>
        <w:t> </w:t>
      </w:r>
      <w:r w:rsidRPr="004023E0">
        <w:rPr>
          <w:rStyle w:val="Forte"/>
          <w:rFonts w:ascii="Verdana" w:hAnsi="Verdana" w:cs="Arial"/>
          <w:color w:val="1F497D" w:themeColor="text2"/>
          <w:bdr w:val="none" w:sz="0" w:space="0" w:color="auto" w:frame="1"/>
        </w:rPr>
        <w:t>prazo “ideal” para a conclusão de um inquérito policial, com toda a certeza, é aquele estipulado na legislação</w:t>
      </w:r>
      <w:r w:rsidRPr="004023E0">
        <w:rPr>
          <w:rFonts w:ascii="Verdana" w:hAnsi="Verdana" w:cs="Arial"/>
          <w:color w:val="1F497D" w:themeColor="text2"/>
        </w:rPr>
        <w:t>, tendo em vista que os legisladores decidiram sobre o lapso temporal conveniente, após uma análise criteriosa durante a formulação da lei. Se aplicássemos rigorosamente a lei, qualquer dilação sem os critérios legais configuraria excesso de prazo.</w:t>
      </w:r>
    </w:p>
    <w:p w:rsidR="008D28BE" w:rsidRPr="004023E0" w:rsidRDefault="008D28BE" w:rsidP="008D28BE">
      <w:pPr>
        <w:pStyle w:val="NormalWeb"/>
        <w:shd w:val="clear" w:color="auto" w:fill="F9F9F9"/>
        <w:spacing w:before="0" w:beforeAutospacing="0" w:after="0" w:afterAutospacing="0" w:line="352" w:lineRule="atLeast"/>
        <w:jc w:val="both"/>
        <w:textAlignment w:val="baseline"/>
        <w:rPr>
          <w:rFonts w:ascii="Verdana" w:hAnsi="Verdana" w:cs="Arial"/>
          <w:color w:val="1F497D" w:themeColor="text2"/>
        </w:rPr>
      </w:pPr>
      <w:r w:rsidRPr="004023E0">
        <w:rPr>
          <w:rFonts w:ascii="Verdana" w:hAnsi="Verdana" w:cs="Arial"/>
          <w:color w:val="1F497D" w:themeColor="text2"/>
        </w:rPr>
        <w:t>O dispositivo que estamos estudando, juntamente com o princípio da celeridade, tem a finalidade colaborar com o trâmite processual como um todo, tornando mais ágil e célere a prestação jurisdicional, devendo ser aplicado concomitantemente aos princípios da razoabilidade e da proporcionalidade, para</w:t>
      </w:r>
      <w:r w:rsidRPr="004023E0">
        <w:rPr>
          <w:rStyle w:val="apple-converted-space"/>
          <w:rFonts w:ascii="Verdana" w:hAnsi="Verdana" w:cs="Arial"/>
          <w:color w:val="1F497D" w:themeColor="text2"/>
        </w:rPr>
        <w:t> </w:t>
      </w:r>
      <w:r w:rsidRPr="004023E0">
        <w:rPr>
          <w:rStyle w:val="Forte"/>
          <w:rFonts w:ascii="Verdana" w:hAnsi="Verdana" w:cs="Arial"/>
          <w:color w:val="1F497D" w:themeColor="text2"/>
          <w:bdr w:val="none" w:sz="0" w:space="0" w:color="auto" w:frame="1"/>
        </w:rPr>
        <w:t>assegurar que o Inquérito Policial não se estenda além do prazo necessário, nem tampouco se agilize a ponto de comprometer as investigações</w:t>
      </w:r>
      <w:r w:rsidRPr="004023E0">
        <w:rPr>
          <w:rFonts w:ascii="Verdana" w:hAnsi="Verdana" w:cs="Arial"/>
          <w:color w:val="1F497D" w:themeColor="text2"/>
        </w:rPr>
        <w:t>, trazendo prejuízos aos envolvidos.</w:t>
      </w:r>
    </w:p>
    <w:p w:rsidR="008D28BE" w:rsidRPr="004023E0" w:rsidRDefault="008D28BE" w:rsidP="00CD3B00">
      <w:pPr>
        <w:pStyle w:val="PargrafodaLista"/>
        <w:ind w:left="0"/>
        <w:jc w:val="both"/>
        <w:rPr>
          <w:rFonts w:ascii="Verdana" w:eastAsia="Times New Roman" w:hAnsi="Verdana" w:cs="Arial"/>
          <w:color w:val="000000"/>
          <w:sz w:val="24"/>
          <w:szCs w:val="24"/>
          <w:lang w:bidi="he-IL"/>
        </w:rPr>
      </w:pPr>
    </w:p>
    <w:p w:rsidR="002831EF" w:rsidRPr="004023E0" w:rsidRDefault="002831EF" w:rsidP="00CD3B00">
      <w:pPr>
        <w:pStyle w:val="PargrafodaLista"/>
        <w:ind w:left="0"/>
        <w:jc w:val="both"/>
        <w:rPr>
          <w:rFonts w:ascii="Verdana" w:eastAsia="Times New Roman" w:hAnsi="Verdana" w:cs="Arial"/>
          <w:color w:val="000000"/>
          <w:sz w:val="24"/>
          <w:szCs w:val="24"/>
          <w:lang w:bidi="he-IL"/>
        </w:rPr>
      </w:pPr>
    </w:p>
    <w:p w:rsidR="002831EF" w:rsidRPr="004023E0" w:rsidRDefault="008D28BE" w:rsidP="00FD406D">
      <w:pPr>
        <w:pStyle w:val="PargrafodaLista"/>
        <w:ind w:left="0" w:firstLine="2410"/>
        <w:jc w:val="both"/>
        <w:rPr>
          <w:rFonts w:ascii="Verdana" w:eastAsia="Times New Roman" w:hAnsi="Verdana" w:cs="Arial"/>
          <w:color w:val="000000"/>
          <w:sz w:val="24"/>
          <w:szCs w:val="24"/>
          <w:lang w:bidi="he-IL"/>
        </w:rPr>
      </w:pPr>
      <w:r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>Focad</w:t>
      </w:r>
      <w:r w:rsidR="005E2803"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>o</w:t>
      </w:r>
      <w:r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 xml:space="preserve"> no</w:t>
      </w:r>
      <w:r w:rsidR="0097787B"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 xml:space="preserve"> projeto desse Egrégio Conselho Nacional de Justiça, que visa o aprimoramento na prestação da justiça criminal, é que, em última instância, recorro a Vossa Excelência para pedir JUSTIÇA.</w:t>
      </w:r>
    </w:p>
    <w:p w:rsidR="0058554B" w:rsidRPr="004023E0" w:rsidRDefault="0058554B" w:rsidP="00CD3B00">
      <w:pPr>
        <w:pStyle w:val="PargrafodaLista"/>
        <w:ind w:left="0"/>
        <w:jc w:val="both"/>
        <w:rPr>
          <w:rFonts w:ascii="Verdana" w:eastAsia="Times New Roman" w:hAnsi="Verdana" w:cs="Arial"/>
          <w:color w:val="000000"/>
          <w:sz w:val="24"/>
          <w:szCs w:val="24"/>
          <w:lang w:bidi="he-IL"/>
        </w:rPr>
      </w:pPr>
    </w:p>
    <w:p w:rsidR="0058554B" w:rsidRPr="004023E0" w:rsidRDefault="0058554B" w:rsidP="00534106">
      <w:pPr>
        <w:pStyle w:val="PargrafodaLista"/>
        <w:spacing w:line="360" w:lineRule="auto"/>
        <w:ind w:left="0"/>
        <w:jc w:val="both"/>
        <w:rPr>
          <w:rFonts w:ascii="Verdana" w:eastAsia="Times New Roman" w:hAnsi="Verdana" w:cs="Arial"/>
          <w:b/>
          <w:bCs/>
          <w:color w:val="000000"/>
          <w:sz w:val="24"/>
          <w:szCs w:val="24"/>
          <w:lang w:bidi="he-IL"/>
        </w:rPr>
      </w:pPr>
      <w:r w:rsidRPr="004023E0">
        <w:rPr>
          <w:rFonts w:ascii="Verdana" w:eastAsia="Times New Roman" w:hAnsi="Verdana" w:cs="Arial"/>
          <w:b/>
          <w:bCs/>
          <w:color w:val="000000"/>
          <w:sz w:val="24"/>
          <w:szCs w:val="24"/>
          <w:lang w:bidi="he-IL"/>
        </w:rPr>
        <w:t xml:space="preserve">II – DO DIREITO </w:t>
      </w:r>
    </w:p>
    <w:p w:rsidR="0058554B" w:rsidRPr="004023E0" w:rsidRDefault="0058554B" w:rsidP="00690861">
      <w:pPr>
        <w:pStyle w:val="PargrafodaLista"/>
        <w:ind w:left="0" w:firstLine="2410"/>
        <w:jc w:val="both"/>
        <w:rPr>
          <w:rFonts w:ascii="Verdana" w:eastAsia="Times New Roman" w:hAnsi="Verdana" w:cs="Arial"/>
          <w:color w:val="000000"/>
          <w:sz w:val="24"/>
          <w:szCs w:val="24"/>
          <w:lang w:bidi="he-IL"/>
        </w:rPr>
      </w:pPr>
      <w:r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 xml:space="preserve">O art. 5º, inciso LXXVIII, da Constituição Federal de 1988, incluído pela Emenda Constitucional nº 45, de 2004, dispõe: “a todos, no âmbito judicial e administrativo, são assegurados a razoável duração do processo e os meios que garantam a celeridade de sua tramitação.” </w:t>
      </w:r>
    </w:p>
    <w:p w:rsidR="0058554B" w:rsidRPr="004023E0" w:rsidRDefault="0058554B" w:rsidP="00CD3B00">
      <w:pPr>
        <w:pStyle w:val="PargrafodaLista"/>
        <w:ind w:left="0"/>
        <w:jc w:val="both"/>
        <w:rPr>
          <w:rFonts w:ascii="Verdana" w:eastAsia="Times New Roman" w:hAnsi="Verdana" w:cs="Arial"/>
          <w:color w:val="000000"/>
          <w:sz w:val="24"/>
          <w:szCs w:val="24"/>
          <w:lang w:bidi="he-IL"/>
        </w:rPr>
      </w:pPr>
      <w:r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 xml:space="preserve">No mesmo diapasão, determina a Lei Orgânica da Magistratura Nacional que é dever de todo magistrado, in verbis: </w:t>
      </w:r>
    </w:p>
    <w:p w:rsidR="0058554B" w:rsidRPr="004023E0" w:rsidRDefault="0058554B" w:rsidP="00CD3B00">
      <w:pPr>
        <w:pStyle w:val="PargrafodaLista"/>
        <w:ind w:left="0"/>
        <w:jc w:val="both"/>
        <w:rPr>
          <w:rFonts w:ascii="Verdana" w:eastAsia="Times New Roman" w:hAnsi="Verdana" w:cs="Arial"/>
          <w:color w:val="000000"/>
          <w:sz w:val="24"/>
          <w:szCs w:val="24"/>
          <w:lang w:bidi="he-IL"/>
        </w:rPr>
      </w:pPr>
    </w:p>
    <w:p w:rsidR="0058554B" w:rsidRPr="004023E0" w:rsidRDefault="0058554B" w:rsidP="00690861">
      <w:pPr>
        <w:pStyle w:val="PargrafodaLista"/>
        <w:ind w:left="0" w:firstLine="2410"/>
        <w:jc w:val="both"/>
        <w:rPr>
          <w:rFonts w:ascii="Verdana" w:eastAsia="Times New Roman" w:hAnsi="Verdana" w:cs="Arial"/>
          <w:color w:val="000000"/>
          <w:sz w:val="24"/>
          <w:szCs w:val="24"/>
          <w:lang w:bidi="he-IL"/>
        </w:rPr>
      </w:pPr>
      <w:r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>LEI COMPLEMENTAR Nº 35, DE 14 DE MARÇO DE 1979</w:t>
      </w:r>
    </w:p>
    <w:p w:rsidR="0058554B" w:rsidRPr="004023E0" w:rsidRDefault="0058554B" w:rsidP="00CD3B00">
      <w:pPr>
        <w:pStyle w:val="PargrafodaLista"/>
        <w:ind w:left="0"/>
        <w:jc w:val="both"/>
        <w:rPr>
          <w:rFonts w:ascii="Verdana" w:eastAsia="Times New Roman" w:hAnsi="Verdana" w:cs="Arial"/>
          <w:color w:val="000000"/>
          <w:sz w:val="24"/>
          <w:szCs w:val="24"/>
          <w:lang w:bidi="he-IL"/>
        </w:rPr>
      </w:pPr>
      <w:r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 xml:space="preserve">Art. 35 - São deveres do magistrado: </w:t>
      </w:r>
    </w:p>
    <w:p w:rsidR="0058554B" w:rsidRPr="004023E0" w:rsidRDefault="0058554B" w:rsidP="00CD3B00">
      <w:pPr>
        <w:pStyle w:val="PargrafodaLista"/>
        <w:ind w:left="0"/>
        <w:jc w:val="both"/>
        <w:rPr>
          <w:rFonts w:ascii="Verdana" w:eastAsia="Times New Roman" w:hAnsi="Verdana" w:cs="Arial"/>
          <w:color w:val="000000"/>
          <w:sz w:val="24"/>
          <w:szCs w:val="24"/>
          <w:lang w:bidi="he-IL"/>
        </w:rPr>
      </w:pPr>
      <w:r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 xml:space="preserve">(...) </w:t>
      </w:r>
    </w:p>
    <w:p w:rsidR="0058554B" w:rsidRPr="004023E0" w:rsidRDefault="0058554B" w:rsidP="00CD3B00">
      <w:pPr>
        <w:pStyle w:val="PargrafodaLista"/>
        <w:ind w:left="0"/>
        <w:jc w:val="both"/>
        <w:rPr>
          <w:rFonts w:ascii="Verdana" w:eastAsia="Times New Roman" w:hAnsi="Verdana" w:cs="Arial"/>
          <w:color w:val="000000"/>
          <w:sz w:val="24"/>
          <w:szCs w:val="24"/>
          <w:lang w:bidi="he-IL"/>
        </w:rPr>
      </w:pPr>
      <w:r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 xml:space="preserve">II - não exceder injustificadamente os prazos para sentenciar ou </w:t>
      </w:r>
    </w:p>
    <w:p w:rsidR="0058554B" w:rsidRPr="004023E0" w:rsidRDefault="0058554B" w:rsidP="00CD3B00">
      <w:pPr>
        <w:pStyle w:val="PargrafodaLista"/>
        <w:ind w:left="0"/>
        <w:jc w:val="both"/>
        <w:rPr>
          <w:rFonts w:ascii="Verdana" w:eastAsia="Times New Roman" w:hAnsi="Verdana" w:cs="Arial"/>
          <w:color w:val="000000"/>
          <w:sz w:val="24"/>
          <w:szCs w:val="24"/>
          <w:lang w:bidi="he-IL"/>
        </w:rPr>
      </w:pPr>
      <w:r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>despachar;</w:t>
      </w:r>
    </w:p>
    <w:p w:rsidR="0058554B" w:rsidRPr="004023E0" w:rsidRDefault="0058554B" w:rsidP="00CD3B00">
      <w:pPr>
        <w:pStyle w:val="PargrafodaLista"/>
        <w:ind w:left="0"/>
        <w:jc w:val="both"/>
        <w:rPr>
          <w:rFonts w:ascii="Verdana" w:eastAsia="Times New Roman" w:hAnsi="Verdana" w:cs="Arial"/>
          <w:color w:val="000000"/>
          <w:sz w:val="24"/>
          <w:szCs w:val="24"/>
          <w:lang w:bidi="he-IL"/>
        </w:rPr>
      </w:pPr>
      <w:r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 xml:space="preserve">III - determinar as providências necessárias para que os atos processuais se realizem nos prazos legais; </w:t>
      </w:r>
    </w:p>
    <w:p w:rsidR="0058554B" w:rsidRPr="004023E0" w:rsidRDefault="0058554B" w:rsidP="00CD3B00">
      <w:pPr>
        <w:pStyle w:val="PargrafodaLista"/>
        <w:ind w:left="0"/>
        <w:jc w:val="both"/>
        <w:rPr>
          <w:rFonts w:ascii="Verdana" w:eastAsia="Times New Roman" w:hAnsi="Verdana" w:cs="Arial"/>
          <w:color w:val="000000"/>
          <w:sz w:val="24"/>
          <w:szCs w:val="24"/>
          <w:lang w:bidi="he-IL"/>
        </w:rPr>
      </w:pPr>
      <w:r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 xml:space="preserve">Assim, considerando que é direito do Requerente a razoável duração do processo, nos termos da legislação processual em vigor, e que o excesso injustificado de prazo representa infração disciplinar cometida pelo magistrado em questão, cumpre a essa Corregedoria Nacional de Justiça, à luz dos fatos e das provas trazidas, fazer cumprir a Lei e a Constituição para que o representado responda, administrativamente, pela mora processual que deu causa. </w:t>
      </w:r>
    </w:p>
    <w:p w:rsidR="00E20156" w:rsidRPr="004023E0" w:rsidRDefault="00E20156" w:rsidP="00CD3B00">
      <w:pPr>
        <w:pStyle w:val="PargrafodaLista"/>
        <w:ind w:left="0"/>
        <w:jc w:val="both"/>
        <w:rPr>
          <w:rFonts w:ascii="Verdana" w:eastAsia="Times New Roman" w:hAnsi="Verdana" w:cs="Arial"/>
          <w:color w:val="000000"/>
          <w:sz w:val="24"/>
          <w:szCs w:val="24"/>
          <w:lang w:bidi="he-IL"/>
        </w:rPr>
      </w:pPr>
    </w:p>
    <w:p w:rsidR="0058554B" w:rsidRPr="004023E0" w:rsidRDefault="0058554B" w:rsidP="00CD3B00">
      <w:pPr>
        <w:pStyle w:val="PargrafodaLista"/>
        <w:ind w:left="0"/>
        <w:jc w:val="both"/>
        <w:rPr>
          <w:rFonts w:ascii="Verdana" w:eastAsia="Times New Roman" w:hAnsi="Verdana" w:cs="Arial"/>
          <w:b/>
          <w:bCs/>
          <w:color w:val="000000"/>
          <w:sz w:val="24"/>
          <w:szCs w:val="24"/>
          <w:lang w:bidi="he-IL"/>
        </w:rPr>
      </w:pPr>
      <w:r w:rsidRPr="004023E0">
        <w:rPr>
          <w:rFonts w:ascii="Verdana" w:eastAsia="Times New Roman" w:hAnsi="Verdana" w:cs="Arial"/>
          <w:b/>
          <w:bCs/>
          <w:color w:val="000000"/>
          <w:sz w:val="24"/>
          <w:szCs w:val="24"/>
          <w:lang w:bidi="he-IL"/>
        </w:rPr>
        <w:t>III – DO PEDIDO</w:t>
      </w:r>
    </w:p>
    <w:p w:rsidR="00D62119" w:rsidRPr="004023E0" w:rsidRDefault="00D62119" w:rsidP="00CD3B00">
      <w:pPr>
        <w:pStyle w:val="PargrafodaLista"/>
        <w:ind w:left="0"/>
        <w:jc w:val="both"/>
        <w:rPr>
          <w:rFonts w:ascii="Verdana" w:eastAsia="Times New Roman" w:hAnsi="Verdana" w:cs="Arial"/>
          <w:b/>
          <w:bCs/>
          <w:color w:val="000000"/>
          <w:sz w:val="24"/>
          <w:szCs w:val="24"/>
          <w:lang w:bidi="he-IL"/>
        </w:rPr>
      </w:pPr>
    </w:p>
    <w:p w:rsidR="0058554B" w:rsidRPr="004023E0" w:rsidRDefault="0058554B" w:rsidP="00690861">
      <w:pPr>
        <w:pStyle w:val="PargrafodaLista"/>
        <w:ind w:left="0" w:firstLine="2410"/>
        <w:jc w:val="both"/>
        <w:rPr>
          <w:rFonts w:ascii="Verdana" w:eastAsia="Times New Roman" w:hAnsi="Verdana" w:cs="Arial"/>
          <w:color w:val="000000"/>
          <w:sz w:val="24"/>
          <w:szCs w:val="24"/>
          <w:lang w:bidi="he-IL"/>
        </w:rPr>
      </w:pPr>
      <w:r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 xml:space="preserve">Ante todo o exposto, requer ao Conselho Nacional de Justiça sejam apurados os fatos acima narrados, instaurando-se o competente processo legal administrativo para aplicação da sanção disciplinar cabível e prevista em lei para a espécie. </w:t>
      </w:r>
    </w:p>
    <w:p w:rsidR="00D62119" w:rsidRPr="004023E0" w:rsidRDefault="00D62119" w:rsidP="00CD3B00">
      <w:pPr>
        <w:pStyle w:val="PargrafodaLista"/>
        <w:ind w:left="0"/>
        <w:jc w:val="both"/>
        <w:rPr>
          <w:rFonts w:ascii="Verdana" w:eastAsia="Times New Roman" w:hAnsi="Verdana" w:cs="Arial"/>
          <w:color w:val="000000"/>
          <w:sz w:val="24"/>
          <w:szCs w:val="24"/>
          <w:lang w:bidi="he-IL"/>
        </w:rPr>
      </w:pPr>
    </w:p>
    <w:p w:rsidR="0058554B" w:rsidRPr="004023E0" w:rsidRDefault="0058554B" w:rsidP="005E2803">
      <w:pPr>
        <w:pStyle w:val="PargrafodaLista"/>
        <w:ind w:left="0"/>
        <w:jc w:val="both"/>
        <w:rPr>
          <w:rFonts w:ascii="Verdana" w:eastAsia="Times New Roman" w:hAnsi="Verdana" w:cs="Arial"/>
          <w:color w:val="000000"/>
          <w:sz w:val="24"/>
          <w:szCs w:val="24"/>
          <w:lang w:bidi="he-IL"/>
        </w:rPr>
      </w:pPr>
      <w:r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 xml:space="preserve">Acompanha a presente toda a documentação necessária a demonstrar o alegado excesso injustificado de prazo. Termos em que, pede e espera deferimento. </w:t>
      </w:r>
    </w:p>
    <w:p w:rsidR="00CD3B00" w:rsidRPr="004023E0" w:rsidRDefault="00CD3B00" w:rsidP="00CD3B00">
      <w:pPr>
        <w:pStyle w:val="PargrafodaLista"/>
        <w:ind w:left="0"/>
        <w:jc w:val="both"/>
        <w:rPr>
          <w:rFonts w:ascii="Verdana" w:eastAsia="Times New Roman" w:hAnsi="Verdana" w:cs="Arial"/>
          <w:color w:val="000000"/>
          <w:sz w:val="24"/>
          <w:szCs w:val="24"/>
          <w:lang w:bidi="he-IL"/>
        </w:rPr>
      </w:pPr>
    </w:p>
    <w:p w:rsidR="00F05E68" w:rsidRPr="004023E0" w:rsidRDefault="005E2803" w:rsidP="005E2803">
      <w:pPr>
        <w:pStyle w:val="PargrafodaLista"/>
        <w:spacing w:line="360" w:lineRule="auto"/>
        <w:ind w:left="0"/>
        <w:jc w:val="both"/>
        <w:rPr>
          <w:rFonts w:ascii="Verdana" w:eastAsia="Times New Roman" w:hAnsi="Verdana" w:cs="Arial"/>
          <w:color w:val="000000"/>
          <w:sz w:val="24"/>
          <w:szCs w:val="24"/>
          <w:lang w:bidi="he-IL"/>
        </w:rPr>
      </w:pPr>
      <w:r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>Peruíbe</w:t>
      </w:r>
      <w:r w:rsidR="00E20156"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 xml:space="preserve"> (SP)., 0</w:t>
      </w:r>
      <w:r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>2</w:t>
      </w:r>
      <w:r w:rsidR="00E20156"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 xml:space="preserve"> de outubro de 2012.</w:t>
      </w:r>
    </w:p>
    <w:p w:rsidR="00E20156" w:rsidRPr="004023E0" w:rsidRDefault="00E20156" w:rsidP="00F05E68">
      <w:pPr>
        <w:pStyle w:val="PargrafodaLista"/>
        <w:spacing w:line="360" w:lineRule="auto"/>
        <w:ind w:left="0"/>
        <w:jc w:val="both"/>
        <w:rPr>
          <w:rFonts w:ascii="Verdana" w:eastAsia="Times New Roman" w:hAnsi="Verdana" w:cs="Arial"/>
          <w:color w:val="000000"/>
          <w:sz w:val="24"/>
          <w:szCs w:val="24"/>
          <w:lang w:bidi="he-IL"/>
        </w:rPr>
      </w:pPr>
    </w:p>
    <w:p w:rsidR="00A8692D" w:rsidRPr="004023E0" w:rsidRDefault="005E2803" w:rsidP="00534106">
      <w:pPr>
        <w:pStyle w:val="PargrafodaLista"/>
        <w:spacing w:line="360" w:lineRule="auto"/>
        <w:ind w:left="0"/>
        <w:jc w:val="both"/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bidi="he-IL"/>
        </w:rPr>
      </w:pPr>
      <w:r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 xml:space="preserve">PLÍNIO EDGAR </w:t>
      </w:r>
      <w:r w:rsidR="00E20156" w:rsidRPr="004023E0">
        <w:rPr>
          <w:rFonts w:ascii="Verdana" w:eastAsia="Times New Roman" w:hAnsi="Verdana" w:cs="Arial"/>
          <w:color w:val="000000"/>
          <w:sz w:val="24"/>
          <w:szCs w:val="24"/>
          <w:lang w:bidi="he-IL"/>
        </w:rPr>
        <w:t>BORBA DE CASTRO MELLO</w:t>
      </w:r>
    </w:p>
    <w:sectPr w:rsidR="00A8692D" w:rsidRPr="004023E0" w:rsidSect="00712311">
      <w:footerReference w:type="default" r:id="rId8"/>
      <w:pgSz w:w="11906" w:h="16838"/>
      <w:pgMar w:top="1418" w:right="1134" w:bottom="1418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FF5" w:rsidRDefault="00727FF5" w:rsidP="0024196D">
      <w:pPr>
        <w:spacing w:after="0" w:line="240" w:lineRule="auto"/>
      </w:pPr>
      <w:r>
        <w:separator/>
      </w:r>
    </w:p>
  </w:endnote>
  <w:endnote w:type="continuationSeparator" w:id="0">
    <w:p w:rsidR="00727FF5" w:rsidRDefault="00727FF5" w:rsidP="00241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0002"/>
      <w:docPartObj>
        <w:docPartGallery w:val="Page Numbers (Bottom of Page)"/>
        <w:docPartUnique/>
      </w:docPartObj>
    </w:sdtPr>
    <w:sdtEndPr/>
    <w:sdtContent>
      <w:p w:rsidR="002831EF" w:rsidRDefault="00B160F7">
        <w:pPr>
          <w:pStyle w:val="Rodap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D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31EF" w:rsidRDefault="002831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FF5" w:rsidRDefault="00727FF5" w:rsidP="0024196D">
      <w:pPr>
        <w:spacing w:after="0" w:line="240" w:lineRule="auto"/>
      </w:pPr>
      <w:r>
        <w:separator/>
      </w:r>
    </w:p>
  </w:footnote>
  <w:footnote w:type="continuationSeparator" w:id="0">
    <w:p w:rsidR="00727FF5" w:rsidRDefault="00727FF5" w:rsidP="00241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1AFF"/>
    <w:multiLevelType w:val="hybridMultilevel"/>
    <w:tmpl w:val="C360B506"/>
    <w:lvl w:ilvl="0" w:tplc="BA90A022">
      <w:start w:val="1"/>
      <w:numFmt w:val="lowerLetter"/>
      <w:lvlText w:val="%1)"/>
      <w:lvlJc w:val="left"/>
      <w:pPr>
        <w:ind w:left="3726" w:hanging="20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3E7C6A75"/>
    <w:multiLevelType w:val="hybridMultilevel"/>
    <w:tmpl w:val="F41C9EFE"/>
    <w:lvl w:ilvl="0" w:tplc="BA2820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6FA1EF6"/>
    <w:multiLevelType w:val="multilevel"/>
    <w:tmpl w:val="3D60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9A6322"/>
    <w:multiLevelType w:val="hybridMultilevel"/>
    <w:tmpl w:val="9F446FB0"/>
    <w:lvl w:ilvl="0" w:tplc="47B42700">
      <w:start w:val="1"/>
      <w:numFmt w:val="decimal"/>
      <w:lvlText w:val="%1."/>
      <w:lvlJc w:val="left"/>
      <w:pPr>
        <w:ind w:left="750" w:hanging="390"/>
      </w:pPr>
      <w:rPr>
        <w:rFonts w:ascii="Tahoma" w:eastAsia="Times New Roman" w:hAnsi="Tahoma" w:cs="Tahoma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43335"/>
    <w:multiLevelType w:val="hybridMultilevel"/>
    <w:tmpl w:val="F7CCE406"/>
    <w:lvl w:ilvl="0" w:tplc="E5D49C06">
      <w:start w:val="1"/>
      <w:numFmt w:val="upperLetter"/>
      <w:lvlText w:val="%1)"/>
      <w:lvlJc w:val="left"/>
      <w:pPr>
        <w:ind w:left="27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1" w:hanging="360"/>
      </w:pPr>
    </w:lvl>
    <w:lvl w:ilvl="2" w:tplc="0416001B" w:tentative="1">
      <w:start w:val="1"/>
      <w:numFmt w:val="lowerRoman"/>
      <w:lvlText w:val="%3."/>
      <w:lvlJc w:val="right"/>
      <w:pPr>
        <w:ind w:left="4211" w:hanging="180"/>
      </w:pPr>
    </w:lvl>
    <w:lvl w:ilvl="3" w:tplc="0416000F" w:tentative="1">
      <w:start w:val="1"/>
      <w:numFmt w:val="decimal"/>
      <w:lvlText w:val="%4."/>
      <w:lvlJc w:val="left"/>
      <w:pPr>
        <w:ind w:left="4931" w:hanging="360"/>
      </w:pPr>
    </w:lvl>
    <w:lvl w:ilvl="4" w:tplc="04160019" w:tentative="1">
      <w:start w:val="1"/>
      <w:numFmt w:val="lowerLetter"/>
      <w:lvlText w:val="%5."/>
      <w:lvlJc w:val="left"/>
      <w:pPr>
        <w:ind w:left="5651" w:hanging="360"/>
      </w:pPr>
    </w:lvl>
    <w:lvl w:ilvl="5" w:tplc="0416001B" w:tentative="1">
      <w:start w:val="1"/>
      <w:numFmt w:val="lowerRoman"/>
      <w:lvlText w:val="%6."/>
      <w:lvlJc w:val="right"/>
      <w:pPr>
        <w:ind w:left="6371" w:hanging="180"/>
      </w:pPr>
    </w:lvl>
    <w:lvl w:ilvl="6" w:tplc="0416000F" w:tentative="1">
      <w:start w:val="1"/>
      <w:numFmt w:val="decimal"/>
      <w:lvlText w:val="%7."/>
      <w:lvlJc w:val="left"/>
      <w:pPr>
        <w:ind w:left="7091" w:hanging="360"/>
      </w:pPr>
    </w:lvl>
    <w:lvl w:ilvl="7" w:tplc="04160019" w:tentative="1">
      <w:start w:val="1"/>
      <w:numFmt w:val="lowerLetter"/>
      <w:lvlText w:val="%8."/>
      <w:lvlJc w:val="left"/>
      <w:pPr>
        <w:ind w:left="7811" w:hanging="360"/>
      </w:pPr>
    </w:lvl>
    <w:lvl w:ilvl="8" w:tplc="0416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A6"/>
    <w:rsid w:val="00035434"/>
    <w:rsid w:val="00051FB4"/>
    <w:rsid w:val="0008460B"/>
    <w:rsid w:val="00084ED5"/>
    <w:rsid w:val="000B08A3"/>
    <w:rsid w:val="000B11A4"/>
    <w:rsid w:val="000D2979"/>
    <w:rsid w:val="000F1519"/>
    <w:rsid w:val="0013202A"/>
    <w:rsid w:val="00160FF5"/>
    <w:rsid w:val="0016476A"/>
    <w:rsid w:val="00164949"/>
    <w:rsid w:val="001A204B"/>
    <w:rsid w:val="001A578F"/>
    <w:rsid w:val="001C4035"/>
    <w:rsid w:val="001E62CA"/>
    <w:rsid w:val="001E7451"/>
    <w:rsid w:val="001F0819"/>
    <w:rsid w:val="001F1018"/>
    <w:rsid w:val="001F3D58"/>
    <w:rsid w:val="002001C1"/>
    <w:rsid w:val="002023B7"/>
    <w:rsid w:val="0024196D"/>
    <w:rsid w:val="0024366D"/>
    <w:rsid w:val="002831EF"/>
    <w:rsid w:val="00283BF7"/>
    <w:rsid w:val="0029366E"/>
    <w:rsid w:val="002B5BBA"/>
    <w:rsid w:val="002E0289"/>
    <w:rsid w:val="002F5BC3"/>
    <w:rsid w:val="00360CB4"/>
    <w:rsid w:val="00362782"/>
    <w:rsid w:val="003936BA"/>
    <w:rsid w:val="003A3674"/>
    <w:rsid w:val="004023E0"/>
    <w:rsid w:val="004115EE"/>
    <w:rsid w:val="00497651"/>
    <w:rsid w:val="004C70A6"/>
    <w:rsid w:val="004D66BA"/>
    <w:rsid w:val="00534106"/>
    <w:rsid w:val="005536D7"/>
    <w:rsid w:val="0057267A"/>
    <w:rsid w:val="00575D01"/>
    <w:rsid w:val="005838ED"/>
    <w:rsid w:val="0058554B"/>
    <w:rsid w:val="005D3364"/>
    <w:rsid w:val="005E2803"/>
    <w:rsid w:val="006220D0"/>
    <w:rsid w:val="00681B34"/>
    <w:rsid w:val="00685B18"/>
    <w:rsid w:val="0068751A"/>
    <w:rsid w:val="00690861"/>
    <w:rsid w:val="006925D0"/>
    <w:rsid w:val="006C5390"/>
    <w:rsid w:val="006D51C4"/>
    <w:rsid w:val="00703028"/>
    <w:rsid w:val="00712311"/>
    <w:rsid w:val="00727FF5"/>
    <w:rsid w:val="007B058F"/>
    <w:rsid w:val="007C4147"/>
    <w:rsid w:val="0080191D"/>
    <w:rsid w:val="008229A6"/>
    <w:rsid w:val="0087243F"/>
    <w:rsid w:val="00873ABF"/>
    <w:rsid w:val="0088565C"/>
    <w:rsid w:val="008C6D24"/>
    <w:rsid w:val="008D28BE"/>
    <w:rsid w:val="008E6031"/>
    <w:rsid w:val="008F563A"/>
    <w:rsid w:val="0092066F"/>
    <w:rsid w:val="00925FE8"/>
    <w:rsid w:val="0092639C"/>
    <w:rsid w:val="00932732"/>
    <w:rsid w:val="00951EAD"/>
    <w:rsid w:val="0097137D"/>
    <w:rsid w:val="0097787B"/>
    <w:rsid w:val="009A7A3D"/>
    <w:rsid w:val="009C0BD5"/>
    <w:rsid w:val="00A15F87"/>
    <w:rsid w:val="00A47601"/>
    <w:rsid w:val="00A64959"/>
    <w:rsid w:val="00A8692D"/>
    <w:rsid w:val="00AA2C52"/>
    <w:rsid w:val="00AD7F00"/>
    <w:rsid w:val="00AF75CC"/>
    <w:rsid w:val="00B160F7"/>
    <w:rsid w:val="00B22131"/>
    <w:rsid w:val="00B27E0E"/>
    <w:rsid w:val="00B31400"/>
    <w:rsid w:val="00B40F32"/>
    <w:rsid w:val="00B63F00"/>
    <w:rsid w:val="00BE0171"/>
    <w:rsid w:val="00C11F08"/>
    <w:rsid w:val="00CA0D98"/>
    <w:rsid w:val="00CD3B00"/>
    <w:rsid w:val="00CE53F7"/>
    <w:rsid w:val="00D62119"/>
    <w:rsid w:val="00D63080"/>
    <w:rsid w:val="00DB66C3"/>
    <w:rsid w:val="00DD7D37"/>
    <w:rsid w:val="00DE4F3D"/>
    <w:rsid w:val="00E0758F"/>
    <w:rsid w:val="00E20156"/>
    <w:rsid w:val="00E27C1D"/>
    <w:rsid w:val="00E64088"/>
    <w:rsid w:val="00E76575"/>
    <w:rsid w:val="00E9125E"/>
    <w:rsid w:val="00E9495D"/>
    <w:rsid w:val="00EC0602"/>
    <w:rsid w:val="00F05E68"/>
    <w:rsid w:val="00F96F37"/>
    <w:rsid w:val="00FA32C8"/>
    <w:rsid w:val="00FD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0B1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C70A6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0B11A4"/>
    <w:rPr>
      <w:rFonts w:ascii="Times New Roman" w:eastAsia="Times New Roman" w:hAnsi="Times New Roman" w:cs="Times New Roman"/>
      <w:b/>
      <w:bCs/>
      <w:sz w:val="27"/>
      <w:szCs w:val="27"/>
      <w:lang w:eastAsia="pt-BR" w:bidi="he-IL"/>
    </w:rPr>
  </w:style>
  <w:style w:type="character" w:styleId="Hyperlink">
    <w:name w:val="Hyperlink"/>
    <w:basedOn w:val="Fontepargpadro"/>
    <w:uiPriority w:val="99"/>
    <w:unhideWhenUsed/>
    <w:rsid w:val="000B11A4"/>
    <w:rPr>
      <w:strike w:val="0"/>
      <w:dstrike w:val="0"/>
      <w:color w:val="000000"/>
      <w:u w:val="none"/>
      <w:effect w:val="none"/>
    </w:rPr>
  </w:style>
  <w:style w:type="character" w:customStyle="1" w:styleId="numcomments1">
    <w:name w:val="numcomments1"/>
    <w:basedOn w:val="Fontepargpadro"/>
    <w:rsid w:val="000B11A4"/>
    <w:rPr>
      <w:rFonts w:ascii="Georgia" w:hAnsi="Georgia" w:hint="default"/>
      <w:sz w:val="36"/>
      <w:szCs w:val="36"/>
      <w:shd w:val="clear" w:color="auto" w:fill="auto"/>
    </w:rPr>
  </w:style>
  <w:style w:type="character" w:customStyle="1" w:styleId="hlhilite">
    <w:name w:val="hlhilite"/>
    <w:basedOn w:val="Fontepargpadro"/>
    <w:rsid w:val="000B11A4"/>
  </w:style>
  <w:style w:type="paragraph" w:styleId="Textodebalo">
    <w:name w:val="Balloon Text"/>
    <w:basedOn w:val="Normal"/>
    <w:link w:val="TextodebaloChar"/>
    <w:uiPriority w:val="99"/>
    <w:semiHidden/>
    <w:unhideWhenUsed/>
    <w:rsid w:val="000B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1A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B08A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419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4196D"/>
  </w:style>
  <w:style w:type="paragraph" w:styleId="Rodap">
    <w:name w:val="footer"/>
    <w:basedOn w:val="Normal"/>
    <w:link w:val="RodapChar"/>
    <w:uiPriority w:val="99"/>
    <w:unhideWhenUsed/>
    <w:rsid w:val="002419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196D"/>
  </w:style>
  <w:style w:type="character" w:styleId="TextodoEspaoReservado">
    <w:name w:val="Placeholder Text"/>
    <w:basedOn w:val="Fontepargpadro"/>
    <w:uiPriority w:val="99"/>
    <w:semiHidden/>
    <w:rsid w:val="00E9495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8D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apple-converted-space">
    <w:name w:val="apple-converted-space"/>
    <w:basedOn w:val="Fontepargpadro"/>
    <w:rsid w:val="008D28BE"/>
  </w:style>
  <w:style w:type="character" w:styleId="nfase">
    <w:name w:val="Emphasis"/>
    <w:basedOn w:val="Fontepargpadro"/>
    <w:uiPriority w:val="20"/>
    <w:qFormat/>
    <w:rsid w:val="008D28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0B1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C70A6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0B11A4"/>
    <w:rPr>
      <w:rFonts w:ascii="Times New Roman" w:eastAsia="Times New Roman" w:hAnsi="Times New Roman" w:cs="Times New Roman"/>
      <w:b/>
      <w:bCs/>
      <w:sz w:val="27"/>
      <w:szCs w:val="27"/>
      <w:lang w:eastAsia="pt-BR" w:bidi="he-IL"/>
    </w:rPr>
  </w:style>
  <w:style w:type="character" w:styleId="Hyperlink">
    <w:name w:val="Hyperlink"/>
    <w:basedOn w:val="Fontepargpadro"/>
    <w:uiPriority w:val="99"/>
    <w:unhideWhenUsed/>
    <w:rsid w:val="000B11A4"/>
    <w:rPr>
      <w:strike w:val="0"/>
      <w:dstrike w:val="0"/>
      <w:color w:val="000000"/>
      <w:u w:val="none"/>
      <w:effect w:val="none"/>
    </w:rPr>
  </w:style>
  <w:style w:type="character" w:customStyle="1" w:styleId="numcomments1">
    <w:name w:val="numcomments1"/>
    <w:basedOn w:val="Fontepargpadro"/>
    <w:rsid w:val="000B11A4"/>
    <w:rPr>
      <w:rFonts w:ascii="Georgia" w:hAnsi="Georgia" w:hint="default"/>
      <w:sz w:val="36"/>
      <w:szCs w:val="36"/>
      <w:shd w:val="clear" w:color="auto" w:fill="auto"/>
    </w:rPr>
  </w:style>
  <w:style w:type="character" w:customStyle="1" w:styleId="hlhilite">
    <w:name w:val="hlhilite"/>
    <w:basedOn w:val="Fontepargpadro"/>
    <w:rsid w:val="000B11A4"/>
  </w:style>
  <w:style w:type="paragraph" w:styleId="Textodebalo">
    <w:name w:val="Balloon Text"/>
    <w:basedOn w:val="Normal"/>
    <w:link w:val="TextodebaloChar"/>
    <w:uiPriority w:val="99"/>
    <w:semiHidden/>
    <w:unhideWhenUsed/>
    <w:rsid w:val="000B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1A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B08A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419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4196D"/>
  </w:style>
  <w:style w:type="paragraph" w:styleId="Rodap">
    <w:name w:val="footer"/>
    <w:basedOn w:val="Normal"/>
    <w:link w:val="RodapChar"/>
    <w:uiPriority w:val="99"/>
    <w:unhideWhenUsed/>
    <w:rsid w:val="002419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196D"/>
  </w:style>
  <w:style w:type="character" w:styleId="TextodoEspaoReservado">
    <w:name w:val="Placeholder Text"/>
    <w:basedOn w:val="Fontepargpadro"/>
    <w:uiPriority w:val="99"/>
    <w:semiHidden/>
    <w:rsid w:val="00E9495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8D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apple-converted-space">
    <w:name w:val="apple-converted-space"/>
    <w:basedOn w:val="Fontepargpadro"/>
    <w:rsid w:val="008D28BE"/>
  </w:style>
  <w:style w:type="character" w:styleId="nfase">
    <w:name w:val="Emphasis"/>
    <w:basedOn w:val="Fontepargpadro"/>
    <w:uiPriority w:val="20"/>
    <w:qFormat/>
    <w:rsid w:val="008D28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4552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6999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755005">
                                      <w:marLeft w:val="-600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5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98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245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7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962649">
                                              <w:marLeft w:val="100"/>
                                              <w:marRight w:val="100"/>
                                              <w:marTop w:val="20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31106">
                                                  <w:marLeft w:val="0"/>
                                                  <w:marRight w:val="0"/>
                                                  <w:marTop w:val="48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734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34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079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688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230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214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80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016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279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853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733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01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0785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5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9498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2028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4445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672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770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844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090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572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791489">
                                                      <w:marLeft w:val="3686"/>
                                                      <w:marRight w:val="0"/>
                                                      <w:marTop w:val="0"/>
                                                      <w:marBottom w:val="1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86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884398">
                                                      <w:marLeft w:val="3686"/>
                                                      <w:marRight w:val="0"/>
                                                      <w:marTop w:val="0"/>
                                                      <w:marBottom w:val="1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2192233">
                                                      <w:marLeft w:val="3686"/>
                                                      <w:marRight w:val="0"/>
                                                      <w:marTop w:val="0"/>
                                                      <w:marBottom w:val="1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5221362">
                                                      <w:marLeft w:val="3686"/>
                                                      <w:marRight w:val="0"/>
                                                      <w:marTop w:val="0"/>
                                                      <w:marBottom w:val="1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4815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7027318">
                                                      <w:marLeft w:val="3686"/>
                                                      <w:marRight w:val="0"/>
                                                      <w:marTop w:val="0"/>
                                                      <w:marBottom w:val="1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678033">
                                                      <w:marLeft w:val="3686"/>
                                                      <w:marRight w:val="0"/>
                                                      <w:marTop w:val="0"/>
                                                      <w:marBottom w:val="1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649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839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9362736">
                                                      <w:marLeft w:val="3686"/>
                                                      <w:marRight w:val="0"/>
                                                      <w:marTop w:val="0"/>
                                                      <w:marBottom w:val="1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183409">
                                                      <w:marLeft w:val="3686"/>
                                                      <w:marRight w:val="0"/>
                                                      <w:marTop w:val="0"/>
                                                      <w:marBottom w:val="1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813042">
                                                      <w:marLeft w:val="3686"/>
                                                      <w:marRight w:val="0"/>
                                                      <w:marTop w:val="0"/>
                                                      <w:marBottom w:val="1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9606878">
                                                      <w:marLeft w:val="3686"/>
                                                      <w:marRight w:val="0"/>
                                                      <w:marTop w:val="0"/>
                                                      <w:marBottom w:val="1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885526">
                                                      <w:marLeft w:val="3686"/>
                                                      <w:marRight w:val="0"/>
                                                      <w:marTop w:val="0"/>
                                                      <w:marBottom w:val="1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949235">
                                                      <w:marLeft w:val="3686"/>
                                                      <w:marRight w:val="0"/>
                                                      <w:marTop w:val="0"/>
                                                      <w:marBottom w:val="1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79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188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18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38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61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99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835806">
                                                      <w:marLeft w:val="3686"/>
                                                      <w:marRight w:val="0"/>
                                                      <w:marTop w:val="0"/>
                                                      <w:marBottom w:val="1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785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8948089">
                                                      <w:marLeft w:val="3686"/>
                                                      <w:marRight w:val="0"/>
                                                      <w:marTop w:val="0"/>
                                                      <w:marBottom w:val="1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3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901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657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441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391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535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4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284108">
                                                      <w:marLeft w:val="3119"/>
                                                      <w:marRight w:val="0"/>
                                                      <w:marTop w:val="0"/>
                                                      <w:marBottom w:val="1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3904674">
                                                      <w:marLeft w:val="3119"/>
                                                      <w:marRight w:val="0"/>
                                                      <w:marTop w:val="0"/>
                                                      <w:marBottom w:val="1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654437">
                                                      <w:marLeft w:val="3119"/>
                                                      <w:marRight w:val="0"/>
                                                      <w:marTop w:val="0"/>
                                                      <w:marBottom w:val="1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9844047">
                                                      <w:marLeft w:val="3119"/>
                                                      <w:marRight w:val="0"/>
                                                      <w:marTop w:val="0"/>
                                                      <w:marBottom w:val="1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05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38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237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94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4340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43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23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432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7029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53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2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24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480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956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26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205658">
                                                          <w:marLeft w:val="0"/>
                                                          <w:marRight w:val="0"/>
                                                          <w:marTop w:val="600"/>
                                                          <w:marBottom w:val="6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806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45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815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163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11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329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297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1" w:color="auto"/>
                                                                                        <w:left w:val="single" w:sz="4" w:space="4" w:color="auto"/>
                                                                                        <w:bottom w:val="single" w:sz="4" w:space="1" w:color="auto"/>
                                                                                        <w:right w:val="single" w:sz="4" w:space="4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0866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1" w:color="auto"/>
                                                                                            <w:left w:val="single" w:sz="4" w:space="4" w:color="auto"/>
                                                                                            <w:bottom w:val="single" w:sz="4" w:space="1" w:color="auto"/>
                                                                                            <w:right w:val="single" w:sz="4" w:space="4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0937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1" w:color="auto"/>
                                                                                        <w:left w:val="single" w:sz="4" w:space="4" w:color="auto"/>
                                                                                        <w:bottom w:val="single" w:sz="4" w:space="1" w:color="auto"/>
                                                                                        <w:right w:val="single" w:sz="4" w:space="4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5554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1" w:color="auto"/>
                                                                                            <w:left w:val="single" w:sz="4" w:space="4" w:color="auto"/>
                                                                                            <w:bottom w:val="single" w:sz="4" w:space="1" w:color="auto"/>
                                                                                            <w:right w:val="single" w:sz="4" w:space="4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2244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1" w:color="auto"/>
                                                                                        <w:left w:val="single" w:sz="4" w:space="4" w:color="auto"/>
                                                                                        <w:bottom w:val="single" w:sz="4" w:space="1" w:color="auto"/>
                                                                                        <w:right w:val="single" w:sz="4" w:space="4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0024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1" w:color="auto"/>
                                                                                            <w:left w:val="single" w:sz="4" w:space="4" w:color="auto"/>
                                                                                            <w:bottom w:val="single" w:sz="4" w:space="1" w:color="auto"/>
                                                                                            <w:right w:val="single" w:sz="4" w:space="4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922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1" w:color="auto"/>
                                                                                        <w:left w:val="single" w:sz="4" w:space="4" w:color="auto"/>
                                                                                        <w:bottom w:val="single" w:sz="4" w:space="1" w:color="auto"/>
                                                                                        <w:right w:val="single" w:sz="4" w:space="4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005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1" w:color="auto"/>
                                                                                            <w:left w:val="single" w:sz="4" w:space="4" w:color="auto"/>
                                                                                            <w:bottom w:val="single" w:sz="4" w:space="1" w:color="auto"/>
                                                                                            <w:right w:val="single" w:sz="4" w:space="4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1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1554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Usuario</cp:lastModifiedBy>
  <cp:revision>2</cp:revision>
  <cp:lastPrinted>2012-09-26T13:04:00Z</cp:lastPrinted>
  <dcterms:created xsi:type="dcterms:W3CDTF">2012-10-03T18:56:00Z</dcterms:created>
  <dcterms:modified xsi:type="dcterms:W3CDTF">2012-10-03T18:56:00Z</dcterms:modified>
</cp:coreProperties>
</file>