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3AF8E7CB" w:rsidR="00B9782D" w:rsidRPr="00412B1E" w:rsidRDefault="00B9782D" w:rsidP="00BA4533">
            <w:pPr>
              <w:pageBreakBefore/>
              <w:jc w:val="center"/>
              <w:rPr>
                <w:rFonts w:ascii="Times New Roman" w:hAnsi="Times New Roman" w:cs="Times New Roman"/>
              </w:rPr>
            </w:pPr>
            <w:r w:rsidRPr="00412B1E">
              <w:rPr>
                <w:rFonts w:ascii="Times New Roman" w:hAnsi="Times New Roman" w:cs="Times New Roman"/>
                <w:b/>
              </w:rPr>
              <w:t xml:space="preserve">Pregão Eletrônico </w:t>
            </w:r>
            <w:r w:rsidR="00B83E4E">
              <w:rPr>
                <w:rFonts w:ascii="Times New Roman" w:hAnsi="Times New Roman" w:cs="Times New Roman"/>
                <w:b/>
              </w:rPr>
              <w:t>0</w:t>
            </w:r>
            <w:r w:rsidR="00516AF0">
              <w:rPr>
                <w:rFonts w:ascii="Times New Roman" w:hAnsi="Times New Roman" w:cs="Times New Roman"/>
                <w:b/>
              </w:rPr>
              <w:t>4</w:t>
            </w:r>
            <w:r w:rsidRPr="00412B1E">
              <w:rPr>
                <w:rFonts w:ascii="Times New Roman" w:hAnsi="Times New Roman" w:cs="Times New Roman"/>
                <w:b/>
              </w:rPr>
              <w:t>/202</w:t>
            </w:r>
            <w:r w:rsidR="00516AF0">
              <w:rPr>
                <w:rFonts w:ascii="Times New Roman" w:hAnsi="Times New Roman" w:cs="Times New Roman"/>
                <w:b/>
              </w:rPr>
              <w:t>5</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027345D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 xml:space="preserve">Data de abertura: </w:t>
            </w:r>
            <w:r w:rsidR="004C2CDF">
              <w:rPr>
                <w:rFonts w:ascii="Times New Roman" w:hAnsi="Times New Roman" w:cs="Times New Roman"/>
                <w:b/>
              </w:rPr>
              <w:t>24/06/2024</w:t>
            </w:r>
          </w:p>
        </w:tc>
      </w:tr>
      <w:tr w:rsidR="00B9782D" w:rsidRPr="00412B1E"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tcPr>
          <w:p w14:paraId="1B95FB59" w14:textId="778607BE" w:rsidR="00B9782D" w:rsidRPr="006726CF" w:rsidRDefault="00C517CC" w:rsidP="00F41840">
            <w:pPr>
              <w:spacing w:line="360" w:lineRule="auto"/>
              <w:jc w:val="both"/>
              <w:rPr>
                <w:rFonts w:ascii="Times New Roman" w:hAnsi="Times New Roman" w:cs="Times New Roman"/>
                <w:color w:val="FFFFFF"/>
              </w:rPr>
            </w:pPr>
            <w:r>
              <w:rPr>
                <w:rFonts w:ascii="Times New Roman" w:eastAsia="Times New Roman" w:hAnsi="Times New Roman" w:cs="Times New Roman"/>
                <w:color w:val="000000"/>
              </w:rPr>
              <w:t>C</w:t>
            </w:r>
            <w:r w:rsidR="00110710" w:rsidRPr="00110710">
              <w:rPr>
                <w:rFonts w:ascii="Times New Roman" w:eastAsia="Times New Roman" w:hAnsi="Times New Roman" w:cs="Times New Roman"/>
                <w:color w:val="000000"/>
              </w:rPr>
              <w:t>ontratação de empresa para alocação, nas dependências do Conselho Nacional do Ministério Público (CNMP), em Brasília/DF, de 1 (um) repórter fotográfico, que realizará produção, edição, tratamento, publicação, arquivamento e envio de registros fotográficos referentes a eventos, reuniões, sessões, encontros e campanhas promovidos pelo CNMP ou que tenham relação com as atividades do órgão, conforme Termo de Referência </w:t>
            </w:r>
            <w:r w:rsidR="00963A0C" w:rsidRPr="006726CF">
              <w:rPr>
                <w:rFonts w:ascii="Times New Roman" w:eastAsia="Segoe UI" w:hAnsi="Times New Roman" w:cs="Times New Roman"/>
              </w:rPr>
              <w:t>(anexo I do edital).</w:t>
            </w:r>
            <w:r w:rsidR="00090BD2" w:rsidRPr="006726CF">
              <w:rPr>
                <w:rFonts w:ascii="Times New Roman" w:eastAsia="Segoe UI" w:hAnsi="Times New Roman" w:cs="Times New Roman"/>
              </w:rPr>
              <w:t xml:space="preserve"> </w:t>
            </w:r>
          </w:p>
        </w:tc>
      </w:tr>
      <w:tr w:rsidR="00B9782D" w:rsidRPr="00412B1E"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50D76DA1"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Valor Total Estimado</w:t>
            </w:r>
            <w:r w:rsidR="0042727E">
              <w:rPr>
                <w:rFonts w:ascii="Times New Roman" w:hAnsi="Times New Roman" w:cs="Times New Roman"/>
                <w:b/>
              </w:rPr>
              <w:t xml:space="preserve"> </w:t>
            </w:r>
          </w:p>
        </w:tc>
      </w:tr>
      <w:tr w:rsidR="00B9782D" w:rsidRPr="00412B1E"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021631CF" w14:textId="77777777" w:rsidR="00B9782D" w:rsidRDefault="0042727E" w:rsidP="000F5941">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Valor Anual: </w:t>
            </w:r>
            <w:r w:rsidR="00110710" w:rsidRPr="0042727E">
              <w:rPr>
                <w:rFonts w:ascii="Times New Roman" w:eastAsia="Times New Roman" w:hAnsi="Times New Roman" w:cs="Times New Roman"/>
                <w:b/>
                <w:bCs/>
                <w:color w:val="000000"/>
              </w:rPr>
              <w:t>R$ 218.167,68</w:t>
            </w:r>
            <w:r w:rsidR="00110710" w:rsidRPr="00110710">
              <w:rPr>
                <w:rFonts w:ascii="Times New Roman" w:eastAsia="Times New Roman" w:hAnsi="Times New Roman" w:cs="Times New Roman"/>
                <w:color w:val="000000"/>
              </w:rPr>
              <w:t xml:space="preserve"> </w:t>
            </w:r>
          </w:p>
          <w:p w14:paraId="1FF6ADC9" w14:textId="31C82F9B" w:rsidR="0042727E" w:rsidRPr="00110710" w:rsidRDefault="0042727E" w:rsidP="000F5941">
            <w:pPr>
              <w:spacing w:line="360" w:lineRule="auto"/>
              <w:jc w:val="both"/>
              <w:rPr>
                <w:rFonts w:ascii="Times New Roman" w:hAnsi="Times New Roman" w:cs="Times New Roman"/>
              </w:rPr>
            </w:pPr>
            <w:r>
              <w:rPr>
                <w:rFonts w:ascii="Times New Roman" w:eastAsia="Times New Roman" w:hAnsi="Times New Roman" w:cs="Times New Roman"/>
                <w:color w:val="000000"/>
              </w:rPr>
              <w:t xml:space="preserve">Valor Quinquenal: R$ </w:t>
            </w:r>
            <w:r w:rsidRPr="001D3419">
              <w:rPr>
                <w:rFonts w:ascii="Times New Roman" w:eastAsia="Times New Roman" w:hAnsi="Times New Roman" w:cs="Times New Roman"/>
                <w:b/>
                <w:bCs/>
                <w:color w:val="000000" w:themeColor="text1"/>
              </w:rPr>
              <w:t>1.090.838,40</w:t>
            </w:r>
          </w:p>
        </w:tc>
      </w:tr>
      <w:tr w:rsidR="00B9782D" w:rsidRPr="00412B1E" w14:paraId="06DBDD2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tcPr>
          <w:p w14:paraId="3BBFA849" w14:textId="6DE98A43" w:rsidR="00B9782D" w:rsidRPr="00412B1E" w:rsidRDefault="00AC375A"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tcPr>
          <w:p w14:paraId="42A7DC2D" w14:textId="78233553" w:rsidR="00B9782D" w:rsidRPr="00412B1E" w:rsidRDefault="00110710" w:rsidP="00BA4533">
            <w:pPr>
              <w:jc w:val="center"/>
              <w:rPr>
                <w:rFonts w:ascii="Times New Roman" w:hAnsi="Times New Roman" w:cs="Times New Roman"/>
              </w:rPr>
            </w:pPr>
            <w:r>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tcPr>
          <w:p w14:paraId="3CB67427" w14:textId="73AF6E61" w:rsidR="00B9782D" w:rsidRPr="00412B1E" w:rsidRDefault="00CB7BA6" w:rsidP="000F5941">
            <w:pPr>
              <w:spacing w:line="360" w:lineRule="auto"/>
              <w:jc w:val="center"/>
              <w:rPr>
                <w:rFonts w:ascii="Times New Roman" w:hAnsi="Times New Roman" w:cs="Times New Roman"/>
              </w:rPr>
            </w:pPr>
            <w:r w:rsidRPr="00412B1E">
              <w:rPr>
                <w:rFonts w:ascii="Times New Roman" w:hAnsi="Times New Roman" w:cs="Times New Roman"/>
              </w:rPr>
              <w:t>Sim</w:t>
            </w:r>
          </w:p>
        </w:tc>
        <w:tc>
          <w:tcPr>
            <w:tcW w:w="2428" w:type="dxa"/>
            <w:tcBorders>
              <w:top w:val="single" w:sz="4" w:space="0" w:color="000000"/>
              <w:left w:val="single" w:sz="4" w:space="0" w:color="000000"/>
              <w:bottom w:val="single" w:sz="4" w:space="0" w:color="000000"/>
              <w:right w:val="single" w:sz="4" w:space="0" w:color="000000"/>
            </w:tcBorders>
          </w:tcPr>
          <w:p w14:paraId="3E92D2C9" w14:textId="5C92336D"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 xml:space="preserve">Menor preço </w:t>
            </w:r>
            <w:r w:rsidR="008A25F4" w:rsidRPr="00412B1E">
              <w:rPr>
                <w:rFonts w:ascii="Times New Roman" w:hAnsi="Times New Roman" w:cs="Times New Roman"/>
              </w:rPr>
              <w:t>global</w:t>
            </w:r>
          </w:p>
        </w:tc>
      </w:tr>
      <w:tr w:rsidR="00B9782D" w:rsidRPr="00412B1E"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1E8BA777" w14:textId="5B535731"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rPr>
              <w:t xml:space="preserve">Ver Item </w:t>
            </w:r>
            <w:r w:rsidR="00111390" w:rsidRPr="00412B1E">
              <w:rPr>
                <w:rStyle w:val="Fontepargpadro4"/>
                <w:rFonts w:ascii="Times New Roman" w:hAnsi="Times New Roman" w:cs="Times New Roman"/>
              </w:rPr>
              <w:t>0</w:t>
            </w:r>
            <w:r w:rsidR="006C58F7" w:rsidRPr="00412B1E">
              <w:rPr>
                <w:rStyle w:val="Fontepargpadro4"/>
                <w:rFonts w:ascii="Times New Roman" w:hAnsi="Times New Roman" w:cs="Times New Roman"/>
              </w:rPr>
              <w:t>7</w:t>
            </w:r>
            <w:r w:rsidRPr="00412B1E">
              <w:rPr>
                <w:rStyle w:val="Fontepargpadro4"/>
                <w:rFonts w:ascii="Times New Roman" w:hAnsi="Times New Roman" w:cs="Times New Roman"/>
              </w:rPr>
              <w:t xml:space="preserve"> do Edital</w:t>
            </w:r>
          </w:p>
        </w:tc>
      </w:tr>
      <w:tr w:rsidR="00B9782D" w:rsidRPr="00412B1E"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233BDEB8"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Res.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tcPr>
          <w:p w14:paraId="75ADD4FA" w14:textId="5F355A91" w:rsidR="00B9782D" w:rsidRPr="00412B1E" w:rsidRDefault="00477467"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tcPr>
          <w:p w14:paraId="5FF5938B" w14:textId="656A17F6" w:rsidR="00AC375A" w:rsidRPr="00412B1E" w:rsidRDefault="006C58F7" w:rsidP="000F5941">
            <w:pPr>
              <w:spacing w:line="360" w:lineRule="auto"/>
              <w:jc w:val="center"/>
              <w:rPr>
                <w:rFonts w:ascii="Times New Roman" w:hAnsi="Times New Roman" w:cs="Times New Roman"/>
              </w:rPr>
            </w:pPr>
            <w:r w:rsidRPr="00412B1E">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tcPr>
          <w:p w14:paraId="6B2A32EE"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Não</w:t>
            </w:r>
          </w:p>
        </w:tc>
      </w:tr>
      <w:tr w:rsidR="00B9782D" w:rsidRPr="00412B1E" w14:paraId="034F763F"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tcPr>
          <w:p w14:paraId="1A780C8E"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Até 2h após a convocação realizado pelo(a) pregoeiro(a)</w:t>
            </w:r>
          </w:p>
        </w:tc>
      </w:tr>
      <w:tr w:rsidR="00B9782D" w:rsidRPr="00412B1E"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tcPr>
          <w:p w14:paraId="23402AA1" w14:textId="64285A0A" w:rsidR="00B9782D" w:rsidRPr="00412B1E" w:rsidRDefault="00B9782D" w:rsidP="00BA4533">
            <w:pPr>
              <w:rPr>
                <w:rFonts w:ascii="Times New Roman" w:hAnsi="Times New Roman" w:cs="Times New Roman"/>
              </w:rPr>
            </w:pPr>
            <w:r w:rsidRPr="00412B1E">
              <w:rPr>
                <w:rStyle w:val="Fontepargpadro4"/>
                <w:rFonts w:ascii="Times New Roman" w:eastAsia="SimSun" w:hAnsi="Times New Roman" w:cs="Times New Roman"/>
                <w:bCs/>
              </w:rPr>
              <w:t>Até</w:t>
            </w:r>
            <w:r w:rsidR="00380CB3" w:rsidRPr="00412B1E">
              <w:rPr>
                <w:rStyle w:val="Fontepargpadro4"/>
                <w:rFonts w:ascii="Times New Roman" w:eastAsia="SimSun" w:hAnsi="Times New Roman" w:cs="Times New Roman"/>
                <w:bCs/>
              </w:rPr>
              <w:t xml:space="preserve"> </w:t>
            </w:r>
            <w:r w:rsidR="00C3202F">
              <w:rPr>
                <w:rStyle w:val="Fontepargpadro4"/>
                <w:rFonts w:ascii="Times New Roman" w:eastAsia="SimSun" w:hAnsi="Times New Roman" w:cs="Times New Roman"/>
                <w:bCs/>
              </w:rPr>
              <w:t>17/06/</w:t>
            </w:r>
            <w:proofErr w:type="gramStart"/>
            <w:r w:rsidR="00C3202F">
              <w:rPr>
                <w:rStyle w:val="Fontepargpadro4"/>
                <w:rFonts w:ascii="Times New Roman" w:eastAsia="SimSun" w:hAnsi="Times New Roman" w:cs="Times New Roman"/>
                <w:bCs/>
              </w:rPr>
              <w:t>2025</w:t>
            </w:r>
            <w:r w:rsidR="006726CF">
              <w:rPr>
                <w:rStyle w:val="Fontepargpadro4"/>
                <w:rFonts w:ascii="Times New Roman" w:eastAsia="SimSun" w:hAnsi="Times New Roman" w:cs="Times New Roman"/>
                <w:bCs/>
              </w:rPr>
              <w:t xml:space="preserve">  </w:t>
            </w:r>
            <w:r w:rsidRPr="00412B1E">
              <w:rPr>
                <w:rStyle w:val="Fontepargpadro4"/>
                <w:rFonts w:ascii="Times New Roman" w:eastAsia="SimSun" w:hAnsi="Times New Roman" w:cs="Times New Roman"/>
                <w:bCs/>
              </w:rPr>
              <w:t>para</w:t>
            </w:r>
            <w:proofErr w:type="gramEnd"/>
            <w:r w:rsidRPr="00412B1E">
              <w:rPr>
                <w:rStyle w:val="Fontepargpadro4"/>
                <w:rFonts w:ascii="Times New Roman" w:eastAsia="SimSun" w:hAnsi="Times New Roman" w:cs="Times New Roman"/>
                <w:bCs/>
              </w:rPr>
              <w:t xml:space="preserve"> o endereço:   </w:t>
            </w:r>
            <w:hyperlink r:id="rId11" w:history="1">
              <w:r w:rsidRPr="00412B1E">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tcPr>
          <w:p w14:paraId="6FB02EB0" w14:textId="6E506C3F"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 xml:space="preserve">Até </w:t>
            </w:r>
            <w:r w:rsidR="00C3202F">
              <w:rPr>
                <w:rStyle w:val="Fontepargpadro4"/>
                <w:rFonts w:ascii="Times New Roman" w:eastAsia="SimSun" w:hAnsi="Times New Roman" w:cs="Times New Roman"/>
                <w:bCs/>
              </w:rPr>
              <w:t>17/06/</w:t>
            </w:r>
            <w:proofErr w:type="gramStart"/>
            <w:r w:rsidR="00C3202F">
              <w:rPr>
                <w:rStyle w:val="Fontepargpadro4"/>
                <w:rFonts w:ascii="Times New Roman" w:eastAsia="SimSun" w:hAnsi="Times New Roman" w:cs="Times New Roman"/>
                <w:bCs/>
              </w:rPr>
              <w:t>2025</w:t>
            </w:r>
            <w:r w:rsidR="006726CF">
              <w:rPr>
                <w:rStyle w:val="Fontepargpadro4"/>
                <w:rFonts w:ascii="Times New Roman" w:eastAsia="SimSun" w:hAnsi="Times New Roman" w:cs="Times New Roman"/>
                <w:bCs/>
              </w:rPr>
              <w:t xml:space="preserve">  </w:t>
            </w:r>
            <w:r w:rsidRPr="00412B1E">
              <w:rPr>
                <w:rStyle w:val="Fontepargpadro4"/>
                <w:rFonts w:ascii="Times New Roman" w:eastAsia="SimSun" w:hAnsi="Times New Roman" w:cs="Times New Roman"/>
                <w:bCs/>
              </w:rPr>
              <w:t>para</w:t>
            </w:r>
            <w:proofErr w:type="gramEnd"/>
            <w:r w:rsidRPr="00412B1E">
              <w:rPr>
                <w:rStyle w:val="Fontepargpadro4"/>
                <w:rFonts w:ascii="Times New Roman" w:eastAsia="SimSun" w:hAnsi="Times New Roman" w:cs="Times New Roman"/>
                <w:bCs/>
              </w:rPr>
              <w:t xml:space="preserve"> o endereço: licitacoes@cnmp.mp.br</w:t>
            </w:r>
          </w:p>
        </w:tc>
      </w:tr>
      <w:tr w:rsidR="00B9782D" w:rsidRPr="00412B1E"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1F762583" w:rsidR="00B9782D" w:rsidRPr="00412B1E" w:rsidRDefault="00B9782D" w:rsidP="00BA4533">
      <w:pPr>
        <w:pStyle w:val="LO-Normal"/>
        <w:widowControl/>
        <w:pBdr>
          <w:bottom w:val="none" w:sz="0" w:space="10" w:color="000000"/>
        </w:pBdr>
        <w:suppressAutoHyphens w:val="0"/>
        <w:autoSpaceDE w:val="0"/>
        <w:jc w:val="both"/>
        <w:textAlignment w:val="auto"/>
        <w:rPr>
          <w:szCs w:val="24"/>
          <w:lang w:val="pt-BR"/>
        </w:rPr>
      </w:pPr>
      <w:r w:rsidRPr="00412B1E">
        <w:rPr>
          <w:rStyle w:val="Fontepargpadro4"/>
          <w:rFonts w:eastAsia="SimSun"/>
          <w:color w:val="000000"/>
          <w:kern w:val="0"/>
          <w:szCs w:val="24"/>
          <w:lang w:val="pt-BR" w:bidi="ar-SA"/>
        </w:rPr>
        <w:t xml:space="preserve">Acompanhe as sessões públicas dos Pregões do CNMP pelo endereço </w:t>
      </w:r>
      <w:r w:rsidRPr="00412B1E">
        <w:rPr>
          <w:rStyle w:val="Fontepargpadro4"/>
          <w:rFonts w:eastAsia="SimSun"/>
          <w:color w:val="0000FF"/>
          <w:kern w:val="0"/>
          <w:szCs w:val="24"/>
          <w:lang w:val="pt-BR" w:bidi="ar-SA"/>
        </w:rPr>
        <w:t>www.compras.gov.br</w:t>
      </w:r>
      <w:r w:rsidRPr="00412B1E">
        <w:rPr>
          <w:rStyle w:val="Fontepargpadro4"/>
          <w:rFonts w:eastAsia="SimSun"/>
          <w:color w:val="000000"/>
          <w:kern w:val="0"/>
          <w:szCs w:val="24"/>
          <w:lang w:val="pt-BR" w:bidi="ar-SA"/>
        </w:rPr>
        <w:t xml:space="preserve">, selecionando as opções </w:t>
      </w:r>
      <w:r w:rsidRPr="00412B1E">
        <w:rPr>
          <w:rStyle w:val="Fontepargpadro4"/>
          <w:rFonts w:eastAsia="SimSun"/>
          <w:b/>
          <w:bCs/>
          <w:color w:val="000000"/>
          <w:kern w:val="0"/>
          <w:szCs w:val="24"/>
          <w:lang w:val="pt-BR" w:bidi="ar-SA"/>
        </w:rPr>
        <w:t>Consultas &gt; Pregões &gt; Em andamento &gt; Cód. UASG “590001”</w:t>
      </w:r>
      <w:r w:rsidRPr="00412B1E">
        <w:rPr>
          <w:rStyle w:val="Fontepargpadro4"/>
          <w:rFonts w:eastAsia="SimSun"/>
          <w:color w:val="000000"/>
          <w:kern w:val="0"/>
          <w:szCs w:val="24"/>
          <w:lang w:val="pt-BR" w:bidi="ar-SA"/>
        </w:rPr>
        <w:t xml:space="preserve">. O edital </w:t>
      </w:r>
      <w:r w:rsidRPr="00412B1E">
        <w:rPr>
          <w:rStyle w:val="Fontepargpadro4"/>
          <w:rFonts w:eastAsia="SimSun"/>
          <w:color w:val="000000"/>
          <w:kern w:val="0"/>
          <w:szCs w:val="24"/>
          <w:lang w:val="pt-BR" w:bidi="ar-SA"/>
        </w:rPr>
        <w:lastRenderedPageBreak/>
        <w:t xml:space="preserve">e outros anexos estão disponíveis para download no </w:t>
      </w:r>
      <w:r w:rsidR="007D407B" w:rsidRPr="00412B1E">
        <w:rPr>
          <w:rStyle w:val="Fontepargpadro4"/>
          <w:rFonts w:eastAsia="SimSun"/>
          <w:color w:val="000000"/>
          <w:kern w:val="0"/>
          <w:szCs w:val="24"/>
          <w:lang w:val="pt-BR" w:bidi="ar-SA"/>
        </w:rPr>
        <w:t>compras.gov</w:t>
      </w:r>
      <w:r w:rsidRPr="00412B1E">
        <w:rPr>
          <w:rStyle w:val="Fontepargpadro4"/>
          <w:rFonts w:eastAsia="SimSun"/>
          <w:color w:val="000000"/>
          <w:kern w:val="0"/>
          <w:szCs w:val="24"/>
          <w:lang w:val="pt-BR" w:bidi="ar-SA"/>
        </w:rPr>
        <w:t xml:space="preserve"> </w:t>
      </w:r>
      <w:proofErr w:type="gramStart"/>
      <w:r w:rsidRPr="00412B1E">
        <w:rPr>
          <w:rStyle w:val="Fontepargpadro4"/>
          <w:rFonts w:eastAsia="SimSun"/>
          <w:color w:val="000000"/>
          <w:kern w:val="0"/>
          <w:szCs w:val="24"/>
          <w:lang w:val="pt-BR" w:bidi="ar-SA"/>
        </w:rPr>
        <w:t>e também</w:t>
      </w:r>
      <w:proofErr w:type="gramEnd"/>
      <w:r w:rsidRPr="00412B1E">
        <w:rPr>
          <w:rStyle w:val="Fontepargpadro4"/>
          <w:rFonts w:eastAsia="SimSun"/>
          <w:color w:val="000000"/>
          <w:kern w:val="0"/>
          <w:szCs w:val="24"/>
          <w:lang w:val="pt-BR" w:bidi="ar-SA"/>
        </w:rPr>
        <w:t xml:space="preserve"> no endereço </w:t>
      </w:r>
      <w:r w:rsidRPr="00412B1E">
        <w:rPr>
          <w:rStyle w:val="Fontepargpadro4"/>
          <w:rFonts w:eastAsia="SimSun"/>
          <w:color w:val="0000FF"/>
          <w:kern w:val="0"/>
          <w:szCs w:val="24"/>
          <w:lang w:val="pt-BR" w:bidi="ar-SA"/>
        </w:rPr>
        <w:t>www.cnmp.mp.br</w:t>
      </w:r>
      <w:r w:rsidRPr="00412B1E">
        <w:rPr>
          <w:rStyle w:val="Fontepargpadro4"/>
          <w:rFonts w:eastAsia="SimSun"/>
          <w:color w:val="000000"/>
          <w:kern w:val="0"/>
          <w:szCs w:val="24"/>
          <w:lang w:val="pt-BR" w:bidi="ar-SA"/>
        </w:rPr>
        <w:t xml:space="preserve">, opção </w:t>
      </w:r>
      <w:r w:rsidRPr="00412B1E">
        <w:rPr>
          <w:rStyle w:val="Fontepargpadro4"/>
          <w:rFonts w:eastAsia="SimSun"/>
          <w:b/>
          <w:color w:val="000000"/>
          <w:kern w:val="0"/>
          <w:szCs w:val="24"/>
          <w:lang w:val="pt-BR" w:bidi="ar-SA"/>
        </w:rPr>
        <w:t>Transparência &gt;</w:t>
      </w:r>
      <w:r w:rsidRPr="00412B1E">
        <w:rPr>
          <w:rStyle w:val="Fontepargpadro4"/>
          <w:rFonts w:eastAsia="SimSun"/>
          <w:color w:val="000000"/>
          <w:kern w:val="0"/>
          <w:szCs w:val="24"/>
          <w:lang w:val="pt-BR" w:bidi="ar-SA"/>
        </w:rPr>
        <w:t xml:space="preserve"> </w:t>
      </w:r>
      <w:r w:rsidRPr="00412B1E">
        <w:rPr>
          <w:rStyle w:val="Fontepargpadro4"/>
          <w:rFonts w:eastAsia="SimSun"/>
          <w:b/>
          <w:bCs/>
          <w:color w:val="000000"/>
          <w:kern w:val="0"/>
          <w:szCs w:val="24"/>
          <w:lang w:val="pt-BR" w:bidi="ar-SA"/>
        </w:rPr>
        <w:t>Licitações.</w:t>
      </w:r>
    </w:p>
    <w:p w14:paraId="632273BE" w14:textId="09315C69" w:rsidR="00355BB3" w:rsidRPr="00412B1E" w:rsidRDefault="00355BB3" w:rsidP="00BA4533">
      <w:pPr>
        <w:rPr>
          <w:rFonts w:ascii="Times New Roman" w:hAnsi="Times New Roman" w:cs="Times New Roman"/>
          <w:b/>
          <w:bCs/>
          <w:color w:val="5B5B5F"/>
        </w:rPr>
      </w:pPr>
    </w:p>
    <w:p w14:paraId="7EA2D2BA" w14:textId="77777777" w:rsidR="006C58F7" w:rsidRDefault="006C58F7" w:rsidP="00560B34">
      <w:pPr>
        <w:pBdr>
          <w:bottom w:val="none" w:sz="0" w:space="10" w:color="000000"/>
        </w:pBdr>
        <w:spacing w:line="360" w:lineRule="auto"/>
        <w:jc w:val="center"/>
        <w:rPr>
          <w:rFonts w:ascii="Times New Roman" w:hAnsi="Times New Roman" w:cs="Times New Roman"/>
          <w:b/>
          <w:u w:val="single"/>
        </w:rPr>
      </w:pPr>
    </w:p>
    <w:p w14:paraId="404ECBC2" w14:textId="3B0F51E0"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 xml:space="preserve">EDITAL DE LICITAÇÃO Nº </w:t>
      </w:r>
      <w:r w:rsidR="00770C06">
        <w:rPr>
          <w:rFonts w:ascii="Times New Roman" w:hAnsi="Times New Roman" w:cs="Times New Roman"/>
          <w:b/>
          <w:u w:val="single"/>
        </w:rPr>
        <w:t>0</w:t>
      </w:r>
      <w:r w:rsidR="00110710">
        <w:rPr>
          <w:rFonts w:ascii="Times New Roman" w:hAnsi="Times New Roman" w:cs="Times New Roman"/>
          <w:b/>
          <w:u w:val="single"/>
        </w:rPr>
        <w:t>4</w:t>
      </w:r>
      <w:r w:rsidR="009D2692" w:rsidRPr="00412B1E">
        <w:rPr>
          <w:rFonts w:ascii="Times New Roman" w:hAnsi="Times New Roman" w:cs="Times New Roman"/>
          <w:b/>
          <w:u w:val="single"/>
        </w:rPr>
        <w:t>/</w:t>
      </w:r>
      <w:r w:rsidRPr="00412B1E">
        <w:rPr>
          <w:rFonts w:ascii="Times New Roman" w:hAnsi="Times New Roman" w:cs="Times New Roman"/>
          <w:b/>
          <w:u w:val="single"/>
        </w:rPr>
        <w:t>202</w:t>
      </w:r>
      <w:r w:rsidR="00110710">
        <w:rPr>
          <w:rFonts w:ascii="Times New Roman" w:hAnsi="Times New Roman" w:cs="Times New Roman"/>
          <w:b/>
          <w:u w:val="single"/>
        </w:rPr>
        <w:t>5</w:t>
      </w:r>
      <w:r w:rsidRPr="00412B1E">
        <w:rPr>
          <w:rFonts w:ascii="Times New Roman" w:hAnsi="Times New Roman" w:cs="Times New Roman"/>
          <w:b/>
          <w:u w:val="single"/>
        </w:rPr>
        <w:t xml:space="preserve"> </w:t>
      </w:r>
    </w:p>
    <w:p w14:paraId="29EBA8FF" w14:textId="77777777"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0BEF81B" w14:textId="2E3167D5"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110710" w:rsidRPr="00110710">
        <w:rPr>
          <w:rFonts w:ascii="Times New Roman" w:hAnsi="Times New Roman" w:cs="Times New Roman" w:hint="eastAsia"/>
          <w:b/>
          <w:bCs/>
          <w:u w:val="single"/>
        </w:rPr>
        <w:t>19.00.1500.0000963/2025-04</w:t>
      </w:r>
    </w:p>
    <w:p w14:paraId="494109DC" w14:textId="77777777" w:rsidR="001169D7" w:rsidRPr="00412B1E" w:rsidRDefault="001169D7" w:rsidP="00560B34">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4E98BB8C"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DATA:</w:t>
      </w:r>
      <w:r w:rsidR="00F63889" w:rsidRPr="00412B1E">
        <w:rPr>
          <w:rFonts w:ascii="Times New Roman" w:hAnsi="Times New Roman" w:cs="Times New Roman"/>
          <w:b/>
        </w:rPr>
        <w:t xml:space="preserve"> </w:t>
      </w:r>
      <w:r w:rsidR="000F4F4A">
        <w:rPr>
          <w:rFonts w:ascii="Times New Roman" w:hAnsi="Times New Roman" w:cs="Times New Roman"/>
          <w:b/>
        </w:rPr>
        <w:t xml:space="preserve"> </w:t>
      </w:r>
      <w:r w:rsidR="00C3202F">
        <w:rPr>
          <w:rFonts w:ascii="Times New Roman" w:hAnsi="Times New Roman" w:cs="Times New Roman"/>
          <w:b/>
        </w:rPr>
        <w:t>24</w:t>
      </w:r>
      <w:r w:rsidR="000F4F4A">
        <w:rPr>
          <w:rFonts w:ascii="Times New Roman" w:hAnsi="Times New Roman" w:cs="Times New Roman"/>
          <w:b/>
        </w:rPr>
        <w:t>/</w:t>
      </w:r>
      <w:r w:rsidR="00C3202F">
        <w:rPr>
          <w:rFonts w:ascii="Times New Roman" w:hAnsi="Times New Roman" w:cs="Times New Roman"/>
          <w:b/>
        </w:rPr>
        <w:t>06</w:t>
      </w:r>
      <w:r w:rsidR="000F4F4A">
        <w:rPr>
          <w:rFonts w:ascii="Times New Roman" w:hAnsi="Times New Roman" w:cs="Times New Roman"/>
          <w:b/>
        </w:rPr>
        <w:t>/</w:t>
      </w:r>
      <w:r w:rsidR="00C3202F">
        <w:rPr>
          <w:rFonts w:ascii="Times New Roman" w:hAnsi="Times New Roman" w:cs="Times New Roman"/>
          <w:b/>
        </w:rPr>
        <w:t>2025</w:t>
      </w:r>
    </w:p>
    <w:p w14:paraId="28E1B3D8"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HORÁRIO: 14 HORAS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proofErr w:type="spellStart"/>
      <w:r w:rsidRPr="00412B1E">
        <w:rPr>
          <w:rStyle w:val="Fontepargpadro4"/>
          <w:rFonts w:ascii="Times New Roman" w:hAnsi="Times New Roman" w:cs="Times New Roman"/>
          <w:b/>
        </w:rPr>
        <w:t>Obs</w:t>
      </w:r>
      <w:proofErr w:type="spellEnd"/>
      <w:r w:rsidRPr="00412B1E">
        <w:rPr>
          <w:rStyle w:val="Fontepargpadro4"/>
          <w:rFonts w:ascii="Times New Roman" w:hAnsi="Times New Roman" w:cs="Times New Roman"/>
          <w:b/>
        </w:rPr>
        <w:t xml:space="preserve">: </w:t>
      </w:r>
      <w:r w:rsidRPr="00412B1E">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412B1E"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4B663CD5" w:rsidR="003C7A23" w:rsidRPr="00412B1E" w:rsidRDefault="003C7A23" w:rsidP="00560B34">
      <w:pPr>
        <w:pStyle w:val="Nivel2"/>
        <w:numPr>
          <w:ilvl w:val="0"/>
          <w:numId w:val="0"/>
        </w:numPr>
        <w:spacing w:line="360" w:lineRule="auto"/>
        <w:ind w:firstLine="1134"/>
        <w:rPr>
          <w:rFonts w:ascii="Times New Roman" w:eastAsia="Times New Roman" w:hAnsi="Times New Roman" w:cs="Times New Roman"/>
          <w:sz w:val="24"/>
          <w:szCs w:val="24"/>
        </w:rPr>
      </w:pPr>
      <w:r w:rsidRPr="00412B1E">
        <w:rPr>
          <w:rFonts w:ascii="Times New Roman" w:hAnsi="Times New Roman" w:cs="Times New Roman"/>
          <w:sz w:val="24"/>
          <w:szCs w:val="24"/>
        </w:rPr>
        <w:t>Torna-se público que o</w:t>
      </w:r>
      <w:r w:rsidR="00CD1B1B" w:rsidRPr="00412B1E">
        <w:rPr>
          <w:rFonts w:ascii="Times New Roman" w:hAnsi="Times New Roman" w:cs="Times New Roman"/>
          <w:sz w:val="24"/>
          <w:szCs w:val="24"/>
        </w:rPr>
        <w:t xml:space="preserve"> </w:t>
      </w:r>
      <w:r w:rsidR="00EE2B5B" w:rsidRPr="00412B1E">
        <w:rPr>
          <w:rFonts w:ascii="Times New Roman" w:hAnsi="Times New Roman" w:cs="Times New Roman"/>
          <w:b/>
          <w:bCs/>
          <w:sz w:val="24"/>
          <w:szCs w:val="24"/>
        </w:rPr>
        <w:t>Conselho Nacional do Ministério Público</w:t>
      </w:r>
      <w:r w:rsidRPr="00412B1E">
        <w:rPr>
          <w:rFonts w:ascii="Times New Roman" w:hAnsi="Times New Roman" w:cs="Times New Roman"/>
          <w:sz w:val="24"/>
          <w:szCs w:val="24"/>
        </w:rPr>
        <w:t>, por meio d</w:t>
      </w:r>
      <w:r w:rsidR="00D65B99" w:rsidRPr="00412B1E">
        <w:rPr>
          <w:rFonts w:ascii="Times New Roman" w:hAnsi="Times New Roman" w:cs="Times New Roman"/>
          <w:sz w:val="24"/>
          <w:szCs w:val="24"/>
        </w:rPr>
        <w:t xml:space="preserve">a Divisão de Aquisições </w:t>
      </w:r>
      <w:r w:rsidR="004D19AF" w:rsidRPr="00412B1E">
        <w:rPr>
          <w:rFonts w:ascii="Times New Roman" w:hAnsi="Times New Roman" w:cs="Times New Roman"/>
          <w:sz w:val="24"/>
          <w:szCs w:val="24"/>
        </w:rPr>
        <w:t>e Licitações</w:t>
      </w:r>
      <w:r w:rsidRPr="00412B1E">
        <w:rPr>
          <w:rFonts w:ascii="Times New Roman" w:hAnsi="Times New Roman" w:cs="Times New Roman"/>
          <w:sz w:val="24"/>
          <w:szCs w:val="24"/>
        </w:rPr>
        <w:t>, sediado</w:t>
      </w:r>
      <w:r w:rsidR="00380466" w:rsidRPr="00412B1E">
        <w:rPr>
          <w:rFonts w:ascii="Times New Roman" w:hAnsi="Times New Roman" w:cs="Times New Roman"/>
          <w:sz w:val="24"/>
          <w:szCs w:val="24"/>
        </w:rPr>
        <w:t xml:space="preserve"> no Setor de Administração Federal Sul – SAFS, Quadra 2, Lote 3, Ed. Adail Belmonte, CEP 70070-600</w:t>
      </w:r>
      <w:r w:rsidRPr="00412B1E">
        <w:rPr>
          <w:rFonts w:ascii="Times New Roman" w:hAnsi="Times New Roman" w:cs="Times New Roman"/>
          <w:sz w:val="24"/>
          <w:szCs w:val="24"/>
        </w:rPr>
        <w:t xml:space="preserve">, realizará </w:t>
      </w:r>
      <w:r w:rsidR="00AC375A" w:rsidRPr="00412B1E">
        <w:rPr>
          <w:rFonts w:ascii="Times New Roman" w:hAnsi="Times New Roman" w:cs="Times New Roman"/>
          <w:sz w:val="24"/>
          <w:szCs w:val="24"/>
        </w:rPr>
        <w:t xml:space="preserve">licitação do tipo </w:t>
      </w:r>
      <w:r w:rsidR="00AC375A" w:rsidRPr="00412B1E">
        <w:rPr>
          <w:rFonts w:ascii="Times New Roman" w:hAnsi="Times New Roman" w:cs="Times New Roman"/>
          <w:b/>
          <w:bCs/>
          <w:sz w:val="24"/>
          <w:szCs w:val="24"/>
        </w:rPr>
        <w:t>MENOR PREÇO</w:t>
      </w:r>
      <w:r w:rsidR="002B1252">
        <w:rPr>
          <w:rFonts w:ascii="Times New Roman" w:hAnsi="Times New Roman" w:cs="Times New Roman"/>
          <w:b/>
          <w:bCs/>
          <w:sz w:val="24"/>
          <w:szCs w:val="24"/>
        </w:rPr>
        <w:t>,</w:t>
      </w:r>
      <w:r w:rsidR="00AC375A" w:rsidRPr="00412B1E">
        <w:rPr>
          <w:rFonts w:ascii="Times New Roman" w:hAnsi="Times New Roman" w:cs="Times New Roman"/>
          <w:sz w:val="24"/>
          <w:szCs w:val="24"/>
        </w:rPr>
        <w:t xml:space="preserve"> na modalidade de PREGÃO ELETRÔNICO</w:t>
      </w:r>
      <w:r w:rsidR="00AC375A" w:rsidRPr="00412B1E">
        <w:rPr>
          <w:rFonts w:ascii="Times New Roman" w:hAnsi="Times New Roman" w:cs="Times New Roman"/>
          <w:b/>
          <w:bCs/>
          <w:sz w:val="24"/>
          <w:szCs w:val="24"/>
        </w:rPr>
        <w:t xml:space="preserve">, </w:t>
      </w:r>
      <w:r w:rsidR="00AC375A" w:rsidRPr="00412B1E">
        <w:rPr>
          <w:rFonts w:ascii="Times New Roman" w:hAnsi="Times New Roman" w:cs="Times New Roman"/>
          <w:sz w:val="24"/>
          <w:szCs w:val="24"/>
        </w:rPr>
        <w:t xml:space="preserve">visando </w:t>
      </w:r>
      <w:r w:rsidR="007239D0" w:rsidRPr="00412B1E">
        <w:rPr>
          <w:rFonts w:ascii="Times New Roman" w:hAnsi="Times New Roman" w:cs="Times New Roman"/>
          <w:sz w:val="24"/>
          <w:szCs w:val="24"/>
        </w:rPr>
        <w:t xml:space="preserve">a </w:t>
      </w:r>
      <w:r w:rsidR="00C517CC">
        <w:rPr>
          <w:rFonts w:ascii="Times New Roman" w:hAnsi="Times New Roman" w:cs="Times New Roman"/>
          <w:b/>
          <w:bCs/>
          <w:sz w:val="24"/>
          <w:szCs w:val="24"/>
        </w:rPr>
        <w:t>c</w:t>
      </w:r>
      <w:r w:rsidR="00C517CC" w:rsidRPr="00C517CC">
        <w:rPr>
          <w:rFonts w:ascii="Times New Roman" w:hAnsi="Times New Roman" w:cs="Times New Roman"/>
          <w:b/>
          <w:bCs/>
          <w:sz w:val="24"/>
          <w:szCs w:val="24"/>
        </w:rPr>
        <w:t>ontratação de empresa para alocação, nas dependências do Conselho Nacional do Ministério Público (CNMP), em Brasília/DF, de 1 (um) repórter fotográfico, que realizará produção, edição, tratamento, publicação, arquivamento e envio de registros fotográficos referentes a eventos, reuniões, sessões, encontros e campanhas promovidos pelo CNMP ou que tenham relação com as atividades do órgão</w:t>
      </w:r>
      <w:r w:rsidR="006726CF" w:rsidRPr="008D565B">
        <w:rPr>
          <w:rFonts w:ascii="Times New Roman" w:eastAsia="Times New Roman" w:hAnsi="Times New Roman" w:cs="Times New Roman"/>
          <w:b/>
          <w:bCs/>
          <w:sz w:val="24"/>
          <w:szCs w:val="24"/>
        </w:rPr>
        <w:t>, conforme o Termo de Referência</w:t>
      </w:r>
      <w:r w:rsidR="000C4709" w:rsidRPr="006726CF">
        <w:rPr>
          <w:rFonts w:ascii="Times New Roman" w:eastAsia="Times New Roman" w:hAnsi="Times New Roman" w:cs="Times New Roman"/>
          <w:b/>
          <w:bCs/>
          <w:sz w:val="24"/>
          <w:szCs w:val="24"/>
        </w:rPr>
        <w:t>,</w:t>
      </w:r>
      <w:r w:rsidR="000C4709" w:rsidRPr="00412B1E">
        <w:rPr>
          <w:rFonts w:ascii="Times New Roman" w:eastAsia="Times New Roman" w:hAnsi="Times New Roman" w:cs="Times New Roman"/>
          <w:sz w:val="24"/>
          <w:szCs w:val="24"/>
        </w:rPr>
        <w:t xml:space="preserve"> </w:t>
      </w:r>
      <w:r w:rsidRPr="00412B1E">
        <w:rPr>
          <w:rFonts w:ascii="Times New Roman" w:hAnsi="Times New Roman" w:cs="Times New Roman"/>
          <w:sz w:val="24"/>
          <w:szCs w:val="24"/>
        </w:rPr>
        <w:t>nos termos da</w:t>
      </w:r>
      <w:r w:rsidR="007F27A1" w:rsidRPr="00412B1E">
        <w:rPr>
          <w:rFonts w:ascii="Times New Roman" w:hAnsi="Times New Roman" w:cs="Times New Roman"/>
          <w:sz w:val="24"/>
          <w:szCs w:val="24"/>
        </w:rPr>
        <w:t xml:space="preserve"> Lei 14</w:t>
      </w:r>
      <w:r w:rsidR="00ED4DCE" w:rsidRPr="00412B1E">
        <w:rPr>
          <w:rFonts w:ascii="Times New Roman" w:hAnsi="Times New Roman" w:cs="Times New Roman"/>
          <w:sz w:val="24"/>
          <w:szCs w:val="24"/>
        </w:rPr>
        <w:t>.133</w:t>
      </w:r>
      <w:r w:rsidR="00B419CF" w:rsidRPr="00412B1E">
        <w:rPr>
          <w:rFonts w:ascii="Times New Roman" w:hAnsi="Times New Roman" w:cs="Times New Roman"/>
          <w:sz w:val="24"/>
          <w:szCs w:val="24"/>
        </w:rPr>
        <w:t>/2021</w:t>
      </w:r>
      <w:r w:rsidRPr="00412B1E">
        <w:rPr>
          <w:rFonts w:ascii="Times New Roman" w:hAnsi="Times New Roman" w:cs="Times New Roman"/>
          <w:sz w:val="24"/>
          <w:szCs w:val="24"/>
        </w:rPr>
        <w:t xml:space="preserve">, </w:t>
      </w:r>
      <w:r w:rsidR="00EA63D0" w:rsidRPr="00412B1E">
        <w:rPr>
          <w:rFonts w:ascii="Times New Roman" w:hAnsi="Times New Roman" w:cs="Times New Roman"/>
          <w:sz w:val="24"/>
          <w:szCs w:val="24"/>
        </w:rPr>
        <w:t>de 1º de abril de 2021</w:t>
      </w:r>
      <w:r w:rsidR="006B55EB" w:rsidRPr="00412B1E">
        <w:rPr>
          <w:rFonts w:ascii="Times New Roman" w:hAnsi="Times New Roman" w:cs="Times New Roman"/>
          <w:sz w:val="24"/>
          <w:szCs w:val="24"/>
        </w:rPr>
        <w:t xml:space="preserve">, </w:t>
      </w:r>
      <w:r w:rsidR="00C853A4">
        <w:rPr>
          <w:rFonts w:ascii="Times New Roman" w:hAnsi="Times New Roman" w:cs="Times New Roman"/>
          <w:sz w:val="24"/>
          <w:szCs w:val="24"/>
        </w:rPr>
        <w:t xml:space="preserve">da IN </w:t>
      </w:r>
      <w:r w:rsidR="00C853A4" w:rsidRPr="00C853A4">
        <w:rPr>
          <w:rFonts w:ascii="Times New Roman" w:hAnsi="Times New Roman" w:cs="Times New Roman"/>
          <w:sz w:val="24"/>
          <w:szCs w:val="24"/>
        </w:rPr>
        <w:t>SEGES/ME nº 73, de 30 de setembro de 2022</w:t>
      </w:r>
      <w:r w:rsidR="00C853A4">
        <w:rPr>
          <w:rFonts w:ascii="Times New Roman" w:hAnsi="Times New Roman" w:cs="Times New Roman"/>
          <w:sz w:val="24"/>
          <w:szCs w:val="24"/>
        </w:rPr>
        <w:t xml:space="preserve">, </w:t>
      </w:r>
      <w:r w:rsidR="0097349B" w:rsidRPr="00412B1E">
        <w:rPr>
          <w:rFonts w:ascii="Times New Roman" w:hAnsi="Times New Roman" w:cs="Times New Roman"/>
          <w:sz w:val="24"/>
          <w:szCs w:val="24"/>
        </w:rPr>
        <w:t xml:space="preserve">da Lei </w:t>
      </w:r>
      <w:r w:rsidR="00DF67E1" w:rsidRPr="00412B1E">
        <w:rPr>
          <w:rFonts w:ascii="Times New Roman" w:hAnsi="Times New Roman" w:cs="Times New Roman"/>
          <w:sz w:val="24"/>
          <w:szCs w:val="24"/>
        </w:rPr>
        <w:t>Complementar 123/2006</w:t>
      </w:r>
      <w:r w:rsidR="0090171B" w:rsidRPr="00412B1E">
        <w:rPr>
          <w:rFonts w:ascii="Times New Roman" w:hAnsi="Times New Roman" w:cs="Times New Roman"/>
          <w:sz w:val="24"/>
          <w:szCs w:val="24"/>
        </w:rPr>
        <w:t xml:space="preserve">, de 14 de dezembro de 2006 </w:t>
      </w:r>
      <w:r w:rsidRPr="00412B1E">
        <w:rPr>
          <w:rFonts w:ascii="Times New Roman" w:hAnsi="Times New Roman" w:cs="Times New Roman"/>
          <w:sz w:val="24"/>
          <w:szCs w:val="24"/>
        </w:rPr>
        <w:t xml:space="preserve">e demais legislação aplicável e, ainda, </w:t>
      </w:r>
      <w:r w:rsidR="00843DBC" w:rsidRPr="00412B1E">
        <w:rPr>
          <w:rFonts w:ascii="Times New Roman" w:hAnsi="Times New Roman" w:cs="Times New Roman"/>
          <w:sz w:val="24"/>
          <w:szCs w:val="24"/>
        </w:rPr>
        <w:t xml:space="preserve">mediante </w:t>
      </w:r>
      <w:r w:rsidRPr="00412B1E">
        <w:rPr>
          <w:rFonts w:ascii="Times New Roman" w:hAnsi="Times New Roman" w:cs="Times New Roman"/>
          <w:sz w:val="24"/>
          <w:szCs w:val="24"/>
        </w:rPr>
        <w:t>as condições estabelecidas neste Edital</w:t>
      </w:r>
      <w:r w:rsidRPr="00412B1E">
        <w:rPr>
          <w:rFonts w:ascii="Times New Roman" w:eastAsia="Times New Roman" w:hAnsi="Times New Roman" w:cs="Times New Roman"/>
          <w:sz w:val="24"/>
          <w:szCs w:val="24"/>
        </w:rPr>
        <w:t>.</w:t>
      </w:r>
    </w:p>
    <w:p w14:paraId="00B217AE" w14:textId="2BF95EDF" w:rsidR="003C7A23" w:rsidRPr="00412B1E" w:rsidRDefault="003C7A23" w:rsidP="006971D5">
      <w:pPr>
        <w:pStyle w:val="Nivel01"/>
        <w:ind w:left="0" w:firstLine="0"/>
        <w:rPr>
          <w:lang w:eastAsia="en-US"/>
        </w:rPr>
      </w:pPr>
      <w:bookmarkStart w:id="0" w:name="_Toc135469223"/>
      <w:r w:rsidRPr="00412B1E">
        <w:rPr>
          <w:lang w:eastAsia="en-US"/>
        </w:rPr>
        <w:lastRenderedPageBreak/>
        <w:t>DO OBJETO</w:t>
      </w:r>
      <w:bookmarkEnd w:id="0"/>
    </w:p>
    <w:p w14:paraId="4B43170C" w14:textId="59E4794C" w:rsidR="003C7A23" w:rsidRPr="00412B1E" w:rsidRDefault="003C7A23" w:rsidP="00443CCC">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objeto da </w:t>
      </w:r>
      <w:r w:rsidRPr="00C517CC">
        <w:rPr>
          <w:rFonts w:ascii="Times New Roman" w:eastAsia="Segoe UI" w:hAnsi="Times New Roman" w:cs="Times New Roman"/>
          <w:sz w:val="24"/>
          <w:szCs w:val="24"/>
        </w:rPr>
        <w:t xml:space="preserve">presente licitação é </w:t>
      </w:r>
      <w:r w:rsidR="00AC375A" w:rsidRPr="00C517CC">
        <w:rPr>
          <w:rFonts w:ascii="Times New Roman" w:eastAsia="Segoe UI" w:hAnsi="Times New Roman" w:cs="Times New Roman"/>
          <w:sz w:val="24"/>
          <w:szCs w:val="24"/>
        </w:rPr>
        <w:t xml:space="preserve">a </w:t>
      </w:r>
      <w:r w:rsidR="00C517CC">
        <w:rPr>
          <w:rFonts w:ascii="Times New Roman" w:eastAsia="Segoe UI" w:hAnsi="Times New Roman" w:cs="Times New Roman"/>
          <w:sz w:val="24"/>
          <w:szCs w:val="24"/>
        </w:rPr>
        <w:t>c</w:t>
      </w:r>
      <w:r w:rsidR="00C517CC" w:rsidRPr="00C517CC">
        <w:rPr>
          <w:rFonts w:ascii="Times New Roman" w:eastAsia="Segoe UI" w:hAnsi="Times New Roman" w:cs="Times New Roman"/>
          <w:sz w:val="24"/>
          <w:szCs w:val="24"/>
        </w:rPr>
        <w:t>ontratação de empresa para alocação, nas dependências do Conselho Nacional do Ministério Público (CNMP), em Brasília/DF, de 1 (um) repórter fotográfico, que realizará produção, edição, tratamento, publicação, arquivamento e envio de registros fotográficos referentes a eventos, reuniões, sessões, encontros e campanhas promovidos pelo CNMP ou que tenham relação com as atividades do órgão</w:t>
      </w:r>
      <w:r w:rsidR="0084788E" w:rsidRPr="00412B1E">
        <w:rPr>
          <w:rFonts w:ascii="Times New Roman" w:eastAsia="Segoe UI" w:hAnsi="Times New Roman" w:cs="Times New Roman"/>
          <w:sz w:val="24"/>
          <w:szCs w:val="24"/>
        </w:rPr>
        <w:t xml:space="preserve">, </w:t>
      </w:r>
      <w:r w:rsidR="00A960B2" w:rsidRPr="00412B1E">
        <w:rPr>
          <w:rFonts w:ascii="Times New Roman" w:eastAsia="Segoe UI" w:hAnsi="Times New Roman" w:cs="Times New Roman"/>
          <w:sz w:val="24"/>
          <w:szCs w:val="24"/>
        </w:rPr>
        <w:t>conforme especificações constante</w:t>
      </w:r>
      <w:r w:rsidR="00FE27E2" w:rsidRPr="00412B1E">
        <w:rPr>
          <w:rFonts w:ascii="Times New Roman" w:eastAsia="Segoe UI" w:hAnsi="Times New Roman" w:cs="Times New Roman"/>
          <w:sz w:val="24"/>
          <w:szCs w:val="24"/>
        </w:rPr>
        <w:t xml:space="preserve">s do </w:t>
      </w:r>
      <w:r w:rsidR="00337730" w:rsidRPr="00412B1E">
        <w:rPr>
          <w:rFonts w:ascii="Times New Roman" w:eastAsia="Segoe UI" w:hAnsi="Times New Roman" w:cs="Times New Roman"/>
          <w:sz w:val="24"/>
          <w:szCs w:val="24"/>
        </w:rPr>
        <w:t xml:space="preserve">Termo de Referência </w:t>
      </w:r>
      <w:r w:rsidR="00824172" w:rsidRPr="00412B1E">
        <w:rPr>
          <w:rFonts w:ascii="Times New Roman" w:eastAsia="Segoe UI" w:hAnsi="Times New Roman" w:cs="Times New Roman"/>
          <w:sz w:val="24"/>
          <w:szCs w:val="24"/>
        </w:rPr>
        <w:t>-</w:t>
      </w:r>
      <w:r w:rsidR="00337730" w:rsidRPr="00412B1E">
        <w:rPr>
          <w:rFonts w:ascii="Times New Roman" w:eastAsia="Segoe UI" w:hAnsi="Times New Roman" w:cs="Times New Roman"/>
          <w:sz w:val="24"/>
          <w:szCs w:val="24"/>
        </w:rPr>
        <w:t xml:space="preserve"> Anexo I</w:t>
      </w:r>
      <w:r w:rsidR="00FE27E2" w:rsidRPr="00412B1E">
        <w:rPr>
          <w:rFonts w:ascii="Times New Roman" w:eastAsia="Segoe UI" w:hAnsi="Times New Roman" w:cs="Times New Roman"/>
          <w:sz w:val="24"/>
          <w:szCs w:val="24"/>
        </w:rPr>
        <w:t xml:space="preserve"> e as condições estabelecidas</w:t>
      </w:r>
      <w:r w:rsidR="005D177C" w:rsidRPr="00412B1E">
        <w:rPr>
          <w:rFonts w:ascii="Times New Roman" w:eastAsia="Segoe UI" w:hAnsi="Times New Roman" w:cs="Times New Roman"/>
          <w:sz w:val="24"/>
          <w:szCs w:val="24"/>
        </w:rPr>
        <w:t>, que fazem parte integrante deste e</w:t>
      </w:r>
      <w:r w:rsidR="00824172" w:rsidRPr="00412B1E">
        <w:rPr>
          <w:rFonts w:ascii="Times New Roman" w:hAnsi="Times New Roman" w:cs="Times New Roman"/>
          <w:sz w:val="24"/>
          <w:szCs w:val="24"/>
        </w:rPr>
        <w:t>dital</w:t>
      </w:r>
      <w:r w:rsidR="005D177C" w:rsidRPr="00412B1E">
        <w:rPr>
          <w:rFonts w:ascii="Times New Roman" w:hAnsi="Times New Roman" w:cs="Times New Roman"/>
          <w:sz w:val="24"/>
          <w:szCs w:val="24"/>
        </w:rPr>
        <w:t>, para todos os fins</w:t>
      </w:r>
      <w:r w:rsidR="00BB20F1" w:rsidRPr="00412B1E">
        <w:rPr>
          <w:rFonts w:ascii="Times New Roman" w:hAnsi="Times New Roman" w:cs="Times New Roman"/>
          <w:sz w:val="24"/>
          <w:szCs w:val="24"/>
        </w:rPr>
        <w:t xml:space="preserve"> e efeitos:</w:t>
      </w:r>
    </w:p>
    <w:p w14:paraId="6B92B03C" w14:textId="77777777" w:rsidR="00547CD9" w:rsidRPr="00412B1E"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412B1E" w:rsidRDefault="00547CD9" w:rsidP="00927759">
      <w:pPr>
        <w:widowControl w:val="0"/>
        <w:numPr>
          <w:ilvl w:val="0"/>
          <w:numId w:val="14"/>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Termo de Referência - Anexo I;</w:t>
      </w:r>
    </w:p>
    <w:p w14:paraId="44B56BF5" w14:textId="77777777" w:rsidR="00547CD9" w:rsidRPr="00412B1E" w:rsidRDefault="00547CD9" w:rsidP="00927759">
      <w:pPr>
        <w:widowControl w:val="0"/>
        <w:numPr>
          <w:ilvl w:val="0"/>
          <w:numId w:val="14"/>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Planilha de Formação de Preços - Anexo II;</w:t>
      </w:r>
    </w:p>
    <w:p w14:paraId="7EFB796E" w14:textId="77777777" w:rsidR="00547CD9" w:rsidRPr="00412B1E" w:rsidRDefault="00547CD9" w:rsidP="00927759">
      <w:pPr>
        <w:widowControl w:val="0"/>
        <w:numPr>
          <w:ilvl w:val="0"/>
          <w:numId w:val="14"/>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Declaração de Regularidade - Anexo III;</w:t>
      </w:r>
    </w:p>
    <w:p w14:paraId="1A65A1A2" w14:textId="418300BC" w:rsidR="003C3669" w:rsidRDefault="003C3669" w:rsidP="00927759">
      <w:pPr>
        <w:widowControl w:val="0"/>
        <w:numPr>
          <w:ilvl w:val="0"/>
          <w:numId w:val="14"/>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 xml:space="preserve">Minuta de Contrato – Anexo </w:t>
      </w:r>
      <w:r w:rsidR="00916DB7" w:rsidRPr="00412B1E">
        <w:rPr>
          <w:rFonts w:ascii="Times New Roman" w:hAnsi="Times New Roman" w:cs="Times New Roman"/>
        </w:rPr>
        <w:t>IV</w:t>
      </w:r>
    </w:p>
    <w:p w14:paraId="05958A0C" w14:textId="3D88827A" w:rsidR="005F5194" w:rsidRDefault="005F5194" w:rsidP="00927759">
      <w:pPr>
        <w:widowControl w:val="0"/>
        <w:numPr>
          <w:ilvl w:val="0"/>
          <w:numId w:val="14"/>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Pr>
          <w:rFonts w:ascii="Times New Roman" w:hAnsi="Times New Roman" w:cs="Times New Roman"/>
        </w:rPr>
        <w:t xml:space="preserve">Declaração de Resolução </w:t>
      </w:r>
      <w:r w:rsidRPr="005F5194">
        <w:rPr>
          <w:rStyle w:val="normaltextrun"/>
          <w:rFonts w:ascii="Times New Roman" w:hAnsi="Times New Roman" w:cs="Times New Roman"/>
          <w:color w:val="000000"/>
          <w:shd w:val="clear" w:color="auto" w:fill="FFFFFF"/>
        </w:rPr>
        <w:t>nº 177/2017 - CNMP</w:t>
      </w:r>
      <w:r w:rsidRPr="005F5194">
        <w:rPr>
          <w:rFonts w:ascii="Times New Roman" w:hAnsi="Times New Roman" w:cs="Times New Roman"/>
        </w:rPr>
        <w:t>– Anexo V</w:t>
      </w:r>
    </w:p>
    <w:p w14:paraId="03CF1846" w14:textId="079D34C2" w:rsidR="002B1252" w:rsidRPr="002B1252" w:rsidRDefault="002B1252"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Pr>
          <w:rFonts w:ascii="Times New Roman" w:hAnsi="Times New Roman" w:cs="Times New Roman"/>
          <w:i w:val="0"/>
          <w:iCs w:val="0"/>
          <w:color w:val="auto"/>
          <w:sz w:val="24"/>
          <w:szCs w:val="24"/>
        </w:rPr>
        <w:t xml:space="preserve">O modo de disputa </w:t>
      </w:r>
      <w:r w:rsidR="002D792E">
        <w:rPr>
          <w:rFonts w:ascii="Times New Roman" w:hAnsi="Times New Roman" w:cs="Times New Roman"/>
          <w:i w:val="0"/>
          <w:iCs w:val="0"/>
          <w:color w:val="auto"/>
          <w:sz w:val="24"/>
          <w:szCs w:val="24"/>
        </w:rPr>
        <w:t>será aberto</w:t>
      </w:r>
      <w:r>
        <w:rPr>
          <w:rFonts w:ascii="Times New Roman" w:hAnsi="Times New Roman" w:cs="Times New Roman"/>
          <w:i w:val="0"/>
          <w:iCs w:val="0"/>
          <w:color w:val="auto"/>
          <w:sz w:val="24"/>
          <w:szCs w:val="24"/>
        </w:rPr>
        <w:t xml:space="preserve"> e fechado.</w:t>
      </w:r>
    </w:p>
    <w:p w14:paraId="10C4049C" w14:textId="4D530C03" w:rsidR="002B1252" w:rsidRPr="00965B9D" w:rsidRDefault="002B1252"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Pr>
          <w:rFonts w:ascii="Times New Roman" w:hAnsi="Times New Roman" w:cs="Times New Roman"/>
          <w:b/>
          <w:bCs/>
          <w:i w:val="0"/>
          <w:iCs w:val="0"/>
          <w:color w:val="auto"/>
          <w:sz w:val="24"/>
          <w:szCs w:val="24"/>
        </w:rPr>
        <w:t xml:space="preserve">Em </w:t>
      </w:r>
      <w:r w:rsidRPr="00412B1E">
        <w:rPr>
          <w:rFonts w:ascii="Times New Roman" w:hAnsi="Times New Roman" w:cs="Times New Roman"/>
          <w:b/>
          <w:bCs/>
          <w:i w:val="0"/>
          <w:iCs w:val="0"/>
          <w:color w:val="auto"/>
          <w:sz w:val="24"/>
          <w:szCs w:val="24"/>
        </w:rPr>
        <w:t>caso de discordância existente entre as especificações deste objeto descritas no Portal Compras.gov.br e as especificações constantes deste Edital, prevalecerão as últimas</w:t>
      </w:r>
      <w:r>
        <w:rPr>
          <w:rFonts w:ascii="Times New Roman" w:hAnsi="Times New Roman" w:cs="Times New Roman"/>
          <w:b/>
          <w:bCs/>
          <w:i w:val="0"/>
          <w:iCs w:val="0"/>
          <w:color w:val="auto"/>
          <w:sz w:val="24"/>
          <w:szCs w:val="24"/>
        </w:rPr>
        <w:t>.</w:t>
      </w:r>
    </w:p>
    <w:p w14:paraId="362AFB15" w14:textId="71EF9E65" w:rsidR="003C7A23" w:rsidRPr="00412B1E" w:rsidRDefault="003C7A23" w:rsidP="006971D5">
      <w:pPr>
        <w:pStyle w:val="Nivel01"/>
      </w:pPr>
      <w:bookmarkStart w:id="1" w:name="_Toc135469225"/>
      <w:r w:rsidRPr="00412B1E">
        <w:t>DA PARTICIPAÇÃO NA LICITAÇÃO</w:t>
      </w:r>
      <w:bookmarkEnd w:id="1"/>
    </w:p>
    <w:p w14:paraId="6CFE3240" w14:textId="3755F044" w:rsidR="00FE2690" w:rsidRPr="00412B1E" w:rsidRDefault="00FE2690" w:rsidP="00965B9D">
      <w:pPr>
        <w:pStyle w:val="Nivel2"/>
        <w:spacing w:line="360" w:lineRule="auto"/>
        <w:ind w:left="567" w:firstLine="0"/>
        <w:rPr>
          <w:rFonts w:ascii="Times New Roman" w:hAnsi="Times New Roman" w:cs="Times New Roman"/>
          <w:sz w:val="24"/>
          <w:szCs w:val="24"/>
        </w:rPr>
      </w:pPr>
      <w:bookmarkStart w:id="2"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2"/>
    </w:p>
    <w:p w14:paraId="5604E69A" w14:textId="3EF22922"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w:t>
      </w:r>
      <w:bookmarkStart w:id="3" w:name="_Hlk135304247"/>
      <w:r w:rsidRPr="00412B1E">
        <w:rPr>
          <w:rFonts w:ascii="Times New Roman" w:hAnsi="Times New Roman" w:cs="Times New Roman"/>
          <w:sz w:val="24"/>
          <w:szCs w:val="24"/>
        </w:rPr>
        <w:t xml:space="preserve">s interessados deverão atender às condições exigidas no cadastramento no </w:t>
      </w:r>
      <w:r w:rsidR="00744615">
        <w:rPr>
          <w:rFonts w:ascii="Times New Roman" w:hAnsi="Times New Roman" w:cs="Times New Roman"/>
          <w:sz w:val="24"/>
          <w:szCs w:val="24"/>
        </w:rPr>
        <w:t xml:space="preserve">SICAF </w:t>
      </w:r>
      <w:r w:rsidRPr="00412B1E">
        <w:rPr>
          <w:rFonts w:ascii="Times New Roman" w:hAnsi="Times New Roman" w:cs="Times New Roman"/>
          <w:sz w:val="24"/>
          <w:szCs w:val="24"/>
        </w:rPr>
        <w:t>até o terceiro dia útil anterior à data prevista para recebimento das propostas.</w:t>
      </w:r>
    </w:p>
    <w:bookmarkEnd w:id="3"/>
    <w:p w14:paraId="150F85FA" w14:textId="77777777" w:rsidR="003C7A23" w:rsidRPr="00412B1E" w:rsidRDefault="003C7A23" w:rsidP="00965B9D">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lastRenderedPageBreak/>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412B1E" w:rsidRDefault="003C7A23" w:rsidP="00AE6998">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412B1E" w:rsidRDefault="003C7A23" w:rsidP="00AE6998">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p>
    <w:p w14:paraId="0E744A58" w14:textId="1239A5E3" w:rsidR="003C7A23" w:rsidRPr="00412B1E" w:rsidRDefault="003C7A23" w:rsidP="00AE6998">
      <w:pPr>
        <w:pStyle w:val="Nivel2"/>
        <w:spacing w:line="360" w:lineRule="auto"/>
        <w:ind w:left="567" w:firstLine="0"/>
        <w:rPr>
          <w:rFonts w:ascii="Times New Roman" w:eastAsia="Times New Roman" w:hAnsi="Times New Roman" w:cs="Times New Roman"/>
          <w:color w:val="auto"/>
          <w:sz w:val="24"/>
          <w:szCs w:val="24"/>
        </w:rPr>
      </w:pPr>
      <w:r w:rsidRPr="00412B1E">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412B1E">
        <w:rPr>
          <w:rFonts w:ascii="Times New Roman" w:hAnsi="Times New Roman" w:cs="Times New Roman"/>
          <w:color w:val="auto"/>
          <w:sz w:val="24"/>
          <w:szCs w:val="24"/>
        </w:rPr>
        <w:t>Lei Complementar</w:t>
      </w:r>
      <w:r w:rsidR="00CA314E" w:rsidRPr="00412B1E">
        <w:rPr>
          <w:rFonts w:ascii="Times New Roman" w:hAnsi="Times New Roman" w:cs="Times New Roman"/>
          <w:color w:val="auto"/>
          <w:sz w:val="24"/>
          <w:szCs w:val="24"/>
        </w:rPr>
        <w:t xml:space="preserve"> nº 123/2006 </w:t>
      </w:r>
      <w:r w:rsidR="00D433A0" w:rsidRPr="00412B1E">
        <w:rPr>
          <w:rFonts w:ascii="Times New Roman" w:hAnsi="Times New Roman" w:cs="Times New Roman"/>
          <w:color w:val="auto"/>
          <w:sz w:val="24"/>
          <w:szCs w:val="24"/>
        </w:rPr>
        <w:t>e do Decreto n.º 8.538, de 2015.</w:t>
      </w:r>
    </w:p>
    <w:p w14:paraId="1E54BE7B" w14:textId="77777777" w:rsidR="003C7A23" w:rsidRPr="00412B1E" w:rsidRDefault="003C7A23" w:rsidP="00AE6998">
      <w:pPr>
        <w:pStyle w:val="Nivel2"/>
        <w:spacing w:line="360" w:lineRule="auto"/>
        <w:ind w:hanging="149"/>
        <w:rPr>
          <w:rFonts w:ascii="Times New Roman" w:hAnsi="Times New Roman" w:cs="Times New Roman"/>
          <w:sz w:val="24"/>
          <w:szCs w:val="24"/>
        </w:rPr>
      </w:pPr>
      <w:bookmarkStart w:id="4" w:name="_Ref117000692"/>
      <w:r w:rsidRPr="00412B1E">
        <w:rPr>
          <w:rFonts w:ascii="Times New Roman" w:hAnsi="Times New Roman" w:cs="Times New Roman"/>
          <w:sz w:val="24"/>
          <w:szCs w:val="24"/>
        </w:rPr>
        <w:t>Não poderão disputar esta licitação:</w:t>
      </w:r>
      <w:bookmarkEnd w:id="4"/>
    </w:p>
    <w:p w14:paraId="341C241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5" w:name="_Ref113883338"/>
      <w:r w:rsidRPr="00412B1E">
        <w:rPr>
          <w:rFonts w:ascii="Times New Roman" w:hAnsi="Times New Roman" w:cs="Times New Roman"/>
          <w:sz w:val="24"/>
          <w:szCs w:val="24"/>
        </w:rPr>
        <w:t>aquele que não atenda às condições deste Edital e seu(s) anexo(s);</w:t>
      </w:r>
    </w:p>
    <w:p w14:paraId="36A2458D" w14:textId="77777777" w:rsidR="003C7A23" w:rsidRPr="00412B1E" w:rsidRDefault="003C7A23" w:rsidP="002B1252">
      <w:pPr>
        <w:pStyle w:val="Nivel3"/>
        <w:spacing w:line="360" w:lineRule="auto"/>
        <w:ind w:left="1560" w:hanging="7"/>
        <w:rPr>
          <w:rFonts w:ascii="Times New Roman" w:hAnsi="Times New Roman" w:cs="Times New Roman"/>
          <w:sz w:val="24"/>
          <w:szCs w:val="24"/>
        </w:rPr>
      </w:pPr>
      <w:bookmarkStart w:id="6" w:name="_Ref114659912"/>
      <w:r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5"/>
      <w:bookmarkEnd w:id="6"/>
    </w:p>
    <w:p w14:paraId="0A5303F9"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7" w:name="_Ref114659913"/>
      <w:bookmarkStart w:id="8" w:name="_Ref113883339"/>
      <w:r w:rsidRPr="00412B1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412B1E">
        <w:rPr>
          <w:rFonts w:ascii="Times New Roman" w:hAnsi="Times New Roman" w:cs="Times New Roman"/>
          <w:sz w:val="24"/>
          <w:szCs w:val="24"/>
        </w:rPr>
        <w:t xml:space="preserve"> </w:t>
      </w:r>
      <w:bookmarkEnd w:id="8"/>
    </w:p>
    <w:p w14:paraId="2DCC217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9" w:name="_Ref113883003"/>
      <w:r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0B2C2940"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0" w:name="_Ref113883579"/>
      <w:r w:rsidRPr="00412B1E">
        <w:rPr>
          <w:rFonts w:ascii="Times New Roman" w:hAnsi="Times New Roman" w:cs="Times New Roman"/>
          <w:sz w:val="24"/>
          <w:szCs w:val="24"/>
        </w:rPr>
        <w:t>empresas controladoras, controladas ou coligadas, nos termos da Lei nº 6.404, de 15 de dezembro de 1976, concorrendo entre si;</w:t>
      </w:r>
      <w:bookmarkEnd w:id="10"/>
    </w:p>
    <w:p w14:paraId="3620BBE9"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1" w:name="_Ref113962336"/>
      <w:r w:rsidRPr="00412B1E">
        <w:rPr>
          <w:rFonts w:ascii="Times New Roman" w:hAnsi="Times New Roman" w:cs="Times New Roman"/>
          <w:sz w:val="24"/>
          <w:szCs w:val="24"/>
        </w:rPr>
        <w:t>agente público do órgão ou entidade licitante;</w:t>
      </w:r>
      <w:bookmarkEnd w:id="11"/>
    </w:p>
    <w:p w14:paraId="3F4B2521" w14:textId="4FD093C2" w:rsidR="003C7A23" w:rsidRPr="00412B1E" w:rsidRDefault="008B44D2" w:rsidP="00965B9D">
      <w:pPr>
        <w:pStyle w:val="Nvel3-R"/>
        <w:spacing w:line="360" w:lineRule="auto"/>
        <w:ind w:hanging="7"/>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252B8DE2"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A15340">
          <w:rPr>
            <w:rStyle w:val="Hyperlink"/>
            <w:rFonts w:ascii="Times New Roman" w:hAnsi="Times New Roman" w:cs="Times New Roman"/>
            <w:color w:val="auto"/>
            <w:sz w:val="24"/>
            <w:szCs w:val="24"/>
            <w:u w:val="none"/>
          </w:rPr>
          <w:t>§ 1º do art. 9º da Lei nº 14.133, de 2021</w:t>
        </w:r>
      </w:hyperlink>
      <w:r w:rsidRPr="00A15340">
        <w:rPr>
          <w:rFonts w:ascii="Times New Roman" w:hAnsi="Times New Roman" w:cs="Times New Roman"/>
          <w:color w:val="auto"/>
          <w:sz w:val="24"/>
          <w:szCs w:val="24"/>
        </w:rPr>
        <w:t>.</w:t>
      </w:r>
    </w:p>
    <w:p w14:paraId="7CFCE0BB" w14:textId="244B5F45"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8DD00D" w:rsidR="003C7A23" w:rsidRPr="00412B1E" w:rsidRDefault="003C7A23" w:rsidP="00965B9D">
      <w:pPr>
        <w:pStyle w:val="Nivel2"/>
        <w:spacing w:line="360" w:lineRule="auto"/>
        <w:ind w:hanging="7"/>
        <w:rPr>
          <w:rFonts w:ascii="Times New Roman" w:hAnsi="Times New Roman" w:cs="Times New Roman"/>
          <w:sz w:val="24"/>
          <w:szCs w:val="24"/>
        </w:rPr>
      </w:pPr>
      <w:bookmarkStart w:id="12" w:name="art14§2"/>
      <w:bookmarkEnd w:id="12"/>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w:t>
      </w:r>
      <w:r w:rsidRPr="00412B1E">
        <w:rPr>
          <w:rFonts w:ascii="Times New Roman" w:hAnsi="Times New Roman" w:cs="Times New Roman"/>
          <w:sz w:val="24"/>
          <w:szCs w:val="24"/>
        </w:rPr>
        <w:lastRenderedPageBreak/>
        <w:t>planejamento da contratação, de execução da licitação ou de gestão do contrato, desde que sob supervisão exclusiva de agentes públicos do órgão ou entidade.</w:t>
      </w:r>
    </w:p>
    <w:p w14:paraId="05C5E780"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13" w:name="art14§3"/>
      <w:bookmarkEnd w:id="13"/>
      <w:r w:rsidRPr="00412B1E">
        <w:rPr>
          <w:rFonts w:ascii="Times New Roman" w:hAnsi="Times New Roman" w:cs="Times New Roman"/>
          <w:sz w:val="24"/>
          <w:szCs w:val="24"/>
        </w:rPr>
        <w:t>Equiparam-se aos autores do projeto as empresas integrantes do mesmo grupo econômico.</w:t>
      </w:r>
    </w:p>
    <w:p w14:paraId="144ECC01" w14:textId="5DE28151" w:rsidR="003C7A23" w:rsidRPr="00412B1E" w:rsidRDefault="003C7A23" w:rsidP="00965B9D">
      <w:pPr>
        <w:pStyle w:val="Nivel2"/>
        <w:spacing w:line="360" w:lineRule="auto"/>
        <w:ind w:hanging="7"/>
        <w:rPr>
          <w:rFonts w:ascii="Times New Roman" w:hAnsi="Times New Roman" w:cs="Times New Roman"/>
          <w:sz w:val="24"/>
          <w:szCs w:val="24"/>
        </w:rPr>
      </w:pPr>
      <w:bookmarkStart w:id="14" w:name="art14§4"/>
      <w:bookmarkEnd w:id="14"/>
      <w:r w:rsidRPr="00412B1E">
        <w:rPr>
          <w:rFonts w:ascii="Times New Roman" w:hAnsi="Times New Roman" w:cs="Times New Roman"/>
          <w:sz w:val="24"/>
          <w:szCs w:val="24"/>
        </w:rPr>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965B9D">
      <w:pPr>
        <w:pStyle w:val="Nivel2"/>
        <w:spacing w:line="360" w:lineRule="auto"/>
        <w:ind w:hanging="7"/>
        <w:rPr>
          <w:rFonts w:ascii="Times New Roman" w:hAnsi="Times New Roman" w:cs="Times New Roman"/>
          <w:sz w:val="24"/>
          <w:szCs w:val="24"/>
        </w:rPr>
      </w:pPr>
      <w:bookmarkStart w:id="15" w:name="art14§5"/>
      <w:bookmarkEnd w:id="15"/>
      <w:r w:rsidRPr="00412B1E">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A15340">
          <w:rPr>
            <w:rStyle w:val="Hyperlink"/>
            <w:rFonts w:ascii="Times New Roman" w:hAnsi="Times New Roman" w:cs="Times New Roman"/>
            <w:color w:val="auto"/>
            <w:sz w:val="24"/>
            <w:szCs w:val="24"/>
            <w:u w:val="none"/>
          </w:rPr>
          <w:t>Lei nº 14.133/2021</w:t>
        </w:r>
      </w:hyperlink>
      <w:r w:rsidRPr="00A15340">
        <w:rPr>
          <w:rFonts w:ascii="Times New Roman" w:hAnsi="Times New Roman" w:cs="Times New Roman"/>
          <w:color w:val="auto"/>
          <w:sz w:val="24"/>
          <w:szCs w:val="24"/>
        </w:rPr>
        <w:t>.</w:t>
      </w:r>
    </w:p>
    <w:p w14:paraId="2BFAAE96" w14:textId="595142EA"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411B4F04" w:rsidR="003C7A23" w:rsidRPr="00412B1E" w:rsidRDefault="003C7A23" w:rsidP="006971D5">
      <w:pPr>
        <w:pStyle w:val="Nivel01"/>
      </w:pPr>
      <w:bookmarkStart w:id="16" w:name="_Toc135469226"/>
      <w:r w:rsidRPr="00412B1E">
        <w:t>DA APRESENTAÇÃO DA PROPOSTA E DOS DOCUMENTOS DE HABILITAÇÃO</w:t>
      </w:r>
      <w:bookmarkEnd w:id="16"/>
    </w:p>
    <w:p w14:paraId="1F374D01" w14:textId="77777777" w:rsidR="003C7A23" w:rsidRPr="00412B1E" w:rsidRDefault="003C7A23" w:rsidP="00AE6998">
      <w:pPr>
        <w:pStyle w:val="Nvel2-Red"/>
        <w:spacing w:line="360" w:lineRule="auto"/>
        <w:ind w:left="709" w:firstLine="0"/>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412B1E" w:rsidRDefault="003C7A23" w:rsidP="00AE6998">
      <w:pPr>
        <w:pStyle w:val="Nivel2"/>
        <w:spacing w:line="360" w:lineRule="auto"/>
        <w:ind w:left="709" w:firstLine="0"/>
        <w:rPr>
          <w:rFonts w:ascii="Times New Roman" w:hAnsi="Times New Roman" w:cs="Times New Roman"/>
          <w:sz w:val="24"/>
          <w:szCs w:val="24"/>
        </w:rPr>
      </w:pPr>
      <w:bookmarkStart w:id="17"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7CBEF247" w14:textId="1C903E7B" w:rsidR="003C7A23" w:rsidRPr="00412B1E" w:rsidRDefault="003C7A23" w:rsidP="00AE6998">
      <w:pPr>
        <w:pStyle w:val="Nivel2"/>
        <w:spacing w:line="360" w:lineRule="auto"/>
        <w:ind w:left="709" w:firstLine="0"/>
        <w:rPr>
          <w:rFonts w:ascii="Times New Roman" w:hAnsi="Times New Roman" w:cs="Times New Roman"/>
          <w:sz w:val="24"/>
          <w:szCs w:val="24"/>
        </w:rPr>
      </w:pPr>
      <w:bookmarkStart w:id="18"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090BD2" w:rsidRPr="00412B1E">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8"/>
    </w:p>
    <w:p w14:paraId="44617891" w14:textId="77777777" w:rsidR="003C7A23" w:rsidRPr="00412B1E" w:rsidRDefault="003C7A23" w:rsidP="006130C2">
      <w:pPr>
        <w:pStyle w:val="Nivel2"/>
        <w:spacing w:line="360" w:lineRule="auto"/>
        <w:ind w:left="567" w:firstLine="141"/>
        <w:rPr>
          <w:rFonts w:ascii="Times New Roman" w:hAnsi="Times New Roman" w:cs="Times New Roman"/>
          <w:sz w:val="24"/>
          <w:szCs w:val="24"/>
        </w:rPr>
      </w:pPr>
      <w:bookmarkStart w:id="19" w:name="_Ref113968921"/>
      <w:r w:rsidRPr="00412B1E">
        <w:rPr>
          <w:rFonts w:ascii="Times New Roman" w:hAnsi="Times New Roman" w:cs="Times New Roman"/>
          <w:sz w:val="24"/>
          <w:szCs w:val="24"/>
        </w:rPr>
        <w:t>No cadastramento da proposta inicial, o licitante declarará, em campo próprio do sistema, que:</w:t>
      </w:r>
      <w:bookmarkEnd w:id="19"/>
    </w:p>
    <w:p w14:paraId="6A5B265E" w14:textId="77777777" w:rsidR="003C7A23" w:rsidRPr="00412B1E" w:rsidRDefault="003C7A23" w:rsidP="00AE6998">
      <w:pPr>
        <w:pStyle w:val="Nivel3"/>
        <w:spacing w:beforeLines="120" w:before="288" w:afterLines="120" w:after="288" w:line="360" w:lineRule="auto"/>
        <w:ind w:left="567" w:firstLine="568"/>
        <w:rPr>
          <w:rFonts w:ascii="Times New Roman" w:hAnsi="Times New Roman" w:cs="Times New Roman"/>
          <w:color w:val="auto"/>
          <w:sz w:val="24"/>
          <w:szCs w:val="24"/>
        </w:rPr>
      </w:pPr>
      <w:r w:rsidRPr="00412B1E">
        <w:rPr>
          <w:rFonts w:ascii="Times New Roman" w:hAnsi="Times New Roman" w:cs="Times New Roman"/>
          <w:color w:val="auto"/>
          <w:sz w:val="24"/>
          <w:szCs w:val="24"/>
        </w:rPr>
        <w:lastRenderedPageBreak/>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6" w:anchor="art7" w:history="1">
        <w:r w:rsidRPr="00A15340">
          <w:rPr>
            <w:rStyle w:val="Hyperlink"/>
            <w:rFonts w:ascii="Times New Roman" w:hAnsi="Times New Roman" w:cs="Times New Roman"/>
            <w:color w:val="auto"/>
            <w:sz w:val="24"/>
            <w:szCs w:val="24"/>
            <w:u w:val="none"/>
          </w:rPr>
          <w:t>artigo 7°, XXXIII, da Constituição</w:t>
        </w:r>
      </w:hyperlink>
      <w:r w:rsidRPr="00A15340">
        <w:rPr>
          <w:rFonts w:ascii="Times New Roman" w:hAnsi="Times New Roman" w:cs="Times New Roman"/>
          <w:color w:val="auto"/>
          <w:sz w:val="24"/>
          <w:szCs w:val="24"/>
        </w:rPr>
        <w:t>;</w:t>
      </w:r>
    </w:p>
    <w:p w14:paraId="1F36097B" w14:textId="5528B7C8" w:rsidR="003C7A23" w:rsidRPr="00A15340"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w:t>
      </w:r>
      <w:r w:rsidRPr="00A15340">
        <w:rPr>
          <w:rFonts w:ascii="Times New Roman" w:hAnsi="Times New Roman" w:cs="Times New Roman"/>
          <w:color w:val="auto"/>
          <w:sz w:val="24"/>
          <w:szCs w:val="24"/>
        </w:rPr>
        <w:t xml:space="preserve">nos </w:t>
      </w:r>
      <w:hyperlink r:id="rId17" w:history="1">
        <w:r w:rsidRPr="00A15340">
          <w:rPr>
            <w:rStyle w:val="Hyperlink"/>
            <w:rFonts w:ascii="Times New Roman" w:hAnsi="Times New Roman" w:cs="Times New Roman"/>
            <w:color w:val="auto"/>
            <w:sz w:val="24"/>
            <w:szCs w:val="24"/>
            <w:u w:val="none"/>
          </w:rPr>
          <w:t>incisos III e IV do art. 1º e no inciso III do art. 5º da Constituição Federal</w:t>
        </w:r>
      </w:hyperlink>
      <w:r w:rsidRPr="00A15340">
        <w:rPr>
          <w:rFonts w:ascii="Times New Roman" w:hAnsi="Times New Roman" w:cs="Times New Roman"/>
          <w:color w:val="auto"/>
          <w:sz w:val="24"/>
          <w:szCs w:val="24"/>
        </w:rPr>
        <w:t>;</w:t>
      </w:r>
    </w:p>
    <w:p w14:paraId="7716898C" w14:textId="7777777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36A7C635" w14:textId="1BA5B4B1"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w:t>
      </w:r>
      <w:r w:rsidR="00756088">
        <w:rPr>
          <w:rFonts w:ascii="Times New Roman" w:hAnsi="Times New Roman" w:cs="Times New Roman"/>
          <w:sz w:val="24"/>
          <w:szCs w:val="24"/>
        </w:rPr>
        <w:t xml:space="preserve"> </w:t>
      </w:r>
      <w:r w:rsidRPr="00412B1E">
        <w:rPr>
          <w:rFonts w:ascii="Times New Roman" w:hAnsi="Times New Roman" w:cs="Times New Roman"/>
          <w:sz w:val="24"/>
          <w:szCs w:val="24"/>
        </w:rPr>
        <w:t xml:space="preserve">sistema eletrônico, que cumpre os requisitos estabelecidos no </w:t>
      </w:r>
      <w:hyperlink r:id="rId18" w:anchor="art16">
        <w:r w:rsidRPr="00A15340">
          <w:rPr>
            <w:rStyle w:val="Hyperlink"/>
            <w:rFonts w:ascii="Times New Roman" w:hAnsi="Times New Roman" w:cs="Times New Roman"/>
            <w:color w:val="auto"/>
            <w:sz w:val="24"/>
            <w:szCs w:val="24"/>
            <w:u w:val="none"/>
          </w:rPr>
          <w:t>artigo 16 da Lei nº 14.133, de 2021</w:t>
        </w:r>
      </w:hyperlink>
      <w:r w:rsidRPr="00A15340">
        <w:rPr>
          <w:rFonts w:ascii="Times New Roman" w:hAnsi="Times New Roman" w:cs="Times New Roman"/>
          <w:color w:val="auto"/>
          <w:sz w:val="24"/>
          <w:szCs w:val="24"/>
        </w:rPr>
        <w:t>.</w:t>
      </w:r>
    </w:p>
    <w:p w14:paraId="5D6BACF4" w14:textId="71FF3D8C" w:rsidR="003C7A23" w:rsidRPr="00A15340" w:rsidRDefault="003C7A23" w:rsidP="00AE3D77">
      <w:pPr>
        <w:pStyle w:val="Nivel2"/>
        <w:spacing w:line="360" w:lineRule="auto"/>
        <w:ind w:left="284" w:firstLine="142"/>
        <w:rPr>
          <w:rFonts w:ascii="Times New Roman" w:hAnsi="Times New Roman" w:cs="Times New Roman"/>
          <w:color w:val="auto"/>
          <w:sz w:val="24"/>
          <w:szCs w:val="24"/>
        </w:rPr>
      </w:pPr>
      <w:bookmarkStart w:id="20"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A15340">
          <w:rPr>
            <w:rStyle w:val="Hyperlink"/>
            <w:rFonts w:ascii="Times New Roman" w:hAnsi="Times New Roman" w:cs="Times New Roman"/>
            <w:color w:val="auto"/>
            <w:sz w:val="24"/>
            <w:szCs w:val="24"/>
            <w:u w:val="none"/>
          </w:rPr>
          <w:t>artigo 3° da Lei Complementar nº 123, de 2006</w:t>
        </w:r>
      </w:hyperlink>
      <w:r w:rsidRPr="00A15340">
        <w:rPr>
          <w:rFonts w:ascii="Times New Roman" w:hAnsi="Times New Roman" w:cs="Times New Roman"/>
          <w:sz w:val="24"/>
          <w:szCs w:val="24"/>
        </w:rPr>
        <w:t>,</w:t>
      </w:r>
      <w:r w:rsidRPr="00412B1E">
        <w:rPr>
          <w:rFonts w:ascii="Times New Roman" w:hAnsi="Times New Roman" w:cs="Times New Roman"/>
          <w:sz w:val="24"/>
          <w:szCs w:val="24"/>
        </w:rPr>
        <w:t xml:space="preserve"> estando apto a usufruir do tratamento favorecido estabelecido em seus </w:t>
      </w:r>
      <w:bookmarkEnd w:id="20"/>
      <w:r w:rsidRPr="00A15340">
        <w:fldChar w:fldCharType="begin"/>
      </w:r>
      <w:r w:rsidRPr="00A15340">
        <w:rPr>
          <w:rFonts w:ascii="Times New Roman" w:hAnsi="Times New Roman" w:cs="Times New Roman"/>
          <w:color w:val="auto"/>
          <w:sz w:val="24"/>
          <w:szCs w:val="24"/>
        </w:rPr>
        <w:instrText>HYPERLINK "https://www.planalto.gov.br/ccivil_03/leis/lcp/lcp123.htm" \l "art42"</w:instrText>
      </w:r>
      <w:r w:rsidRPr="00A15340">
        <w:fldChar w:fldCharType="separate"/>
      </w:r>
      <w:proofErr w:type="spellStart"/>
      <w:r w:rsidRPr="00A15340">
        <w:rPr>
          <w:rStyle w:val="Hyperlink"/>
          <w:rFonts w:ascii="Times New Roman" w:hAnsi="Times New Roman" w:cs="Times New Roman"/>
          <w:color w:val="auto"/>
          <w:sz w:val="24"/>
          <w:szCs w:val="24"/>
          <w:u w:val="none"/>
        </w:rPr>
        <w:t>arts</w:t>
      </w:r>
      <w:proofErr w:type="spellEnd"/>
      <w:r w:rsidRPr="00A15340">
        <w:rPr>
          <w:rStyle w:val="Hyperlink"/>
          <w:rFonts w:ascii="Times New Roman" w:hAnsi="Times New Roman" w:cs="Times New Roman"/>
          <w:color w:val="auto"/>
          <w:sz w:val="24"/>
          <w:szCs w:val="24"/>
          <w:u w:val="none"/>
        </w:rPr>
        <w:t>. 42 a 49</w:t>
      </w:r>
      <w:r w:rsidRPr="00A15340">
        <w:rPr>
          <w:rStyle w:val="Hyperlink"/>
          <w:rFonts w:ascii="Times New Roman" w:hAnsi="Times New Roman" w:cs="Times New Roman"/>
          <w:color w:val="auto"/>
          <w:sz w:val="24"/>
          <w:szCs w:val="24"/>
          <w:u w:val="none"/>
        </w:rPr>
        <w:fldChar w:fldCharType="end"/>
      </w:r>
      <w:r w:rsidRPr="00A15340">
        <w:rPr>
          <w:rFonts w:ascii="Times New Roman" w:hAnsi="Times New Roman" w:cs="Times New Roman"/>
          <w:color w:val="auto"/>
          <w:sz w:val="24"/>
          <w:szCs w:val="24"/>
        </w:rPr>
        <w:t>,</w:t>
      </w:r>
      <w:r w:rsidRPr="00412B1E">
        <w:rPr>
          <w:rFonts w:ascii="Times New Roman" w:hAnsi="Times New Roman" w:cs="Times New Roman"/>
          <w:sz w:val="24"/>
          <w:szCs w:val="24"/>
        </w:rPr>
        <w:t xml:space="preserve"> observado o disposto nos </w:t>
      </w:r>
      <w:hyperlink r:id="rId20" w:anchor="art4§1">
        <w:r w:rsidRPr="00A15340">
          <w:rPr>
            <w:rStyle w:val="Hyperlink"/>
            <w:rFonts w:ascii="Times New Roman" w:hAnsi="Times New Roman" w:cs="Times New Roman"/>
            <w:color w:val="auto"/>
            <w:sz w:val="24"/>
            <w:szCs w:val="24"/>
            <w:u w:val="none"/>
          </w:rPr>
          <w:t>§§ 1º ao 3º do art. 4º, da Lei n.º 14.133, de 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A15340">
          <w:rPr>
            <w:rStyle w:val="Hyperlink"/>
            <w:rFonts w:ascii="Times New Roman" w:hAnsi="Times New Roman" w:cs="Times New Roman"/>
            <w:color w:val="auto"/>
            <w:sz w:val="24"/>
            <w:szCs w:val="24"/>
            <w:u w:val="none"/>
          </w:rPr>
          <w:t>Lei Complementar nº 123, de 2006</w:t>
        </w:r>
      </w:hyperlink>
      <w:r w:rsidRPr="00A15340">
        <w:rPr>
          <w:rFonts w:ascii="Times New Roman" w:hAnsi="Times New Roman" w:cs="Times New Roman"/>
          <w:color w:val="auto"/>
          <w:sz w:val="24"/>
          <w:szCs w:val="24"/>
        </w:rPr>
        <w:t>,</w:t>
      </w:r>
      <w:r w:rsidRPr="00412B1E">
        <w:rPr>
          <w:rFonts w:ascii="Times New Roman" w:hAnsi="Times New Roman" w:cs="Times New Roman"/>
          <w:sz w:val="24"/>
          <w:szCs w:val="24"/>
        </w:rPr>
        <w:t xml:space="preserve"> mesmo que microempresa, empresa de pequeno porte ou sociedade cooperativa.</w:t>
      </w:r>
    </w:p>
    <w:p w14:paraId="79F6C9A9" w14:textId="56CAD25E"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lastRenderedPageBreak/>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w:t>
      </w:r>
      <w:r w:rsidRPr="00A15340">
        <w:rPr>
          <w:rFonts w:ascii="Times New Roman" w:hAnsi="Times New Roman" w:cs="Times New Roman"/>
          <w:color w:val="auto"/>
          <w:sz w:val="24"/>
          <w:szCs w:val="24"/>
        </w:rPr>
        <w:t xml:space="preserve">na </w:t>
      </w:r>
      <w:hyperlink r:id="rId22" w:history="1">
        <w:r w:rsidRPr="00A15340">
          <w:rPr>
            <w:rStyle w:val="Hyperlink"/>
            <w:rFonts w:ascii="Times New Roman" w:hAnsi="Times New Roman" w:cs="Times New Roman"/>
            <w:color w:val="auto"/>
            <w:sz w:val="24"/>
            <w:szCs w:val="24"/>
            <w:u w:val="none"/>
          </w:rPr>
          <w:t>Lei nº 14.133, de 2021</w:t>
        </w:r>
      </w:hyperlink>
      <w:r w:rsidRPr="00412B1E">
        <w:rPr>
          <w:rFonts w:ascii="Times New Roman" w:hAnsi="Times New Roman" w:cs="Times New Roman"/>
          <w:sz w:val="24"/>
          <w:szCs w:val="24"/>
        </w:rPr>
        <w:t>, e neste Edital.</w:t>
      </w:r>
    </w:p>
    <w:p w14:paraId="0BA35920" w14:textId="77777777" w:rsidR="003C7A23" w:rsidRPr="00412B1E" w:rsidRDefault="003C7A23" w:rsidP="00AE3D77">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bookmarkStart w:id="21" w:name="_Ref116992247"/>
      <w:r w:rsidRPr="00412B1E">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1"/>
    </w:p>
    <w:p w14:paraId="45F3B699" w14:textId="77777777" w:rsidR="003C7A23" w:rsidRPr="00412B1E" w:rsidRDefault="003C7A23"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037DF4C8" w:rsidR="003C7A23" w:rsidRPr="00412B1E" w:rsidRDefault="00AB2B0C"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O</w:t>
      </w:r>
      <w:r w:rsidR="003C7A23" w:rsidRPr="00412B1E">
        <w:rPr>
          <w:rFonts w:ascii="Times New Roman" w:hAnsi="Times New Roman" w:cs="Times New Roman"/>
          <w:sz w:val="24"/>
          <w:szCs w:val="24"/>
        </w:rPr>
        <w:t>s lances serão de envio automático pelo sistema, respeitado o valor final mínimo</w:t>
      </w:r>
      <w:r w:rsidR="004158AA" w:rsidRPr="00412B1E">
        <w:rPr>
          <w:rFonts w:ascii="Times New Roman" w:hAnsi="Times New Roman" w:cs="Times New Roman"/>
          <w:sz w:val="24"/>
          <w:szCs w:val="24"/>
        </w:rPr>
        <w:t>, caso</w:t>
      </w:r>
      <w:r w:rsidR="003C7A23" w:rsidRPr="00412B1E">
        <w:rPr>
          <w:rFonts w:ascii="Times New Roman" w:hAnsi="Times New Roman" w:cs="Times New Roman"/>
          <w:sz w:val="24"/>
          <w:szCs w:val="24"/>
        </w:rPr>
        <w:t xml:space="preserve"> estabelecido</w:t>
      </w:r>
      <w:r w:rsidR="004158AA" w:rsidRPr="00412B1E">
        <w:rPr>
          <w:rFonts w:ascii="Times New Roman" w:hAnsi="Times New Roman" w:cs="Times New Roman"/>
          <w:sz w:val="24"/>
          <w:szCs w:val="24"/>
        </w:rPr>
        <w:t>,</w:t>
      </w:r>
      <w:r w:rsidR="003C7A23" w:rsidRPr="00412B1E">
        <w:rPr>
          <w:rFonts w:ascii="Times New Roman" w:hAnsi="Times New Roman" w:cs="Times New Roman"/>
          <w:sz w:val="24"/>
          <w:szCs w:val="24"/>
        </w:rPr>
        <w:t xml:space="preserve"> e o intervalo de que trata o subitem acima.</w:t>
      </w:r>
    </w:p>
    <w:p w14:paraId="07C4E3BB" w14:textId="77777777" w:rsidR="003C7A23" w:rsidRPr="00412B1E" w:rsidRDefault="003C7A23" w:rsidP="006130C2">
      <w:pPr>
        <w:pStyle w:val="Nivel2"/>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6130C2">
      <w:pPr>
        <w:pStyle w:val="Nivel3"/>
        <w:spacing w:line="360" w:lineRule="auto"/>
        <w:ind w:left="426" w:firstLine="85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6A40F38"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5188F">
      <w:pPr>
        <w:pStyle w:val="Nivel2"/>
        <w:spacing w:line="360" w:lineRule="auto"/>
        <w:ind w:left="426"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lastRenderedPageBreak/>
        <w:t xml:space="preserve">Caberá ao licitante interessado em participar da licitação </w:t>
      </w:r>
      <w:r w:rsidRPr="00412B1E">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eastAsia="Times New Roman" w:hAnsi="Times New Roman" w:cs="Times New Roman"/>
          <w:sz w:val="24"/>
          <w:szCs w:val="24"/>
        </w:rPr>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4A4C597F" w:rsidR="003C7A23" w:rsidRPr="00412B1E" w:rsidRDefault="003C7A23" w:rsidP="006971D5">
      <w:pPr>
        <w:pStyle w:val="Nivel01"/>
      </w:pPr>
      <w:bookmarkStart w:id="22" w:name="_Toc135469227"/>
      <w:r w:rsidRPr="00412B1E">
        <w:t>DO PREENCHIMENTO DA PROPOSTA</w:t>
      </w:r>
      <w:bookmarkEnd w:id="22"/>
    </w:p>
    <w:p w14:paraId="475CA631" w14:textId="405FDB9F" w:rsidR="003C7A23" w:rsidRPr="00412B1E" w:rsidRDefault="002D792E" w:rsidP="00907A3E">
      <w:pPr>
        <w:pStyle w:val="Nivel2"/>
        <w:spacing w:line="360" w:lineRule="auto"/>
        <w:ind w:left="284" w:firstLine="0"/>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412B1E" w:rsidRDefault="00AE2EAC"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Valor </w:t>
      </w:r>
      <w:r w:rsidR="00040B9C" w:rsidRPr="00412B1E">
        <w:rPr>
          <w:rFonts w:ascii="Times New Roman" w:hAnsi="Times New Roman" w:cs="Times New Roman"/>
          <w:i w:val="0"/>
          <w:iCs w:val="0"/>
          <w:color w:val="auto"/>
          <w:sz w:val="24"/>
          <w:szCs w:val="24"/>
        </w:rPr>
        <w:t>unitári</w:t>
      </w:r>
      <w:r w:rsidR="00A01265" w:rsidRPr="00412B1E">
        <w:rPr>
          <w:rFonts w:ascii="Times New Roman" w:hAnsi="Times New Roman" w:cs="Times New Roman"/>
          <w:i w:val="0"/>
          <w:iCs w:val="0"/>
          <w:color w:val="auto"/>
          <w:sz w:val="24"/>
          <w:szCs w:val="24"/>
        </w:rPr>
        <w:t>o do item</w:t>
      </w:r>
      <w:r w:rsidR="007C268B" w:rsidRPr="00412B1E">
        <w:rPr>
          <w:rFonts w:ascii="Times New Roman" w:hAnsi="Times New Roman" w:cs="Times New Roman"/>
          <w:i w:val="0"/>
          <w:iCs w:val="0"/>
          <w:color w:val="auto"/>
          <w:sz w:val="24"/>
          <w:szCs w:val="24"/>
        </w:rPr>
        <w:t xml:space="preserve">; </w:t>
      </w:r>
    </w:p>
    <w:p w14:paraId="3E3F3F94" w14:textId="25A9FFB1" w:rsidR="00A47AFB" w:rsidRPr="00412B1E" w:rsidRDefault="00A47AFB" w:rsidP="00560B34">
      <w:pPr>
        <w:pStyle w:val="Nvel3-R"/>
        <w:spacing w:line="360" w:lineRule="auto"/>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Descrição do objeto.</w:t>
      </w:r>
    </w:p>
    <w:p w14:paraId="5F5E5E8C" w14:textId="6BAED4B1" w:rsidR="003C7A23" w:rsidRPr="00412B1E" w:rsidRDefault="002D792E" w:rsidP="00560B34">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3011C37D" w:rsidR="003C7A23" w:rsidRPr="00412B1E" w:rsidRDefault="002D792E" w:rsidP="00907A3E">
      <w:pPr>
        <w:pStyle w:val="Nivel2"/>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343288BB" w:rsidR="003C7A23" w:rsidRPr="00412B1E" w:rsidRDefault="002D792E" w:rsidP="002D792E">
      <w:pPr>
        <w:pStyle w:val="Nivel2"/>
        <w:spacing w:line="360" w:lineRule="auto"/>
        <w:ind w:left="284" w:firstLine="142"/>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lastRenderedPageBreak/>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A41EAFB" w14:textId="4C43643E" w:rsidR="00D14A0A" w:rsidRDefault="003C7A23" w:rsidP="00927759">
      <w:pPr>
        <w:pStyle w:val="Nivel3"/>
        <w:numPr>
          <w:ilvl w:val="2"/>
          <w:numId w:val="6"/>
        </w:numPr>
        <w:spacing w:line="360" w:lineRule="auto"/>
        <w:rPr>
          <w:rFonts w:ascii="Times New Roman" w:hAnsi="Times New Roman" w:cs="Times New Roman"/>
          <w:sz w:val="24"/>
          <w:szCs w:val="24"/>
        </w:rPr>
      </w:pPr>
      <w:r w:rsidRPr="004D4602">
        <w:rPr>
          <w:rFonts w:ascii="Times New Roman" w:hAnsi="Times New Roman" w:cs="Times New Roman"/>
          <w:sz w:val="24"/>
          <w:szCs w:val="24"/>
        </w:rPr>
        <w:t>O</w:t>
      </w:r>
      <w:r w:rsidR="00F354EF" w:rsidRPr="004D4602">
        <w:rPr>
          <w:rFonts w:ascii="Times New Roman" w:hAnsi="Times New Roman" w:cs="Times New Roman"/>
          <w:sz w:val="24"/>
          <w:szCs w:val="24"/>
        </w:rPr>
        <w:t xml:space="preserve"> limite máximo aceitável para a contratação será conforme tabela abaixo</w:t>
      </w:r>
      <w:r w:rsidR="00F354EF" w:rsidRPr="00412B1E">
        <w:rPr>
          <w:rFonts w:ascii="Times New Roman" w:hAnsi="Times New Roman" w:cs="Times New Roman"/>
          <w:sz w:val="24"/>
          <w:szCs w:val="24"/>
        </w:rPr>
        <w:t>:</w:t>
      </w:r>
    </w:p>
    <w:p w14:paraId="14143B61" w14:textId="77777777" w:rsidR="00907A3E" w:rsidRPr="00412B1E" w:rsidRDefault="00907A3E" w:rsidP="00907A3E">
      <w:pPr>
        <w:pStyle w:val="Nivel3"/>
        <w:numPr>
          <w:ilvl w:val="0"/>
          <w:numId w:val="0"/>
        </w:numPr>
        <w:spacing w:line="360" w:lineRule="auto"/>
        <w:ind w:left="1638"/>
        <w:rPr>
          <w:rFonts w:ascii="Times New Roman" w:hAnsi="Times New Roman" w:cs="Times New Roman"/>
          <w:sz w:val="24"/>
          <w:szCs w:val="24"/>
        </w:rPr>
      </w:pPr>
    </w:p>
    <w:tbl>
      <w:tblPr>
        <w:tblStyle w:val="Tabelacomgrade"/>
        <w:tblW w:w="10207" w:type="dxa"/>
        <w:tblInd w:w="-431" w:type="dxa"/>
        <w:tblLayout w:type="fixed"/>
        <w:tblLook w:val="04A0" w:firstRow="1" w:lastRow="0" w:firstColumn="1" w:lastColumn="0" w:noHBand="0" w:noVBand="1"/>
      </w:tblPr>
      <w:tblGrid>
        <w:gridCol w:w="1277"/>
        <w:gridCol w:w="1417"/>
        <w:gridCol w:w="1276"/>
        <w:gridCol w:w="992"/>
        <w:gridCol w:w="851"/>
        <w:gridCol w:w="1417"/>
        <w:gridCol w:w="1418"/>
        <w:gridCol w:w="1559"/>
      </w:tblGrid>
      <w:tr w:rsidR="005F191F" w:rsidRPr="00765885" w14:paraId="4B706893" w14:textId="77777777" w:rsidTr="001D3419">
        <w:trPr>
          <w:trHeight w:val="300"/>
        </w:trPr>
        <w:tc>
          <w:tcPr>
            <w:tcW w:w="1277" w:type="dxa"/>
            <w:shd w:val="clear" w:color="auto" w:fill="D9D9D9" w:themeFill="background1" w:themeFillShade="D9"/>
            <w:vAlign w:val="center"/>
          </w:tcPr>
          <w:p w14:paraId="16B5DE62" w14:textId="600F7A05"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POSTO</w:t>
            </w:r>
          </w:p>
        </w:tc>
        <w:tc>
          <w:tcPr>
            <w:tcW w:w="1417" w:type="dxa"/>
            <w:shd w:val="clear" w:color="auto" w:fill="D9D9D9" w:themeFill="background1" w:themeFillShade="D9"/>
            <w:vAlign w:val="center"/>
          </w:tcPr>
          <w:p w14:paraId="5A2107CD" w14:textId="193CE226"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JORNADA SEMANAL</w:t>
            </w:r>
          </w:p>
        </w:tc>
        <w:tc>
          <w:tcPr>
            <w:tcW w:w="1276" w:type="dxa"/>
            <w:shd w:val="clear" w:color="auto" w:fill="D9D9D9" w:themeFill="background1" w:themeFillShade="D9"/>
            <w:vAlign w:val="center"/>
          </w:tcPr>
          <w:p w14:paraId="40353823" w14:textId="7A9A9ED9" w:rsidR="00932432" w:rsidRPr="005F191F" w:rsidRDefault="00932432" w:rsidP="004D720B">
            <w:pPr>
              <w:pStyle w:val="Default"/>
              <w:spacing w:line="360" w:lineRule="auto"/>
              <w:jc w:val="center"/>
              <w:rPr>
                <w:rFonts w:eastAsia="Times New Roman"/>
                <w:b/>
                <w:color w:val="000000" w:themeColor="text1"/>
              </w:rPr>
            </w:pPr>
            <w:proofErr w:type="gramStart"/>
            <w:r w:rsidRPr="005F191F">
              <w:rPr>
                <w:rFonts w:eastAsia="Times New Roman"/>
                <w:b/>
                <w:color w:val="000000" w:themeColor="text1"/>
              </w:rPr>
              <w:t>QTD  POSTO</w:t>
            </w:r>
            <w:proofErr w:type="gramEnd"/>
          </w:p>
        </w:tc>
        <w:tc>
          <w:tcPr>
            <w:tcW w:w="992" w:type="dxa"/>
            <w:shd w:val="clear" w:color="auto" w:fill="D9D9D9" w:themeFill="background1" w:themeFillShade="D9"/>
            <w:vAlign w:val="center"/>
          </w:tcPr>
          <w:p w14:paraId="54B7696F" w14:textId="592B8F3D"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UN</w:t>
            </w:r>
          </w:p>
        </w:tc>
        <w:tc>
          <w:tcPr>
            <w:tcW w:w="851" w:type="dxa"/>
            <w:shd w:val="clear" w:color="auto" w:fill="D9D9D9" w:themeFill="background1" w:themeFillShade="D9"/>
            <w:vAlign w:val="center"/>
          </w:tcPr>
          <w:p w14:paraId="1B54B58C" w14:textId="747C0DCB" w:rsidR="00932432" w:rsidRPr="005F191F" w:rsidRDefault="00932432" w:rsidP="004D720B">
            <w:pPr>
              <w:pStyle w:val="Default"/>
              <w:spacing w:line="360" w:lineRule="auto"/>
              <w:jc w:val="center"/>
              <w:rPr>
                <w:rFonts w:eastAsia="Times New Roman"/>
                <w:b/>
                <w:color w:val="000000" w:themeColor="text1"/>
              </w:rPr>
            </w:pPr>
            <w:r w:rsidRPr="005F191F">
              <w:rPr>
                <w:rFonts w:eastAsia="Times New Roman"/>
                <w:b/>
                <w:color w:val="000000" w:themeColor="text1"/>
              </w:rPr>
              <w:t>M</w:t>
            </w:r>
            <w:r w:rsidR="005100D7">
              <w:rPr>
                <w:rFonts w:eastAsia="Times New Roman"/>
                <w:b/>
                <w:color w:val="000000" w:themeColor="text1"/>
              </w:rPr>
              <w:t>Ê</w:t>
            </w:r>
            <w:r w:rsidRPr="005F191F">
              <w:rPr>
                <w:rFonts w:eastAsia="Times New Roman"/>
                <w:b/>
                <w:color w:val="000000" w:themeColor="text1"/>
              </w:rPr>
              <w:t xml:space="preserve">S </w:t>
            </w:r>
          </w:p>
        </w:tc>
        <w:tc>
          <w:tcPr>
            <w:tcW w:w="1417" w:type="dxa"/>
            <w:shd w:val="clear" w:color="auto" w:fill="D9D9D9" w:themeFill="background1" w:themeFillShade="D9"/>
            <w:vAlign w:val="center"/>
          </w:tcPr>
          <w:p w14:paraId="71FF61E7" w14:textId="76EDCB39" w:rsidR="00932432" w:rsidRPr="005F191F" w:rsidRDefault="001D3419" w:rsidP="004D720B">
            <w:pPr>
              <w:pStyle w:val="Default"/>
              <w:spacing w:line="360" w:lineRule="auto"/>
              <w:jc w:val="center"/>
              <w:rPr>
                <w:rFonts w:eastAsia="Times New Roman"/>
                <w:b/>
                <w:color w:val="000000" w:themeColor="text1"/>
              </w:rPr>
            </w:pPr>
            <w:r w:rsidRPr="005F191F">
              <w:rPr>
                <w:rFonts w:eastAsia="Times New Roman"/>
                <w:b/>
                <w:color w:val="000000" w:themeColor="text1"/>
              </w:rPr>
              <w:t>VALOR MENSAL (R</w:t>
            </w:r>
            <w:proofErr w:type="gramStart"/>
            <w:r w:rsidRPr="005F191F">
              <w:rPr>
                <w:rFonts w:eastAsia="Times New Roman"/>
                <w:b/>
                <w:color w:val="000000" w:themeColor="text1"/>
              </w:rPr>
              <w:t xml:space="preserve">$)   </w:t>
            </w:r>
            <w:proofErr w:type="gramEnd"/>
            <w:r w:rsidRPr="005F191F">
              <w:rPr>
                <w:rFonts w:eastAsia="Times New Roman"/>
                <w:b/>
                <w:color w:val="000000" w:themeColor="text1"/>
              </w:rPr>
              <w:t xml:space="preserve">    </w:t>
            </w:r>
          </w:p>
        </w:tc>
        <w:tc>
          <w:tcPr>
            <w:tcW w:w="1418" w:type="dxa"/>
            <w:shd w:val="clear" w:color="auto" w:fill="D9D9D9" w:themeFill="background1" w:themeFillShade="D9"/>
            <w:vAlign w:val="center"/>
          </w:tcPr>
          <w:p w14:paraId="1BC576C1" w14:textId="7522EB34" w:rsidR="00932432" w:rsidRPr="005F191F" w:rsidRDefault="001D3419" w:rsidP="004D720B">
            <w:pPr>
              <w:pStyle w:val="Default"/>
              <w:spacing w:line="360" w:lineRule="auto"/>
              <w:jc w:val="center"/>
              <w:rPr>
                <w:rFonts w:eastAsia="Times New Roman"/>
                <w:b/>
                <w:color w:val="000000" w:themeColor="text1"/>
              </w:rPr>
            </w:pPr>
            <w:r w:rsidRPr="005F191F">
              <w:rPr>
                <w:rFonts w:eastAsia="Times New Roman"/>
                <w:b/>
                <w:color w:val="000000" w:themeColor="text1"/>
              </w:rPr>
              <w:t xml:space="preserve">PREÇO GLOBAL </w:t>
            </w:r>
            <w:r>
              <w:rPr>
                <w:rFonts w:eastAsia="Times New Roman"/>
                <w:b/>
                <w:color w:val="000000" w:themeColor="text1"/>
              </w:rPr>
              <w:t xml:space="preserve">ANUAL </w:t>
            </w:r>
            <w:r w:rsidRPr="005F191F">
              <w:rPr>
                <w:rFonts w:eastAsia="Times New Roman"/>
                <w:b/>
                <w:color w:val="000000" w:themeColor="text1"/>
              </w:rPr>
              <w:t>(R</w:t>
            </w:r>
            <w:proofErr w:type="gramStart"/>
            <w:r w:rsidRPr="005F191F">
              <w:rPr>
                <w:rFonts w:eastAsia="Times New Roman"/>
                <w:b/>
                <w:color w:val="000000" w:themeColor="text1"/>
              </w:rPr>
              <w:t xml:space="preserve">$)   </w:t>
            </w:r>
            <w:proofErr w:type="gramEnd"/>
            <w:r w:rsidRPr="005F191F">
              <w:rPr>
                <w:rFonts w:eastAsia="Times New Roman"/>
                <w:b/>
                <w:color w:val="000000" w:themeColor="text1"/>
              </w:rPr>
              <w:t xml:space="preserve"> </w:t>
            </w:r>
          </w:p>
        </w:tc>
        <w:tc>
          <w:tcPr>
            <w:tcW w:w="1559" w:type="dxa"/>
            <w:shd w:val="clear" w:color="auto" w:fill="D9D9D9" w:themeFill="background1" w:themeFillShade="D9"/>
            <w:vAlign w:val="center"/>
          </w:tcPr>
          <w:p w14:paraId="01699B1D" w14:textId="62385B58" w:rsidR="00932432" w:rsidRPr="005F191F" w:rsidRDefault="001D3419" w:rsidP="004D720B">
            <w:pPr>
              <w:pStyle w:val="Default"/>
              <w:spacing w:line="360" w:lineRule="auto"/>
              <w:jc w:val="center"/>
              <w:rPr>
                <w:rFonts w:eastAsia="Times New Roman"/>
                <w:b/>
                <w:color w:val="000000" w:themeColor="text1"/>
              </w:rPr>
            </w:pPr>
            <w:r w:rsidRPr="005F191F">
              <w:rPr>
                <w:rFonts w:eastAsia="Times New Roman"/>
                <w:b/>
                <w:color w:val="000000" w:themeColor="text1"/>
              </w:rPr>
              <w:t xml:space="preserve">PREÇO GLOBAL </w:t>
            </w:r>
            <w:r>
              <w:rPr>
                <w:rFonts w:eastAsia="Times New Roman"/>
                <w:b/>
                <w:color w:val="000000" w:themeColor="text1"/>
              </w:rPr>
              <w:t xml:space="preserve">PARA 5 ANOS </w:t>
            </w:r>
            <w:r w:rsidRPr="005F191F">
              <w:rPr>
                <w:rFonts w:eastAsia="Times New Roman"/>
                <w:b/>
                <w:color w:val="000000" w:themeColor="text1"/>
              </w:rPr>
              <w:t>(R</w:t>
            </w:r>
            <w:proofErr w:type="gramStart"/>
            <w:r w:rsidRPr="005F191F">
              <w:rPr>
                <w:rFonts w:eastAsia="Times New Roman"/>
                <w:b/>
                <w:color w:val="000000" w:themeColor="text1"/>
              </w:rPr>
              <w:t xml:space="preserve">$)   </w:t>
            </w:r>
            <w:proofErr w:type="gramEnd"/>
            <w:r w:rsidRPr="005F191F">
              <w:rPr>
                <w:rFonts w:eastAsia="Times New Roman"/>
                <w:b/>
                <w:color w:val="000000" w:themeColor="text1"/>
              </w:rPr>
              <w:t xml:space="preserve"> </w:t>
            </w:r>
          </w:p>
        </w:tc>
      </w:tr>
      <w:tr w:rsidR="005F191F" w:rsidRPr="00D43B34" w14:paraId="03E368F6" w14:textId="77777777" w:rsidTr="001D3419">
        <w:trPr>
          <w:trHeight w:val="1170"/>
        </w:trPr>
        <w:tc>
          <w:tcPr>
            <w:tcW w:w="1277" w:type="dxa"/>
            <w:vAlign w:val="center"/>
          </w:tcPr>
          <w:p w14:paraId="32689C5B" w14:textId="645FA03F" w:rsidR="00932432" w:rsidRPr="005F191F" w:rsidRDefault="00C517CC" w:rsidP="00932432">
            <w:pPr>
              <w:pStyle w:val="Default"/>
              <w:spacing w:line="360" w:lineRule="auto"/>
              <w:rPr>
                <w:rFonts w:eastAsia="Times New Roman"/>
                <w:color w:val="000000" w:themeColor="text1"/>
              </w:rPr>
            </w:pPr>
            <w:r>
              <w:rPr>
                <w:rFonts w:eastAsia="Times New Roman"/>
                <w:color w:val="000000" w:themeColor="text1"/>
              </w:rPr>
              <w:t>Fotógrafo</w:t>
            </w:r>
          </w:p>
        </w:tc>
        <w:tc>
          <w:tcPr>
            <w:tcW w:w="1417" w:type="dxa"/>
            <w:vAlign w:val="center"/>
          </w:tcPr>
          <w:p w14:paraId="724322E7" w14:textId="2CECE7DA" w:rsidR="00932432" w:rsidRPr="005F191F" w:rsidRDefault="00895A62" w:rsidP="004D720B">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30h</w:t>
            </w:r>
          </w:p>
        </w:tc>
        <w:tc>
          <w:tcPr>
            <w:tcW w:w="1276" w:type="dxa"/>
            <w:vAlign w:val="center"/>
          </w:tcPr>
          <w:p w14:paraId="149EDB93" w14:textId="18CCD648" w:rsidR="00932432" w:rsidRPr="005F191F" w:rsidRDefault="001D3419" w:rsidP="004D720B">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992" w:type="dxa"/>
            <w:vAlign w:val="center"/>
          </w:tcPr>
          <w:p w14:paraId="2D5A605C" w14:textId="02A8573F" w:rsidR="00932432" w:rsidRPr="005F191F" w:rsidRDefault="00932432" w:rsidP="004D720B">
            <w:pPr>
              <w:spacing w:line="360" w:lineRule="auto"/>
              <w:jc w:val="center"/>
              <w:rPr>
                <w:rFonts w:ascii="Times New Roman" w:eastAsia="Times New Roman" w:hAnsi="Times New Roman" w:cs="Times New Roman"/>
                <w:color w:val="000000" w:themeColor="text1"/>
              </w:rPr>
            </w:pPr>
            <w:r w:rsidRPr="005F191F">
              <w:rPr>
                <w:rFonts w:ascii="Times New Roman" w:eastAsia="Times New Roman" w:hAnsi="Times New Roman" w:cs="Times New Roman"/>
                <w:color w:val="000000" w:themeColor="text1"/>
              </w:rPr>
              <w:t>Pessoa</w:t>
            </w:r>
            <w:r w:rsidR="005100D7">
              <w:rPr>
                <w:rFonts w:ascii="Times New Roman" w:eastAsia="Times New Roman" w:hAnsi="Times New Roman" w:cs="Times New Roman"/>
                <w:color w:val="000000" w:themeColor="text1"/>
              </w:rPr>
              <w:t>s</w:t>
            </w:r>
          </w:p>
        </w:tc>
        <w:tc>
          <w:tcPr>
            <w:tcW w:w="851" w:type="dxa"/>
            <w:vAlign w:val="center"/>
          </w:tcPr>
          <w:p w14:paraId="7F2F679C" w14:textId="1AB93CD5" w:rsidR="00932432" w:rsidRPr="005F191F" w:rsidRDefault="00932432" w:rsidP="004D720B">
            <w:pPr>
              <w:pStyle w:val="Default"/>
              <w:spacing w:line="360" w:lineRule="auto"/>
              <w:jc w:val="center"/>
              <w:rPr>
                <w:rFonts w:eastAsia="Times New Roman"/>
                <w:color w:val="000000" w:themeColor="text1"/>
              </w:rPr>
            </w:pPr>
            <w:r w:rsidRPr="005F191F">
              <w:rPr>
                <w:rFonts w:eastAsia="Times New Roman"/>
                <w:color w:val="000000" w:themeColor="text1"/>
              </w:rPr>
              <w:t>12</w:t>
            </w:r>
          </w:p>
        </w:tc>
        <w:tc>
          <w:tcPr>
            <w:tcW w:w="1417" w:type="dxa"/>
            <w:vAlign w:val="center"/>
          </w:tcPr>
          <w:p w14:paraId="705FDEE9" w14:textId="1ADF822E" w:rsidR="00932432" w:rsidRPr="005F191F" w:rsidRDefault="00C517CC" w:rsidP="004D720B">
            <w:pPr>
              <w:spacing w:line="360" w:lineRule="auto"/>
              <w:jc w:val="center"/>
              <w:rPr>
                <w:rFonts w:ascii="Times New Roman" w:eastAsia="Times New Roman" w:hAnsi="Times New Roman" w:cs="Times New Roman"/>
                <w:color w:val="000000" w:themeColor="text1"/>
              </w:rPr>
            </w:pPr>
            <w:r w:rsidRPr="00C517CC">
              <w:rPr>
                <w:rFonts w:ascii="Times New Roman" w:eastAsia="Times New Roman" w:hAnsi="Times New Roman" w:cs="Times New Roman"/>
                <w:color w:val="000000" w:themeColor="text1"/>
              </w:rPr>
              <w:t>R$ 18.180,64</w:t>
            </w:r>
          </w:p>
        </w:tc>
        <w:tc>
          <w:tcPr>
            <w:tcW w:w="1418" w:type="dxa"/>
            <w:vAlign w:val="center"/>
          </w:tcPr>
          <w:p w14:paraId="58A6C2BB" w14:textId="1213A835" w:rsidR="00932432" w:rsidRPr="001D3419" w:rsidRDefault="001D3419" w:rsidP="004D720B">
            <w:pPr>
              <w:spacing w:line="360" w:lineRule="auto"/>
              <w:jc w:val="center"/>
              <w:rPr>
                <w:rFonts w:ascii="Times New Roman" w:eastAsia="Times New Roman" w:hAnsi="Times New Roman" w:cs="Times New Roman"/>
                <w:color w:val="000000" w:themeColor="text1"/>
              </w:rPr>
            </w:pPr>
            <w:r w:rsidRPr="001D3419">
              <w:rPr>
                <w:rFonts w:ascii="Times New Roman" w:eastAsia="Times New Roman" w:hAnsi="Times New Roman" w:cs="Times New Roman"/>
                <w:color w:val="000000" w:themeColor="text1"/>
              </w:rPr>
              <w:t>R$ 218.167,68</w:t>
            </w:r>
          </w:p>
        </w:tc>
        <w:tc>
          <w:tcPr>
            <w:tcW w:w="1559" w:type="dxa"/>
            <w:vAlign w:val="center"/>
          </w:tcPr>
          <w:p w14:paraId="108971E7" w14:textId="587D18BC" w:rsidR="00932432" w:rsidRPr="001D3419" w:rsidRDefault="001D3419" w:rsidP="004D720B">
            <w:pPr>
              <w:spacing w:line="360" w:lineRule="auto"/>
              <w:jc w:val="center"/>
              <w:rPr>
                <w:rFonts w:ascii="Times New Roman" w:eastAsia="Times New Roman" w:hAnsi="Times New Roman" w:cs="Times New Roman"/>
                <w:color w:val="000000" w:themeColor="text1"/>
              </w:rPr>
            </w:pPr>
            <w:r w:rsidRPr="001D3419">
              <w:rPr>
                <w:rFonts w:ascii="Times New Roman" w:eastAsia="Times New Roman" w:hAnsi="Times New Roman" w:cs="Times New Roman"/>
                <w:color w:val="000000" w:themeColor="text1"/>
              </w:rPr>
              <w:t>R$ 1.090.838,40</w:t>
            </w:r>
          </w:p>
        </w:tc>
      </w:tr>
      <w:tr w:rsidR="00B67FA4" w:rsidRPr="00D43B34" w14:paraId="29178C24" w14:textId="77777777" w:rsidTr="00B67FA4">
        <w:trPr>
          <w:trHeight w:val="798"/>
        </w:trPr>
        <w:tc>
          <w:tcPr>
            <w:tcW w:w="7230" w:type="dxa"/>
            <w:gridSpan w:val="6"/>
            <w:vAlign w:val="center"/>
          </w:tcPr>
          <w:p w14:paraId="44448098" w14:textId="019D7F99" w:rsidR="00B67FA4" w:rsidRPr="005F191F" w:rsidRDefault="00B67FA4" w:rsidP="004D720B">
            <w:pPr>
              <w:spacing w:line="360" w:lineRule="auto"/>
              <w:jc w:val="center"/>
              <w:rPr>
                <w:rFonts w:ascii="Times New Roman" w:eastAsia="Times New Roman" w:hAnsi="Times New Roman" w:cs="Times New Roman"/>
                <w:b/>
                <w:bCs/>
                <w:color w:val="000000"/>
              </w:rPr>
            </w:pPr>
            <w:r w:rsidRPr="005F191F">
              <w:rPr>
                <w:rFonts w:ascii="Times New Roman" w:eastAsia="Times New Roman" w:hAnsi="Times New Roman" w:cs="Times New Roman"/>
                <w:b/>
                <w:bCs/>
                <w:color w:val="000000" w:themeColor="text1"/>
              </w:rPr>
              <w:t>TOTAL</w:t>
            </w:r>
            <w:r>
              <w:rPr>
                <w:rFonts w:ascii="Times New Roman" w:eastAsia="Times New Roman" w:hAnsi="Times New Roman" w:cs="Times New Roman"/>
                <w:b/>
                <w:bCs/>
                <w:color w:val="000000" w:themeColor="text1"/>
              </w:rPr>
              <w:t xml:space="preserve"> GLOBAL</w:t>
            </w:r>
          </w:p>
        </w:tc>
        <w:tc>
          <w:tcPr>
            <w:tcW w:w="1418" w:type="dxa"/>
            <w:vAlign w:val="center"/>
          </w:tcPr>
          <w:p w14:paraId="663AEC57" w14:textId="59462D18" w:rsidR="00B67FA4" w:rsidRPr="005F191F" w:rsidRDefault="00B67FA4" w:rsidP="004D720B">
            <w:pPr>
              <w:spacing w:line="360" w:lineRule="auto"/>
              <w:jc w:val="center"/>
              <w:rPr>
                <w:rFonts w:ascii="Times New Roman" w:eastAsia="Times New Roman" w:hAnsi="Times New Roman" w:cs="Times New Roman"/>
                <w:b/>
                <w:bCs/>
                <w:color w:val="000000"/>
              </w:rPr>
            </w:pPr>
            <w:r w:rsidRPr="001D3419">
              <w:rPr>
                <w:rFonts w:ascii="Times New Roman" w:eastAsia="Times New Roman" w:hAnsi="Times New Roman" w:cs="Times New Roman"/>
                <w:b/>
                <w:bCs/>
                <w:color w:val="000000" w:themeColor="text1"/>
              </w:rPr>
              <w:t>R$ 218.167,68</w:t>
            </w:r>
          </w:p>
        </w:tc>
        <w:tc>
          <w:tcPr>
            <w:tcW w:w="1559" w:type="dxa"/>
            <w:vAlign w:val="center"/>
          </w:tcPr>
          <w:p w14:paraId="7D89C355" w14:textId="4384DDDE" w:rsidR="00B67FA4" w:rsidRPr="005F191F" w:rsidRDefault="00B67FA4" w:rsidP="004D720B">
            <w:pPr>
              <w:spacing w:line="360" w:lineRule="auto"/>
              <w:jc w:val="center"/>
              <w:rPr>
                <w:rFonts w:ascii="Times New Roman" w:eastAsia="Times New Roman" w:hAnsi="Times New Roman" w:cs="Times New Roman"/>
                <w:b/>
                <w:bCs/>
                <w:color w:val="000000"/>
              </w:rPr>
            </w:pPr>
            <w:r w:rsidRPr="001D3419">
              <w:rPr>
                <w:rFonts w:ascii="Times New Roman" w:eastAsia="Times New Roman" w:hAnsi="Times New Roman" w:cs="Times New Roman"/>
                <w:b/>
                <w:bCs/>
                <w:color w:val="000000" w:themeColor="text1"/>
              </w:rPr>
              <w:t>R$ 1.090.838,40</w:t>
            </w:r>
          </w:p>
        </w:tc>
      </w:tr>
    </w:tbl>
    <w:p w14:paraId="2F03C93C" w14:textId="77777777" w:rsidR="00CE3135" w:rsidRPr="00412B1E" w:rsidRDefault="00CE3135" w:rsidP="00F354EF">
      <w:pPr>
        <w:pStyle w:val="Nivel3"/>
        <w:numPr>
          <w:ilvl w:val="0"/>
          <w:numId w:val="0"/>
        </w:numPr>
        <w:spacing w:line="360" w:lineRule="auto"/>
        <w:ind w:left="284"/>
        <w:rPr>
          <w:rFonts w:ascii="Times New Roman" w:hAnsi="Times New Roman" w:cs="Times New Roman"/>
          <w:sz w:val="24"/>
          <w:szCs w:val="24"/>
        </w:rPr>
      </w:pPr>
    </w:p>
    <w:p w14:paraId="33EFD1E1" w14:textId="60D027AA" w:rsidR="00F354EF" w:rsidRPr="00412B1E" w:rsidRDefault="00F354EF"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70F4D666" w:rsidR="003C7A23" w:rsidRPr="00412B1E" w:rsidRDefault="003C7A23" w:rsidP="002D792E">
      <w:pPr>
        <w:pStyle w:val="Nivel3"/>
        <w:shd w:val="clear" w:color="auto" w:fill="FFFFFF" w:themeFill="background1"/>
        <w:spacing w:line="360" w:lineRule="auto"/>
        <w:ind w:firstLine="63"/>
        <w:rPr>
          <w:rFonts w:ascii="Times New Roman" w:hAnsi="Times New Roman" w:cs="Times New Roman"/>
          <w:sz w:val="24"/>
          <w:szCs w:val="24"/>
        </w:rPr>
      </w:pPr>
      <w:r w:rsidRPr="00412B1E">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w:t>
      </w:r>
      <w:r w:rsidR="00AB2B0C" w:rsidRPr="00412B1E">
        <w:rPr>
          <w:rFonts w:ascii="Times New Roman" w:hAnsi="Times New Roman" w:cs="Times New Roman"/>
          <w:sz w:val="24"/>
          <w:szCs w:val="24"/>
        </w:rPr>
        <w:t>7</w:t>
      </w:r>
      <w:r w:rsidRPr="00412B1E">
        <w:rPr>
          <w:rFonts w:ascii="Times New Roman" w:hAnsi="Times New Roman" w:cs="Times New Roman"/>
          <w:sz w:val="24"/>
          <w:szCs w:val="24"/>
        </w:rPr>
        <w:t>.</w:t>
      </w:r>
      <w:r w:rsidR="00AB2B0C" w:rsidRPr="00412B1E">
        <w:rPr>
          <w:rFonts w:ascii="Times New Roman" w:hAnsi="Times New Roman" w:cs="Times New Roman"/>
          <w:sz w:val="24"/>
          <w:szCs w:val="24"/>
        </w:rPr>
        <w:t>1.</w:t>
      </w:r>
    </w:p>
    <w:p w14:paraId="58D4DF33" w14:textId="48CAF8B6" w:rsidR="003C7A23" w:rsidRPr="00412B1E" w:rsidRDefault="002D792E" w:rsidP="002D792E">
      <w:pPr>
        <w:pStyle w:val="Nivel2"/>
        <w:spacing w:line="360" w:lineRule="auto"/>
        <w:ind w:left="284" w:firstLine="63"/>
        <w:rPr>
          <w:rFonts w:ascii="Times New Roman" w:eastAsia="Times New Roman" w:hAnsi="Times New Roman" w:cs="Times New Roman"/>
          <w:sz w:val="24"/>
          <w:szCs w:val="24"/>
        </w:rPr>
      </w:pPr>
      <w:r>
        <w:rPr>
          <w:rFonts w:ascii="Times New Roman" w:hAnsi="Times New Roman" w:cs="Times New Roman"/>
          <w:sz w:val="24"/>
          <w:szCs w:val="24"/>
        </w:rPr>
        <w:t xml:space="preserve">       O </w:t>
      </w:r>
      <w:r w:rsidR="003C7A23" w:rsidRPr="00412B1E">
        <w:rPr>
          <w:rFonts w:ascii="Times New Roman" w:hAnsi="Times New Roman" w:cs="Times New Roman"/>
          <w:sz w:val="24"/>
          <w:szCs w:val="24"/>
        </w:rPr>
        <w:t xml:space="preserve">descumprimento das regras supramencionadas pela Administração por parte dos contratados pode ensejar a </w:t>
      </w:r>
      <w:r w:rsidR="003C7A23" w:rsidRPr="00412B1E">
        <w:rPr>
          <w:rFonts w:ascii="Times New Roman" w:hAnsi="Times New Roman" w:cs="Times New Roman"/>
          <w:color w:val="000000" w:themeColor="text1"/>
          <w:sz w:val="24"/>
          <w:szCs w:val="24"/>
        </w:rPr>
        <w:t>responsabilização pelo</w:t>
      </w:r>
      <w:r w:rsidR="003C7A23" w:rsidRPr="00412B1E">
        <w:rPr>
          <w:rFonts w:ascii="Times New Roman" w:hAnsi="Times New Roman" w:cs="Times New Roman"/>
          <w:sz w:val="24"/>
          <w:szCs w:val="24"/>
        </w:rPr>
        <w:t xml:space="preserve"> Tribunal de Contas da União e, após o devido processo legal, gerar as seguintes consequências: assinatura de prazo para a adoção das medidas </w:t>
      </w:r>
      <w:r w:rsidR="003C7A23" w:rsidRPr="00412B1E">
        <w:rPr>
          <w:rFonts w:ascii="Times New Roman" w:hAnsi="Times New Roman" w:cs="Times New Roman"/>
          <w:sz w:val="24"/>
          <w:szCs w:val="24"/>
        </w:rPr>
        <w:lastRenderedPageBreak/>
        <w:t xml:space="preserve">necessárias ao exato cumprimento da lei, nos termos do </w:t>
      </w:r>
      <w:hyperlink r:id="rId23" w:history="1">
        <w:r w:rsidR="003C7A23" w:rsidRPr="00412B1E">
          <w:rPr>
            <w:rStyle w:val="Hyperlink"/>
            <w:rFonts w:ascii="Times New Roman" w:hAnsi="Times New Roman" w:cs="Times New Roman"/>
            <w:sz w:val="24"/>
            <w:szCs w:val="24"/>
          </w:rPr>
          <w:t>art. 71, inciso IX, da Constituição</w:t>
        </w:r>
      </w:hyperlink>
      <w:r w:rsidR="003C7A23" w:rsidRPr="00412B1E">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79839FDC" w14:textId="0F6571FE" w:rsidR="003C7A23" w:rsidRPr="00412B1E" w:rsidRDefault="003C7A23" w:rsidP="006971D5">
      <w:pPr>
        <w:pStyle w:val="Nivel01"/>
      </w:pPr>
      <w:bookmarkStart w:id="23" w:name="_Toc135469228"/>
      <w:r w:rsidRPr="00412B1E">
        <w:t>DA ABERTURA DA SESSÃO, CLASSIFICAÇÃO DAS PROPOSTAS E FORMULAÇÃO DE LANCES</w:t>
      </w:r>
      <w:bookmarkEnd w:id="23"/>
    </w:p>
    <w:p w14:paraId="4998B02F"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bookmarkStart w:id="24"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43F4D4AC" w:rsidR="003C7A23" w:rsidRPr="00412B1E" w:rsidRDefault="003C7A23" w:rsidP="00927759">
      <w:pPr>
        <w:pStyle w:val="Nivel2"/>
        <w:spacing w:line="360" w:lineRule="auto"/>
        <w:ind w:hanging="290"/>
        <w:rPr>
          <w:rFonts w:ascii="Times New Roman" w:hAnsi="Times New Roman" w:cs="Times New Roman"/>
          <w:sz w:val="24"/>
          <w:szCs w:val="24"/>
        </w:rPr>
      </w:pPr>
      <w:r w:rsidRPr="00412B1E">
        <w:rPr>
          <w:rFonts w:ascii="Times New Roman" w:hAnsi="Times New Roman" w:cs="Times New Roman"/>
          <w:sz w:val="24"/>
          <w:szCs w:val="24"/>
        </w:rPr>
        <w:t>O lance deverá ser ofertado pelo valor unitário do i</w:t>
      </w:r>
      <w:r w:rsidR="009D6577" w:rsidRPr="00412B1E">
        <w:rPr>
          <w:rFonts w:ascii="Times New Roman" w:hAnsi="Times New Roman" w:cs="Times New Roman"/>
          <w:sz w:val="24"/>
          <w:szCs w:val="24"/>
        </w:rPr>
        <w:t>tem:</w:t>
      </w:r>
    </w:p>
    <w:p w14:paraId="6584CB20"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somente poderá oferecer lance </w:t>
      </w:r>
      <w:r w:rsidRPr="00412B1E">
        <w:rPr>
          <w:rFonts w:ascii="Times New Roman" w:hAnsi="Times New Roman" w:cs="Times New Roman"/>
          <w:color w:val="auto"/>
          <w:sz w:val="24"/>
          <w:szCs w:val="24"/>
        </w:rPr>
        <w:t xml:space="preserve">de valor inferior ou percentual de desconto superior </w:t>
      </w:r>
      <w:r w:rsidRPr="00412B1E">
        <w:rPr>
          <w:rFonts w:ascii="Times New Roman" w:hAnsi="Times New Roman" w:cs="Times New Roman"/>
          <w:sz w:val="24"/>
          <w:szCs w:val="24"/>
        </w:rPr>
        <w:t xml:space="preserve">ao último por ele ofertado e registrado pelo sistema. </w:t>
      </w:r>
    </w:p>
    <w:p w14:paraId="479767D2" w14:textId="2DDCACA8"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w:t>
      </w:r>
      <w:r w:rsidR="00846A9E">
        <w:rPr>
          <w:rFonts w:ascii="Times New Roman" w:hAnsi="Times New Roman" w:cs="Times New Roman"/>
          <w:sz w:val="24"/>
          <w:szCs w:val="24"/>
        </w:rPr>
        <w:t xml:space="preserve"> </w:t>
      </w:r>
      <w:r w:rsidR="00991F5E" w:rsidRPr="00412B1E">
        <w:rPr>
          <w:rFonts w:ascii="Times New Roman" w:hAnsi="Times New Roman" w:cs="Times New Roman"/>
          <w:sz w:val="24"/>
          <w:szCs w:val="24"/>
        </w:rPr>
        <w:t>cento.</w:t>
      </w:r>
    </w:p>
    <w:p w14:paraId="61B5EA04" w14:textId="77777777"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procedimento seguirá de acordo com o modo de disputa adotado.</w:t>
      </w:r>
    </w:p>
    <w:p w14:paraId="295E04E1" w14:textId="77777777" w:rsidR="003C7A23" w:rsidRPr="00412B1E" w:rsidRDefault="003C7A23" w:rsidP="00907A3E">
      <w:pPr>
        <w:pStyle w:val="Nivel2"/>
        <w:spacing w:line="360" w:lineRule="auto"/>
        <w:ind w:left="284" w:firstLine="0"/>
        <w:rPr>
          <w:rFonts w:ascii="Times New Roman" w:hAnsi="Times New Roman" w:cs="Times New Roman"/>
          <w:sz w:val="24"/>
          <w:szCs w:val="24"/>
        </w:rPr>
      </w:pPr>
      <w:bookmarkStart w:id="25" w:name="_Hlk113697759"/>
      <w:r w:rsidRPr="00412B1E">
        <w:rPr>
          <w:rFonts w:ascii="Times New Roman" w:hAnsi="Times New Roman" w:cs="Times New Roman"/>
          <w:sz w:val="24"/>
          <w:szCs w:val="24"/>
        </w:rPr>
        <w:lastRenderedPageBreak/>
        <w:t>Caso seja adotado para o envio de lances no pregão eletrônico o modo de disputa “aberto”, os licitantes apresentarão lances públicos e sucessivos, com prorrogações.</w:t>
      </w:r>
    </w:p>
    <w:p w14:paraId="16EDF4CC"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bookmarkStart w:id="26" w:name="_Hlk113697816"/>
      <w:bookmarkEnd w:id="25"/>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907A3E">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7" w:name="_Hlk113631522"/>
      <w:bookmarkEnd w:id="26"/>
    </w:p>
    <w:bookmarkEnd w:id="27"/>
    <w:p w14:paraId="7155B11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412B1E">
        <w:rPr>
          <w:rFonts w:ascii="Times New Roman" w:hAnsi="Times New Roman" w:cs="Times New Roman"/>
          <w:sz w:val="24"/>
          <w:szCs w:val="24"/>
        </w:rPr>
        <w:t>superiores</w:t>
      </w:r>
      <w:proofErr w:type="spellEnd"/>
      <w:r w:rsidRPr="00412B1E">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No procedimento de que trata o subitem supra, o licitante poderá optar por manter o seu último lance da etapa aberta, ou por ofertar melhor lance.</w:t>
      </w:r>
    </w:p>
    <w:p w14:paraId="02840F0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412B1E" w:rsidRDefault="003C7A23" w:rsidP="00560B34">
      <w:pPr>
        <w:pStyle w:val="Nivel3"/>
        <w:spacing w:line="360" w:lineRule="auto"/>
        <w:rPr>
          <w:rFonts w:ascii="Times New Roman" w:hAnsi="Times New Roman" w:cs="Times New Roman"/>
          <w:sz w:val="24"/>
          <w:szCs w:val="24"/>
        </w:rPr>
      </w:pPr>
      <w:bookmarkStart w:id="28"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560B34">
      <w:pPr>
        <w:pStyle w:val="Nivel2"/>
        <w:spacing w:line="360" w:lineRule="auto"/>
        <w:rPr>
          <w:rFonts w:ascii="Times New Roman" w:hAnsi="Times New Roman" w:cs="Times New Roman"/>
          <w:sz w:val="24"/>
          <w:szCs w:val="24"/>
        </w:rPr>
      </w:pPr>
      <w:bookmarkStart w:id="29" w:name="_Ref116973524"/>
      <w:bookmarkEnd w:id="28"/>
      <w:r w:rsidRPr="00412B1E">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04B2A371" w14:textId="1BB4D9D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Definida a melhor proposta, se a diferença em relação à proposta classificada em segundo lugar for de pelo menos 5% (cinco por cento), o pregoeiro, auxiliado </w:t>
      </w:r>
      <w:r w:rsidRPr="00412B1E">
        <w:rPr>
          <w:rFonts w:ascii="Times New Roman" w:hAnsi="Times New Roman" w:cs="Times New Roman"/>
          <w:sz w:val="24"/>
          <w:szCs w:val="24"/>
        </w:rPr>
        <w:lastRenderedPageBreak/>
        <w:t>pela equipe de apoio, poderá admitir o reinício da disputa aberta, para a definição das demais colocações.</w:t>
      </w:r>
    </w:p>
    <w:p w14:paraId="33E0B5E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4C533F">
          <w:rPr>
            <w:rStyle w:val="Hyperlink"/>
            <w:rFonts w:ascii="Times New Roman" w:eastAsia="Zurich BT" w:hAnsi="Times New Roman" w:cs="Times New Roman"/>
            <w:color w:val="000000" w:themeColor="text1"/>
            <w:sz w:val="24"/>
            <w:szCs w:val="24"/>
            <w:u w:val="none"/>
          </w:rPr>
          <w:t>arts</w:t>
        </w:r>
        <w:proofErr w:type="spellEnd"/>
        <w:r w:rsidRPr="004C533F">
          <w:rPr>
            <w:rStyle w:val="Hyperlink"/>
            <w:rFonts w:ascii="Times New Roman" w:eastAsia="Zurich BT" w:hAnsi="Times New Roman" w:cs="Times New Roman"/>
            <w:color w:val="000000" w:themeColor="text1"/>
            <w:sz w:val="24"/>
            <w:szCs w:val="24"/>
            <w:u w:val="none"/>
          </w:rPr>
          <w:t>. 44 e 45 da Lei Complementar nº 123, de 2006</w:t>
        </w:r>
      </w:hyperlink>
      <w:r w:rsidRPr="00412B1E">
        <w:rPr>
          <w:rFonts w:ascii="Times New Roman" w:eastAsia="Zurich BT" w:hAnsi="Times New Roman" w:cs="Times New Roman"/>
          <w:sz w:val="24"/>
          <w:szCs w:val="24"/>
        </w:rPr>
        <w:t xml:space="preserve">, regulamentada pelo </w:t>
      </w:r>
      <w:hyperlink r:id="rId25">
        <w:r w:rsidRPr="004C533F">
          <w:rPr>
            <w:rStyle w:val="Hyperlink"/>
            <w:rFonts w:ascii="Times New Roman" w:eastAsia="Zurich BT" w:hAnsi="Times New Roman" w:cs="Times New Roman"/>
            <w:color w:val="000000" w:themeColor="text1"/>
            <w:sz w:val="24"/>
            <w:szCs w:val="24"/>
            <w:u w:val="none"/>
          </w:rPr>
          <w:t>Decreto nº 8.538, de 2015</w:t>
        </w:r>
      </w:hyperlink>
      <w:r w:rsidRPr="004C533F">
        <w:rPr>
          <w:rFonts w:ascii="Times New Roman" w:eastAsia="Zurich BT" w:hAnsi="Times New Roman" w:cs="Times New Roman"/>
          <w:color w:val="000000" w:themeColor="text1"/>
          <w:sz w:val="24"/>
          <w:szCs w:val="24"/>
        </w:rPr>
        <w:t>.</w:t>
      </w:r>
    </w:p>
    <w:p w14:paraId="42EB275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A </w:t>
      </w:r>
      <w:proofErr w:type="gramStart"/>
      <w:r w:rsidRPr="00412B1E">
        <w:rPr>
          <w:rFonts w:ascii="Times New Roman" w:hAnsi="Times New Roman" w:cs="Times New Roman"/>
          <w:sz w:val="24"/>
          <w:szCs w:val="24"/>
        </w:rPr>
        <w:t>melhor</w:t>
      </w:r>
      <w:proofErr w:type="gramEnd"/>
      <w:r w:rsidRPr="00412B1E">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412B1E" w:rsidRDefault="003C7A23" w:rsidP="002D792E">
      <w:pPr>
        <w:pStyle w:val="Nivel3"/>
        <w:spacing w:line="360" w:lineRule="auto"/>
        <w:ind w:hanging="362"/>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no </w:t>
      </w:r>
      <w:hyperlink r:id="rId26" w:anchor="art60" w:history="1">
        <w:r w:rsidRPr="004C533F">
          <w:rPr>
            <w:rStyle w:val="Hyperlink"/>
            <w:rFonts w:ascii="Times New Roman" w:eastAsia="Arial" w:hAnsi="Times New Roman" w:cs="Times New Roman"/>
            <w:color w:val="000000" w:themeColor="text1"/>
            <w:sz w:val="24"/>
            <w:szCs w:val="24"/>
            <w:u w:val="none"/>
          </w:rPr>
          <w:t>art</w:t>
        </w:r>
        <w:r w:rsidRPr="004C533F">
          <w:rPr>
            <w:rStyle w:val="Hyperlink"/>
            <w:rFonts w:ascii="Times New Roman" w:hAnsi="Times New Roman" w:cs="Times New Roman"/>
            <w:color w:val="000000" w:themeColor="text1"/>
            <w:sz w:val="24"/>
            <w:szCs w:val="24"/>
            <w:u w:val="none"/>
          </w:rPr>
          <w:t>. 60 da Lei nº 14.133, de 2021</w:t>
        </w:r>
      </w:hyperlink>
      <w:r w:rsidRPr="00412B1E">
        <w:rPr>
          <w:rFonts w:ascii="Times New Roman" w:hAnsi="Times New Roman" w:cs="Times New Roman"/>
          <w:sz w:val="24"/>
          <w:szCs w:val="24"/>
        </w:rPr>
        <w:t>, nesta ordem:</w:t>
      </w:r>
    </w:p>
    <w:p w14:paraId="3E640FFC" w14:textId="03BDAF41"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isputa final, hipótese em que os licitantes empatados poderão apresentar nova proposta em ato contínuo à classificação;</w:t>
      </w:r>
    </w:p>
    <w:p w14:paraId="1FC60047" w14:textId="53A0B9B9"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t>A</w:t>
      </w:r>
      <w:r w:rsidR="003C7A23" w:rsidRPr="00412B1E">
        <w:rPr>
          <w:rFonts w:ascii="Times New Roman" w:hAnsi="Times New Roman" w:cs="Times New Roman"/>
          <w:sz w:val="24"/>
          <w:szCs w:val="24"/>
        </w:rPr>
        <w:t>valiação do desempenho contratual prévio dos licitantes, para a qual deverão preferencialmente ser utilizados registros cadastrais para efeito de atesto de cumprimento de obrigações previstos nesta Lei;</w:t>
      </w:r>
    </w:p>
    <w:p w14:paraId="0A057372" w14:textId="0C2F59EB"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esenvolvimento pelo licitante de ações de equidade entre homens e mulheres no ambiente de trabalho, conforme regulamento;</w:t>
      </w:r>
    </w:p>
    <w:p w14:paraId="0E2A931D" w14:textId="43EB8EDB" w:rsidR="003C7A23" w:rsidRPr="00412B1E" w:rsidRDefault="002D792E" w:rsidP="004C533F">
      <w:pPr>
        <w:pStyle w:val="Nivel4"/>
        <w:spacing w:line="360" w:lineRule="auto"/>
        <w:ind w:firstLine="1985"/>
        <w:rPr>
          <w:rFonts w:ascii="Times New Roman" w:hAnsi="Times New Roman" w:cs="Times New Roman"/>
          <w:sz w:val="24"/>
          <w:szCs w:val="24"/>
        </w:rPr>
      </w:pPr>
      <w:r>
        <w:rPr>
          <w:rFonts w:ascii="Times New Roman" w:hAnsi="Times New Roman" w:cs="Times New Roman"/>
          <w:sz w:val="24"/>
          <w:szCs w:val="24"/>
        </w:rPr>
        <w:t>D</w:t>
      </w:r>
      <w:r w:rsidR="003C7A23" w:rsidRPr="00412B1E">
        <w:rPr>
          <w:rFonts w:ascii="Times New Roman" w:hAnsi="Times New Roman" w:cs="Times New Roman"/>
          <w:sz w:val="24"/>
          <w:szCs w:val="24"/>
        </w:rPr>
        <w:t>esenvolvimento pelo licitante de programa de integridade, conforme orientações dos órgãos de controle.</w:t>
      </w:r>
    </w:p>
    <w:p w14:paraId="125A89F1"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Persistindo o empate, será assegurada preferência, sucessivamente, aos bens e serviços produzidos ou prestados por:</w:t>
      </w:r>
    </w:p>
    <w:p w14:paraId="366AA430" w14:textId="701B26E1" w:rsidR="003C7A23" w:rsidRPr="00412B1E" w:rsidRDefault="002D792E" w:rsidP="004C533F">
      <w:pPr>
        <w:pStyle w:val="Nivel4"/>
        <w:spacing w:line="360" w:lineRule="auto"/>
        <w:ind w:firstLine="1985"/>
        <w:rPr>
          <w:rFonts w:ascii="Times New Roman" w:hAnsi="Times New Roman" w:cs="Times New Roman"/>
          <w:sz w:val="24"/>
          <w:szCs w:val="24"/>
        </w:rPr>
      </w:pPr>
      <w:bookmarkStart w:id="30" w:name="art60§1i"/>
      <w:bookmarkEnd w:id="30"/>
      <w:r>
        <w:rPr>
          <w:rFonts w:ascii="Times New Roman" w:hAnsi="Times New Roman" w:cs="Times New Roman"/>
          <w:sz w:val="24"/>
          <w:szCs w:val="24"/>
        </w:rPr>
        <w:lastRenderedPageBreak/>
        <w:t>E</w:t>
      </w:r>
      <w:r w:rsidR="003C7A23" w:rsidRPr="00412B1E">
        <w:rPr>
          <w:rFonts w:ascii="Times New Roman" w:hAnsi="Times New Roman" w:cs="Times New Roman"/>
          <w:sz w:val="24"/>
          <w:szCs w:val="24"/>
        </w:rPr>
        <w:t>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2A24D9E" w:rsidR="003C7A23" w:rsidRPr="00412B1E" w:rsidRDefault="002D792E" w:rsidP="004C533F">
      <w:pPr>
        <w:pStyle w:val="Nivel4"/>
        <w:spacing w:line="360" w:lineRule="auto"/>
        <w:ind w:firstLine="1985"/>
        <w:rPr>
          <w:rFonts w:ascii="Times New Roman" w:hAnsi="Times New Roman" w:cs="Times New Roman"/>
          <w:sz w:val="24"/>
          <w:szCs w:val="24"/>
        </w:rPr>
      </w:pPr>
      <w:bookmarkStart w:id="31" w:name="art60§1ii"/>
      <w:bookmarkEnd w:id="31"/>
      <w:r>
        <w:rPr>
          <w:rFonts w:ascii="Times New Roman" w:hAnsi="Times New Roman" w:cs="Times New Roman"/>
          <w:sz w:val="24"/>
          <w:szCs w:val="24"/>
        </w:rPr>
        <w:t>E</w:t>
      </w:r>
      <w:r w:rsidR="003C7A23" w:rsidRPr="00412B1E">
        <w:rPr>
          <w:rFonts w:ascii="Times New Roman" w:hAnsi="Times New Roman" w:cs="Times New Roman"/>
          <w:sz w:val="24"/>
          <w:szCs w:val="24"/>
        </w:rPr>
        <w:t>mpresas brasileiras;</w:t>
      </w:r>
    </w:p>
    <w:p w14:paraId="3C7CB0B5" w14:textId="28D82E3C" w:rsidR="003C7A23" w:rsidRPr="00412B1E" w:rsidRDefault="002D792E" w:rsidP="004C533F">
      <w:pPr>
        <w:pStyle w:val="Nivel4"/>
        <w:spacing w:line="360" w:lineRule="auto"/>
        <w:ind w:firstLine="1985"/>
        <w:rPr>
          <w:rFonts w:ascii="Times New Roman" w:hAnsi="Times New Roman" w:cs="Times New Roman"/>
          <w:sz w:val="24"/>
          <w:szCs w:val="24"/>
        </w:rPr>
      </w:pPr>
      <w:bookmarkStart w:id="32" w:name="art60§1iii"/>
      <w:bookmarkEnd w:id="32"/>
      <w:r>
        <w:rPr>
          <w:rFonts w:ascii="Times New Roman" w:hAnsi="Times New Roman" w:cs="Times New Roman"/>
          <w:sz w:val="24"/>
          <w:szCs w:val="24"/>
        </w:rPr>
        <w:t>E</w:t>
      </w:r>
      <w:r w:rsidR="003C7A23" w:rsidRPr="00412B1E">
        <w:rPr>
          <w:rFonts w:ascii="Times New Roman" w:hAnsi="Times New Roman" w:cs="Times New Roman"/>
          <w:sz w:val="24"/>
          <w:szCs w:val="24"/>
        </w:rPr>
        <w:t>mpresas que invistam em pesquisa e no desenvolvimento de tecnologia no País;</w:t>
      </w:r>
    </w:p>
    <w:p w14:paraId="1693D810" w14:textId="777EC11E" w:rsidR="003C7A23" w:rsidRPr="00412B1E" w:rsidRDefault="002D792E" w:rsidP="004C533F">
      <w:pPr>
        <w:pStyle w:val="Nivel4"/>
        <w:spacing w:line="360" w:lineRule="auto"/>
        <w:ind w:firstLine="1985"/>
        <w:rPr>
          <w:rFonts w:ascii="Times New Roman" w:hAnsi="Times New Roman" w:cs="Times New Roman"/>
          <w:sz w:val="24"/>
          <w:szCs w:val="24"/>
        </w:rPr>
      </w:pPr>
      <w:bookmarkStart w:id="33" w:name="art60§1iv"/>
      <w:bookmarkEnd w:id="33"/>
      <w:r>
        <w:rPr>
          <w:rFonts w:ascii="Times New Roman" w:hAnsi="Times New Roman" w:cs="Times New Roman"/>
          <w:sz w:val="24"/>
          <w:szCs w:val="24"/>
        </w:rPr>
        <w:t>E</w:t>
      </w:r>
      <w:r w:rsidR="003C7A23" w:rsidRPr="00412B1E">
        <w:rPr>
          <w:rFonts w:ascii="Times New Roman" w:hAnsi="Times New Roman" w:cs="Times New Roman"/>
          <w:sz w:val="24"/>
          <w:szCs w:val="24"/>
        </w:rPr>
        <w:t>mpresas que comprovem a prática de mitigação, nos termos da </w:t>
      </w:r>
      <w:hyperlink r:id="rId27" w:anchor=":~:text=LEI%20N%C2%BA%2012.187%2C%20DE%2029%20DE%20DEZEMBRO%20DE%202009.&amp;text=Institui%20a%20Pol%C3%ADtica%20Nacional%20sobre,PNMC%20e%20d%C3%A1%20outras%20provid%C3%AAncias." w:history="1">
        <w:r w:rsidR="003C7A23" w:rsidRPr="004C533F">
          <w:rPr>
            <w:rStyle w:val="Hyperlink"/>
            <w:rFonts w:ascii="Times New Roman" w:hAnsi="Times New Roman" w:cs="Times New Roman"/>
            <w:color w:val="000000" w:themeColor="text1"/>
            <w:sz w:val="24"/>
            <w:szCs w:val="24"/>
            <w:u w:val="none"/>
          </w:rPr>
          <w:t>Lei nº 12.187, de 29 de dezembro de 2009</w:t>
        </w:r>
      </w:hyperlink>
      <w:r w:rsidR="003C7A23" w:rsidRPr="004C533F">
        <w:rPr>
          <w:rFonts w:ascii="Times New Roman" w:hAnsi="Times New Roman" w:cs="Times New Roman"/>
          <w:color w:val="000000" w:themeColor="text1"/>
          <w:sz w:val="24"/>
          <w:szCs w:val="24"/>
        </w:rPr>
        <w:t>.</w:t>
      </w:r>
    </w:p>
    <w:p w14:paraId="410B5085" w14:textId="49F853A5" w:rsidR="005D6671"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12B1E" w:rsidRDefault="00756457"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560B34">
      <w:pPr>
        <w:pStyle w:val="Nivel3"/>
        <w:spacing w:line="360" w:lineRule="auto"/>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176D87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pregoeiro solicitará ao licitante mais bem classificado que, no prazo de</w:t>
      </w:r>
      <w:r w:rsidR="00867A42" w:rsidRPr="00412B1E">
        <w:rPr>
          <w:rFonts w:ascii="Times New Roman" w:hAnsi="Times New Roman" w:cs="Times New Roman"/>
          <w:sz w:val="24"/>
          <w:szCs w:val="24"/>
        </w:rPr>
        <w:t xml:space="preserve"> 2 (duas)</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F1A98C2" w14:textId="77777777" w:rsidR="003C7A23" w:rsidRPr="00412B1E" w:rsidRDefault="003C7A23" w:rsidP="00560B34">
      <w:pPr>
        <w:pStyle w:val="Nivel3"/>
        <w:spacing w:line="360" w:lineRule="auto"/>
        <w:rPr>
          <w:rFonts w:ascii="Times New Roman" w:hAnsi="Times New Roman" w:cs="Times New Roman"/>
          <w:iCs/>
          <w:sz w:val="24"/>
          <w:szCs w:val="24"/>
        </w:rPr>
      </w:pPr>
      <w:r w:rsidRPr="00412B1E">
        <w:rPr>
          <w:rFonts w:ascii="Times New Roman" w:hAnsi="Times New Roman" w:cs="Times New Roman"/>
          <w:sz w:val="24"/>
          <w:szCs w:val="24"/>
        </w:rPr>
        <w:lastRenderedPageBreak/>
        <w:t>É facultado ao pregoeiro prorrogar o prazo estabelecido, a partir de solicitação fundamentada feita no chat pelo licitante, antes de findo o prazo.</w:t>
      </w:r>
    </w:p>
    <w:p w14:paraId="4A633087"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4"/>
    </w:p>
    <w:p w14:paraId="5A499404" w14:textId="3AC2FBFA" w:rsidR="003C7A23" w:rsidRPr="00412B1E" w:rsidRDefault="003C7A23" w:rsidP="006971D5">
      <w:pPr>
        <w:pStyle w:val="Nivel01"/>
      </w:pPr>
      <w:bookmarkStart w:id="35" w:name="_Toc135469229"/>
      <w:r w:rsidRPr="00412B1E">
        <w:t>DA FASE DE JULGAMENTO</w:t>
      </w:r>
      <w:bookmarkEnd w:id="35"/>
    </w:p>
    <w:p w14:paraId="53C049A6" w14:textId="5341EB87" w:rsidR="003C7A23" w:rsidRPr="00412B1E" w:rsidRDefault="002D792E" w:rsidP="00907A3E">
      <w:pPr>
        <w:pStyle w:val="Nivel2"/>
        <w:spacing w:line="360" w:lineRule="auto"/>
        <w:ind w:left="284" w:firstLine="0"/>
        <w:rPr>
          <w:rFonts w:ascii="Times New Roman" w:hAnsi="Times New Roman" w:cs="Times New Roman"/>
          <w:b/>
          <w:bCs/>
          <w:sz w:val="24"/>
          <w:szCs w:val="24"/>
          <w:lang w:eastAsia="ar-SA"/>
        </w:rPr>
      </w:pPr>
      <w:bookmarkStart w:id="36" w:name="_Ref117019424"/>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003C7A23" w:rsidRPr="004C533F">
          <w:rPr>
            <w:rStyle w:val="Hyperlink"/>
            <w:rFonts w:ascii="Times New Roman" w:hAnsi="Times New Roman" w:cs="Times New Roman"/>
            <w:color w:val="000000" w:themeColor="text1"/>
            <w:sz w:val="24"/>
            <w:szCs w:val="24"/>
            <w:u w:val="none"/>
          </w:rPr>
          <w:t>art. 14 da Lei nº 14.133/2021</w:t>
        </w:r>
      </w:hyperlink>
      <w:r w:rsidR="003C7A23" w:rsidRPr="00412B1E">
        <w:rPr>
          <w:rFonts w:ascii="Times New Roman" w:hAnsi="Times New Roman" w:cs="Times New Roman"/>
          <w:sz w:val="24"/>
          <w:szCs w:val="24"/>
        </w:rPr>
        <w:t xml:space="preserve">, legislação correlata e no item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do edital, </w:t>
      </w:r>
      <w:bookmarkEnd w:id="36"/>
      <w:r w:rsidR="003C7A23" w:rsidRPr="00412B1E">
        <w:rPr>
          <w:rFonts w:ascii="Times New Roman" w:hAnsi="Times New Roman" w:cs="Times New Roman"/>
          <w:color w:val="auto"/>
          <w:sz w:val="24"/>
          <w:szCs w:val="24"/>
          <w:lang w:eastAsia="ar-SA"/>
        </w:rPr>
        <w:t>especialmente quanto à existência de sanção que impeça a participação no certame ou a futura contratação,</w:t>
      </w:r>
      <w:r w:rsidR="003C7A23"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 xml:space="preserve">SICAF;  </w:t>
      </w:r>
    </w:p>
    <w:p w14:paraId="41EAACF9" w14:textId="6DBE4E5E"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Inidôneas e Suspensas - CEIS, mantido pela Controladoria-Geral da União (</w:t>
      </w:r>
      <w:hyperlink r:id="rId29" w:history="1">
        <w:r w:rsidR="00611A86" w:rsidRPr="004C533F">
          <w:rPr>
            <w:rStyle w:val="Hyperlink"/>
            <w:rFonts w:ascii="Times New Roman" w:hAnsi="Times New Roman" w:cs="Times New Roman"/>
            <w:color w:val="000000" w:themeColor="text1"/>
            <w:sz w:val="24"/>
            <w:szCs w:val="24"/>
            <w:u w:val="none"/>
            <w:lang w:eastAsia="ar-SA"/>
          </w:rPr>
          <w:t>https://www.portaltransparencia.gov.br/sancoes/ceis</w:t>
        </w:r>
      </w:hyperlink>
      <w:r w:rsidRPr="004C533F">
        <w:rPr>
          <w:rFonts w:ascii="Times New Roman" w:hAnsi="Times New Roman" w:cs="Times New Roman"/>
          <w:color w:val="000000" w:themeColor="text1"/>
          <w:sz w:val="24"/>
          <w:szCs w:val="24"/>
          <w:lang w:eastAsia="ar-SA"/>
        </w:rPr>
        <w:t xml:space="preserve">); </w:t>
      </w:r>
      <w:r w:rsidRPr="00412B1E">
        <w:rPr>
          <w:rFonts w:ascii="Times New Roman" w:hAnsi="Times New Roman" w:cs="Times New Roman"/>
          <w:sz w:val="24"/>
          <w:szCs w:val="24"/>
          <w:lang w:eastAsia="ar-SA"/>
        </w:rPr>
        <w:t xml:space="preserve">e </w:t>
      </w:r>
    </w:p>
    <w:p w14:paraId="62FAA9BE" w14:textId="38D166CF"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Punidas – CNEP, mantido pela Controladoria-Geral da União (</w:t>
      </w:r>
      <w:hyperlink r:id="rId30" w:history="1">
        <w:r w:rsidR="00611A86" w:rsidRPr="004C533F">
          <w:rPr>
            <w:rStyle w:val="Hyperlink"/>
            <w:rFonts w:ascii="Times New Roman" w:hAnsi="Times New Roman" w:cs="Times New Roman"/>
            <w:color w:val="000000" w:themeColor="text1"/>
            <w:sz w:val="24"/>
            <w:szCs w:val="24"/>
            <w:u w:val="none"/>
            <w:lang w:eastAsia="ar-SA"/>
          </w:rPr>
          <w:t>https://www.portaltransparencia.gov.br/sancoes/cnep</w:t>
        </w:r>
      </w:hyperlink>
      <w:r w:rsidRPr="004C533F">
        <w:rPr>
          <w:rFonts w:ascii="Times New Roman" w:hAnsi="Times New Roman" w:cs="Times New Roman"/>
          <w:color w:val="000000" w:themeColor="text1"/>
          <w:sz w:val="24"/>
          <w:szCs w:val="24"/>
          <w:lang w:eastAsia="ar-SA"/>
        </w:rPr>
        <w:t>).</w:t>
      </w:r>
    </w:p>
    <w:p w14:paraId="78C24183" w14:textId="5461D403"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4C533F">
          <w:rPr>
            <w:rStyle w:val="Hyperlink"/>
            <w:rFonts w:ascii="Times New Roman" w:hAnsi="Times New Roman" w:cs="Times New Roman"/>
            <w:color w:val="000000" w:themeColor="text1"/>
            <w:sz w:val="24"/>
            <w:szCs w:val="24"/>
            <w:u w:val="none"/>
          </w:rPr>
          <w:t>artigo 12 da Lei n° 8.429, de 1992</w:t>
        </w:r>
      </w:hyperlink>
      <w:r w:rsidRPr="004C533F">
        <w:rPr>
          <w:rFonts w:ascii="Times New Roman" w:hAnsi="Times New Roman" w:cs="Times New Roman"/>
          <w:color w:val="000000" w:themeColor="text1"/>
          <w:sz w:val="24"/>
          <w:szCs w:val="24"/>
        </w:rPr>
        <w:t>.</w:t>
      </w:r>
    </w:p>
    <w:p w14:paraId="4F584469" w14:textId="480F5580" w:rsidR="003C7A23" w:rsidRPr="004C533F" w:rsidRDefault="003C7A23" w:rsidP="002D792E">
      <w:pPr>
        <w:pStyle w:val="Nivel2"/>
        <w:spacing w:line="360" w:lineRule="auto"/>
        <w:ind w:left="284" w:firstLine="142"/>
        <w:rPr>
          <w:rFonts w:ascii="Times New Roman" w:hAnsi="Times New Roman" w:cs="Times New Roman"/>
          <w:color w:val="000000" w:themeColor="text1"/>
          <w:sz w:val="24"/>
          <w:szCs w:val="24"/>
        </w:rPr>
      </w:pPr>
      <w:r w:rsidRPr="00412B1E">
        <w:rPr>
          <w:rFonts w:ascii="Times New Roman" w:hAnsi="Times New Roman" w:cs="Times New Roman"/>
          <w:sz w:val="24"/>
          <w:szCs w:val="24"/>
        </w:rPr>
        <w:t>Caso conste na Consulta de Situação do l</w:t>
      </w:r>
      <w:r w:rsidRPr="00412B1E">
        <w:rPr>
          <w:rFonts w:ascii="Times New Roman" w:hAnsi="Times New Roman" w:cs="Times New Roman"/>
          <w:color w:val="auto"/>
          <w:sz w:val="24"/>
          <w:szCs w:val="24"/>
        </w:rPr>
        <w:t xml:space="preserve">icitante </w:t>
      </w:r>
      <w:r w:rsidRPr="00412B1E">
        <w:rPr>
          <w:rFonts w:ascii="Times New Roman" w:hAnsi="Times New Roman" w:cs="Times New Roman"/>
          <w:sz w:val="24"/>
          <w:szCs w:val="24"/>
        </w:rPr>
        <w:t xml:space="preserve">a existência de Ocorrências Impeditivas Indiretas, o </w:t>
      </w:r>
      <w:r w:rsidRPr="00412B1E">
        <w:rPr>
          <w:rFonts w:ascii="Times New Roman" w:hAnsi="Times New Roman" w:cs="Times New Roman"/>
          <w:color w:val="auto"/>
          <w:sz w:val="24"/>
          <w:szCs w:val="24"/>
        </w:rPr>
        <w:t>Pregoeiro diligenciará para v</w:t>
      </w:r>
      <w:r w:rsidRPr="00412B1E">
        <w:rPr>
          <w:rFonts w:ascii="Times New Roman" w:hAnsi="Times New Roman" w:cs="Times New Roman"/>
          <w:sz w:val="24"/>
          <w:szCs w:val="24"/>
        </w:rPr>
        <w:t xml:space="preserve">erificar se houve fraude por parte das empresas apontadas no Relatório de Ocorrências Impeditivas Indiretas. </w:t>
      </w:r>
      <w:r w:rsidRPr="004C533F">
        <w:rPr>
          <w:rFonts w:ascii="Times New Roman" w:hAnsi="Times New Roman" w:cs="Times New Roman"/>
          <w:color w:val="000000" w:themeColor="text1"/>
          <w:sz w:val="24"/>
          <w:szCs w:val="24"/>
        </w:rPr>
        <w:t>(</w:t>
      </w:r>
      <w:hyperlink r:id="rId32" w:anchor="art29" w:history="1">
        <w:r w:rsidRPr="004C533F">
          <w:rPr>
            <w:rStyle w:val="Hyperlink"/>
            <w:rFonts w:ascii="Times New Roman" w:hAnsi="Times New Roman" w:cs="Times New Roman"/>
            <w:color w:val="000000" w:themeColor="text1"/>
            <w:sz w:val="24"/>
            <w:szCs w:val="24"/>
            <w:u w:val="none"/>
          </w:rPr>
          <w:t xml:space="preserve">IN nº 3/2018, art. 29, </w:t>
        </w:r>
        <w:r w:rsidRPr="004C533F">
          <w:rPr>
            <w:rStyle w:val="Hyperlink"/>
            <w:rFonts w:ascii="Times New Roman" w:hAnsi="Times New Roman" w:cs="Times New Roman"/>
            <w:i/>
            <w:iCs/>
            <w:color w:val="000000" w:themeColor="text1"/>
            <w:sz w:val="24"/>
            <w:szCs w:val="24"/>
            <w:u w:val="none"/>
          </w:rPr>
          <w:t>caput</w:t>
        </w:r>
      </w:hyperlink>
      <w:r w:rsidRPr="004C533F">
        <w:rPr>
          <w:rFonts w:ascii="Times New Roman" w:hAnsi="Times New Roman" w:cs="Times New Roman"/>
          <w:color w:val="000000" w:themeColor="text1"/>
          <w:sz w:val="24"/>
          <w:szCs w:val="24"/>
        </w:rPr>
        <w:t>)</w:t>
      </w:r>
    </w:p>
    <w:p w14:paraId="084559DF" w14:textId="0F4FE43F"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tentativa de burla será verificada por meio dos vínculos societários, linhas de fornecimento similares, dentre outros. </w:t>
      </w:r>
      <w:r w:rsidRPr="004C533F">
        <w:rPr>
          <w:rFonts w:ascii="Times New Roman" w:hAnsi="Times New Roman" w:cs="Times New Roman"/>
          <w:color w:val="000000" w:themeColor="text1"/>
          <w:sz w:val="24"/>
          <w:szCs w:val="24"/>
        </w:rPr>
        <w:t>(</w:t>
      </w:r>
      <w:hyperlink r:id="rId33" w:history="1">
        <w:r w:rsidRPr="004C533F">
          <w:rPr>
            <w:rStyle w:val="Hyperlink"/>
            <w:rFonts w:ascii="Times New Roman" w:hAnsi="Times New Roman" w:cs="Times New Roman"/>
            <w:color w:val="000000" w:themeColor="text1"/>
            <w:sz w:val="24"/>
            <w:szCs w:val="24"/>
            <w:u w:val="none"/>
          </w:rPr>
          <w:t>IN nº 3/2018, art. 29, §1º</w:t>
        </w:r>
      </w:hyperlink>
      <w:r w:rsidRPr="004C533F">
        <w:rPr>
          <w:rFonts w:ascii="Times New Roman" w:hAnsi="Times New Roman" w:cs="Times New Roman"/>
          <w:color w:val="000000" w:themeColor="text1"/>
          <w:sz w:val="24"/>
          <w:szCs w:val="24"/>
        </w:rPr>
        <w:t>).</w:t>
      </w:r>
    </w:p>
    <w:p w14:paraId="67957ECD" w14:textId="06F40913"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licitante será convocado para manifestação previamente a uma eventual desclassificação</w:t>
      </w:r>
      <w:r w:rsidRPr="004C533F">
        <w:rPr>
          <w:rFonts w:ascii="Times New Roman" w:hAnsi="Times New Roman" w:cs="Times New Roman"/>
          <w:color w:val="000000" w:themeColor="text1"/>
          <w:sz w:val="24"/>
          <w:szCs w:val="24"/>
        </w:rPr>
        <w:t>. (</w:t>
      </w:r>
      <w:hyperlink r:id="rId34" w:history="1">
        <w:r w:rsidRPr="004C533F">
          <w:rPr>
            <w:rStyle w:val="Hyperlink"/>
            <w:rFonts w:ascii="Times New Roman" w:hAnsi="Times New Roman" w:cs="Times New Roman"/>
            <w:color w:val="000000" w:themeColor="text1"/>
            <w:sz w:val="24"/>
            <w:szCs w:val="24"/>
            <w:u w:val="none"/>
          </w:rPr>
          <w:t>IN nº 3/2018, art. 29, §2º</w:t>
        </w:r>
      </w:hyperlink>
      <w:r w:rsidRPr="004C533F">
        <w:rPr>
          <w:rFonts w:ascii="Times New Roman" w:hAnsi="Times New Roman" w:cs="Times New Roman"/>
          <w:color w:val="000000" w:themeColor="text1"/>
          <w:sz w:val="24"/>
          <w:szCs w:val="24"/>
        </w:rPr>
        <w:t>).</w:t>
      </w:r>
    </w:p>
    <w:p w14:paraId="6D2E608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Constatada a existência de sanção, o licitante será reputado inabilitado, por falta de condição de participação.</w:t>
      </w:r>
    </w:p>
    <w:p w14:paraId="273AF883" w14:textId="36431C09" w:rsidR="003C7A23" w:rsidRPr="00412B1E" w:rsidRDefault="0079159D" w:rsidP="002D792E">
      <w:pPr>
        <w:pStyle w:val="Nivel2"/>
        <w:spacing w:line="360" w:lineRule="auto"/>
        <w:ind w:left="284" w:firstLine="142"/>
        <w:rPr>
          <w:rFonts w:ascii="Times New Roman" w:hAnsi="Times New Roman" w:cs="Times New Roman"/>
          <w:color w:val="auto"/>
          <w:sz w:val="24"/>
          <w:szCs w:val="24"/>
        </w:rPr>
      </w:pPr>
      <w:bookmarkStart w:id="37"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7"/>
    <w:p w14:paraId="1C5C73A9" w14:textId="66FB9246" w:rsidR="003C7A23" w:rsidRPr="00412B1E" w:rsidRDefault="003C7A23" w:rsidP="002D792E">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Caso o licitante provisoriamente classificado em primeiro lugar tenha se utilizado de algum tratamento favorecido às ME/</w:t>
      </w:r>
      <w:proofErr w:type="spellStart"/>
      <w:r w:rsidRPr="00412B1E">
        <w:rPr>
          <w:rFonts w:ascii="Times New Roman" w:hAnsi="Times New Roman" w:cs="Times New Roman"/>
          <w:sz w:val="24"/>
          <w:szCs w:val="24"/>
        </w:rPr>
        <w:t>EPPs</w:t>
      </w:r>
      <w:proofErr w:type="spellEnd"/>
      <w:r w:rsidRPr="00412B1E">
        <w:rPr>
          <w:rFonts w:ascii="Times New Roman" w:hAnsi="Times New Roman" w:cs="Times New Roman"/>
          <w:sz w:val="24"/>
          <w:szCs w:val="24"/>
        </w:rPr>
        <w:t xml:space="preserve">,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4C533F" w:rsidRDefault="003C7A23" w:rsidP="002D792E">
      <w:pPr>
        <w:pStyle w:val="Nivel2"/>
        <w:spacing w:line="360" w:lineRule="auto"/>
        <w:ind w:left="284" w:firstLine="142"/>
        <w:rPr>
          <w:rFonts w:ascii="Times New Roman" w:hAnsi="Times New Roman" w:cs="Times New Roman"/>
          <w:b/>
          <w:color w:val="000000" w:themeColor="text1"/>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5" w:anchor="art29" w:history="1">
        <w:r w:rsidRPr="004C533F">
          <w:rPr>
            <w:rStyle w:val="Hyperlink"/>
            <w:rFonts w:ascii="Times New Roman" w:hAnsi="Times New Roman" w:cs="Times New Roman"/>
            <w:color w:val="000000" w:themeColor="text1"/>
            <w:sz w:val="24"/>
            <w:szCs w:val="24"/>
            <w:u w:val="none"/>
          </w:rPr>
          <w:t>artigo 29 a 35 da IN SEGES nº 73, de 30 de setembro de 2022</w:t>
        </w:r>
      </w:hyperlink>
      <w:r w:rsidRPr="004C533F">
        <w:rPr>
          <w:rFonts w:ascii="Times New Roman" w:hAnsi="Times New Roman" w:cs="Times New Roman"/>
          <w:color w:val="000000" w:themeColor="text1"/>
          <w:sz w:val="24"/>
          <w:szCs w:val="24"/>
        </w:rPr>
        <w:t>.</w:t>
      </w:r>
    </w:p>
    <w:p w14:paraId="73CF2299" w14:textId="1A755F8D"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contiver vícios insanáveis;</w:t>
      </w:r>
    </w:p>
    <w:p w14:paraId="019539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412B1E" w:rsidRDefault="003C7A23" w:rsidP="002D792E">
      <w:pPr>
        <w:pStyle w:val="Nivel2"/>
        <w:spacing w:line="360" w:lineRule="auto"/>
        <w:ind w:left="284" w:firstLine="142"/>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2D792E">
      <w:pPr>
        <w:pStyle w:val="Nivel3"/>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F7419A7" w:rsidR="003C7A23" w:rsidRPr="00412B1E" w:rsidRDefault="002D792E" w:rsidP="002D792E">
      <w:pPr>
        <w:pStyle w:val="Nivel4"/>
        <w:spacing w:line="360" w:lineRule="auto"/>
        <w:ind w:firstLine="142"/>
        <w:rPr>
          <w:rFonts w:ascii="Times New Roman" w:hAnsi="Times New Roman" w:cs="Times New Roman"/>
          <w:sz w:val="24"/>
          <w:szCs w:val="24"/>
        </w:rPr>
      </w:pPr>
      <w:r>
        <w:rPr>
          <w:rFonts w:ascii="Times New Roman" w:hAnsi="Times New Roman" w:cs="Times New Roman"/>
          <w:sz w:val="24"/>
          <w:szCs w:val="24"/>
        </w:rPr>
        <w:t>Q</w:t>
      </w:r>
      <w:r w:rsidR="003C7A23" w:rsidRPr="00412B1E">
        <w:rPr>
          <w:rFonts w:ascii="Times New Roman" w:hAnsi="Times New Roman" w:cs="Times New Roman"/>
          <w:sz w:val="24"/>
          <w:szCs w:val="24"/>
        </w:rPr>
        <w:t>ue o custo do licitante ultrapassa o valor da proposta; e</w:t>
      </w:r>
    </w:p>
    <w:p w14:paraId="274F356A" w14:textId="526E7EDA" w:rsidR="003C7A23" w:rsidRPr="00412B1E" w:rsidRDefault="002D792E" w:rsidP="002D792E">
      <w:pPr>
        <w:pStyle w:val="Nivel4"/>
        <w:spacing w:line="360" w:lineRule="auto"/>
        <w:ind w:firstLine="142"/>
        <w:rPr>
          <w:rFonts w:ascii="Times New Roman" w:hAnsi="Times New Roman" w:cs="Times New Roman"/>
          <w:sz w:val="24"/>
          <w:szCs w:val="24"/>
        </w:rPr>
      </w:pPr>
      <w:r>
        <w:rPr>
          <w:rFonts w:ascii="Times New Roman" w:hAnsi="Times New Roman" w:cs="Times New Roman"/>
          <w:sz w:val="24"/>
          <w:szCs w:val="24"/>
        </w:rPr>
        <w:t>I</w:t>
      </w:r>
      <w:r w:rsidR="003C7A23" w:rsidRPr="00412B1E">
        <w:rPr>
          <w:rFonts w:ascii="Times New Roman" w:hAnsi="Times New Roman" w:cs="Times New Roman"/>
          <w:sz w:val="24"/>
          <w:szCs w:val="24"/>
        </w:rPr>
        <w:t>nexistirem custos de oportunidade capazes de justificar o vulto da oferta.</w:t>
      </w:r>
    </w:p>
    <w:p w14:paraId="29F94165" w14:textId="2D3A5C4A" w:rsidR="003C7A23" w:rsidRDefault="003C7A23" w:rsidP="006130C2">
      <w:pPr>
        <w:pStyle w:val="Nivel2"/>
        <w:spacing w:line="360" w:lineRule="auto"/>
        <w:ind w:left="709" w:firstLine="142"/>
        <w:rPr>
          <w:rFonts w:ascii="Times New Roman" w:hAnsi="Times New Roman" w:cs="Times New Roman"/>
          <w:sz w:val="24"/>
          <w:szCs w:val="24"/>
        </w:rPr>
      </w:pPr>
      <w:r w:rsidRPr="00412B1E">
        <w:rPr>
          <w:rFonts w:ascii="Times New Roman" w:hAnsi="Times New Roman" w:cs="Times New Roman"/>
          <w:sz w:val="24"/>
          <w:szCs w:val="24"/>
        </w:rPr>
        <w:lastRenderedPageBreak/>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4AC758D9" w14:textId="7602C65B" w:rsidR="00AB6BE9" w:rsidRDefault="00AB6BE9" w:rsidP="006130C2">
      <w:pPr>
        <w:pStyle w:val="Nivel2"/>
        <w:numPr>
          <w:ilvl w:val="0"/>
          <w:numId w:val="0"/>
        </w:numPr>
        <w:spacing w:line="360" w:lineRule="auto"/>
        <w:ind w:left="709" w:firstLine="142"/>
        <w:rPr>
          <w:rFonts w:ascii="Times New Roman" w:hAnsi="Times New Roman" w:cs="Times New Roman"/>
          <w:sz w:val="24"/>
          <w:szCs w:val="24"/>
        </w:rPr>
      </w:pPr>
      <w:proofErr w:type="gramStart"/>
      <w:r>
        <w:rPr>
          <w:rFonts w:ascii="Times New Roman" w:hAnsi="Times New Roman" w:cs="Times New Roman"/>
          <w:sz w:val="24"/>
          <w:szCs w:val="24"/>
        </w:rPr>
        <w:t>6.10</w:t>
      </w:r>
      <w:r w:rsidR="007211A2" w:rsidRPr="00AB6BE9">
        <w:rPr>
          <w:rFonts w:ascii="Times New Roman" w:hAnsi="Times New Roman" w:cs="Times New Roman"/>
          <w:sz w:val="24"/>
          <w:szCs w:val="24"/>
        </w:rPr>
        <w:t xml:space="preserve">  </w:t>
      </w:r>
      <w:r w:rsidR="003C7A23" w:rsidRPr="00AB6BE9">
        <w:rPr>
          <w:rFonts w:ascii="Times New Roman" w:hAnsi="Times New Roman" w:cs="Times New Roman"/>
          <w:sz w:val="24"/>
          <w:szCs w:val="24"/>
        </w:rPr>
        <w:t>Caso</w:t>
      </w:r>
      <w:proofErr w:type="gramEnd"/>
      <w:r w:rsidR="003C7A23" w:rsidRPr="00AB6BE9">
        <w:rPr>
          <w:rFonts w:ascii="Times New Roman" w:hAnsi="Times New Roman" w:cs="Times New Roman"/>
          <w:sz w:val="24"/>
          <w:szCs w:val="24"/>
        </w:rPr>
        <w:t xml:space="preserve">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62CACB6" w14:textId="77777777" w:rsidR="00AB6BE9" w:rsidRPr="00AB6BE9" w:rsidRDefault="00AB6BE9" w:rsidP="002D792E">
      <w:pPr>
        <w:pStyle w:val="Nivel2"/>
        <w:numPr>
          <w:ilvl w:val="0"/>
          <w:numId w:val="0"/>
        </w:numPr>
        <w:spacing w:line="360" w:lineRule="auto"/>
        <w:ind w:left="284" w:firstLine="283"/>
        <w:rPr>
          <w:rFonts w:ascii="Times New Roman" w:hAnsi="Times New Roman" w:cs="Times New Roman"/>
          <w:b/>
          <w:sz w:val="24"/>
          <w:szCs w:val="24"/>
        </w:rPr>
      </w:pPr>
    </w:p>
    <w:p w14:paraId="4C28A5E7" w14:textId="389651B4" w:rsidR="003C7A23" w:rsidRPr="00412B1E" w:rsidRDefault="003C7A23" w:rsidP="00927759">
      <w:pPr>
        <w:pStyle w:val="Nivel2"/>
        <w:numPr>
          <w:ilvl w:val="1"/>
          <w:numId w:val="23"/>
        </w:numPr>
        <w:spacing w:line="360" w:lineRule="auto"/>
        <w:ind w:firstLine="430"/>
        <w:rPr>
          <w:rFonts w:ascii="Times New Roman" w:hAnsi="Times New Roman" w:cs="Times New Roman"/>
          <w:b/>
          <w:sz w:val="24"/>
          <w:szCs w:val="24"/>
        </w:rPr>
      </w:pPr>
      <w:r w:rsidRPr="00412B1E">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2380F4DF" w:rsidR="003C7A23" w:rsidRPr="00412B1E" w:rsidRDefault="003C7A23" w:rsidP="00927759">
      <w:pPr>
        <w:pStyle w:val="Nivel3"/>
        <w:numPr>
          <w:ilvl w:val="2"/>
          <w:numId w:val="23"/>
        </w:numPr>
        <w:spacing w:line="360" w:lineRule="auto"/>
        <w:ind w:firstLine="283"/>
        <w:rPr>
          <w:rFonts w:ascii="Times New Roman" w:hAnsi="Times New Roman" w:cs="Times New Roman"/>
          <w:sz w:val="24"/>
          <w:szCs w:val="24"/>
        </w:rPr>
      </w:pPr>
      <w:r w:rsidRPr="00412B1E">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412B1E" w:rsidRDefault="003C7A23" w:rsidP="00927759">
      <w:pPr>
        <w:pStyle w:val="Nivel3"/>
        <w:numPr>
          <w:ilvl w:val="2"/>
          <w:numId w:val="23"/>
        </w:numPr>
        <w:spacing w:line="360" w:lineRule="auto"/>
        <w:ind w:left="709" w:firstLine="425"/>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7D836741" w:rsidR="005A7699" w:rsidRPr="00412B1E" w:rsidRDefault="002D792E" w:rsidP="00927759">
      <w:pPr>
        <w:pStyle w:val="Nivel2"/>
        <w:numPr>
          <w:ilvl w:val="1"/>
          <w:numId w:val="23"/>
        </w:numPr>
        <w:spacing w:line="360" w:lineRule="auto"/>
        <w:ind w:left="709" w:firstLine="425"/>
        <w:rPr>
          <w:rFonts w:ascii="Times New Roman" w:hAnsi="Times New Roman" w:cs="Times New Roman"/>
          <w:b/>
          <w:color w:val="auto"/>
          <w:sz w:val="24"/>
          <w:szCs w:val="24"/>
        </w:rPr>
      </w:pPr>
      <w:r>
        <w:rPr>
          <w:rFonts w:ascii="Times New Roman" w:hAnsi="Times New Roman" w:cs="Times New Roman"/>
          <w:color w:val="auto"/>
          <w:sz w:val="24"/>
          <w:szCs w:val="24"/>
          <w:lang w:eastAsia="en-US"/>
        </w:rPr>
        <w:t xml:space="preserve">   </w:t>
      </w:r>
      <w:r w:rsidR="005A7699" w:rsidRPr="00412B1E">
        <w:rPr>
          <w:rFonts w:ascii="Times New Roman" w:hAnsi="Times New Roman" w:cs="Times New Roman"/>
          <w:color w:val="auto"/>
          <w:sz w:val="24"/>
          <w:szCs w:val="24"/>
          <w:lang w:eastAsia="en-US"/>
        </w:rPr>
        <w:t xml:space="preserve">Para </w:t>
      </w:r>
      <w:r w:rsidR="005A7699" w:rsidRPr="00412B1E">
        <w:rPr>
          <w:rFonts w:ascii="Times New Roman" w:hAnsi="Times New Roman" w:cs="Times New Roman"/>
          <w:color w:val="auto"/>
          <w:sz w:val="24"/>
          <w:szCs w:val="24"/>
        </w:rPr>
        <w:t>fins</w:t>
      </w:r>
      <w:r w:rsidR="005A7699" w:rsidRPr="00412B1E">
        <w:rPr>
          <w:rFonts w:ascii="Times New Roman" w:hAnsi="Times New Roman" w:cs="Times New Roman"/>
          <w:color w:val="auto"/>
          <w:sz w:val="24"/>
          <w:szCs w:val="24"/>
          <w:lang w:eastAsia="en-US"/>
        </w:rPr>
        <w:t xml:space="preserve"> de análise da proposta quanto ao cumprimento </w:t>
      </w:r>
      <w:r w:rsidR="005A7699" w:rsidRPr="00412B1E">
        <w:rPr>
          <w:rFonts w:ascii="Times New Roman" w:hAnsi="Times New Roman" w:cs="Times New Roman"/>
          <w:color w:val="auto"/>
          <w:sz w:val="24"/>
          <w:szCs w:val="24"/>
        </w:rPr>
        <w:t>das</w:t>
      </w:r>
      <w:r w:rsidR="005A7699" w:rsidRPr="00412B1E">
        <w:rPr>
          <w:rFonts w:ascii="Times New Roman" w:hAnsi="Times New Roman" w:cs="Times New Roman"/>
          <w:color w:val="auto"/>
          <w:sz w:val="24"/>
          <w:szCs w:val="24"/>
          <w:lang w:eastAsia="en-US"/>
        </w:rPr>
        <w:t xml:space="preserve"> especificações do objeto, poderá ser colhida a </w:t>
      </w:r>
      <w:r w:rsidR="005A7699" w:rsidRPr="00412B1E">
        <w:rPr>
          <w:rFonts w:ascii="Times New Roman" w:hAnsi="Times New Roman" w:cs="Times New Roman"/>
          <w:color w:val="auto"/>
          <w:sz w:val="24"/>
          <w:szCs w:val="24"/>
        </w:rPr>
        <w:t>manifestação</w:t>
      </w:r>
      <w:r w:rsidR="005A7699"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rsidP="00927759">
      <w:pPr>
        <w:pStyle w:val="Nivel2"/>
        <w:numPr>
          <w:ilvl w:val="1"/>
          <w:numId w:val="23"/>
        </w:numPr>
        <w:spacing w:line="360" w:lineRule="auto"/>
        <w:ind w:left="709" w:firstLine="425"/>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rsidP="00927759">
      <w:pPr>
        <w:pStyle w:val="Nivel2"/>
        <w:numPr>
          <w:ilvl w:val="1"/>
          <w:numId w:val="23"/>
        </w:numPr>
        <w:spacing w:line="360" w:lineRule="auto"/>
        <w:ind w:left="709" w:firstLine="425"/>
        <w:rPr>
          <w:rFonts w:ascii="Times New Roman" w:hAnsi="Times New Roman" w:cs="Times New Roman"/>
          <w:sz w:val="24"/>
          <w:szCs w:val="24"/>
        </w:rPr>
      </w:pPr>
      <w:r w:rsidRPr="00412B1E">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rsidP="00927759">
      <w:pPr>
        <w:pStyle w:val="Nivel2"/>
        <w:numPr>
          <w:ilvl w:val="1"/>
          <w:numId w:val="23"/>
        </w:numPr>
        <w:spacing w:line="360" w:lineRule="auto"/>
        <w:ind w:left="716" w:firstLine="283"/>
        <w:rPr>
          <w:rFonts w:ascii="Times New Roman" w:hAnsi="Times New Roman" w:cs="Times New Roman"/>
          <w:sz w:val="24"/>
          <w:szCs w:val="24"/>
        </w:rPr>
      </w:pPr>
      <w:r w:rsidRPr="00412B1E">
        <w:rPr>
          <w:rFonts w:ascii="Times New Roman" w:hAnsi="Times New Roman" w:cs="Times New Roman"/>
          <w:sz w:val="24"/>
          <w:szCs w:val="24"/>
        </w:rPr>
        <w:lastRenderedPageBreak/>
        <w:t>Os resultados das avaliações serão divulgados por meio de mensagem no sistema.</w:t>
      </w:r>
    </w:p>
    <w:p w14:paraId="2E6DDED4" w14:textId="77777777" w:rsidR="003C7A23" w:rsidRPr="00412B1E" w:rsidRDefault="003C7A23" w:rsidP="00927759">
      <w:pPr>
        <w:pStyle w:val="Nivel2"/>
        <w:numPr>
          <w:ilvl w:val="1"/>
          <w:numId w:val="23"/>
        </w:numPr>
        <w:spacing w:line="360" w:lineRule="auto"/>
        <w:ind w:left="567" w:hanging="141"/>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5CFBCCF4" w:rsidR="003C7A23" w:rsidRPr="00412B1E" w:rsidRDefault="002D792E" w:rsidP="00927759">
      <w:pPr>
        <w:pStyle w:val="Nivel2"/>
        <w:numPr>
          <w:ilvl w:val="1"/>
          <w:numId w:val="23"/>
        </w:numPr>
        <w:spacing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1D41D55E" w:rsidR="003C7A23" w:rsidRPr="00412B1E" w:rsidRDefault="003C7A23" w:rsidP="006971D5">
      <w:pPr>
        <w:pStyle w:val="Nivel01"/>
      </w:pPr>
      <w:bookmarkStart w:id="38" w:name="_Toc135469230"/>
      <w:r w:rsidRPr="00412B1E">
        <w:t>DA FASE DE HABILITAÇÃO</w:t>
      </w:r>
      <w:bookmarkEnd w:id="38"/>
    </w:p>
    <w:p w14:paraId="4EE8D8D1" w14:textId="4F75F656" w:rsidR="003C7A23" w:rsidRPr="00412B1E" w:rsidRDefault="003C7A23" w:rsidP="00927759">
      <w:pPr>
        <w:pStyle w:val="Nivel2"/>
        <w:numPr>
          <w:ilvl w:val="1"/>
          <w:numId w:val="25"/>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4C533F">
          <w:rPr>
            <w:rStyle w:val="Hyperlink"/>
            <w:rFonts w:ascii="Times New Roman" w:hAnsi="Times New Roman" w:cs="Times New Roman"/>
            <w:color w:val="000000" w:themeColor="text1"/>
            <w:sz w:val="24"/>
            <w:szCs w:val="24"/>
            <w:u w:val="none"/>
          </w:rPr>
          <w:t>arts</w:t>
        </w:r>
        <w:proofErr w:type="spellEnd"/>
        <w:r w:rsidRPr="004C533F">
          <w:rPr>
            <w:rStyle w:val="Hyperlink"/>
            <w:rFonts w:ascii="Times New Roman" w:hAnsi="Times New Roman" w:cs="Times New Roman"/>
            <w:color w:val="000000" w:themeColor="text1"/>
            <w:sz w:val="24"/>
            <w:szCs w:val="24"/>
            <w:u w:val="none"/>
          </w:rPr>
          <w:t>. 62 a 70 da Lei nº 14.133, de 2021</w:t>
        </w:r>
      </w:hyperlink>
      <w:r w:rsidRPr="004C533F">
        <w:rPr>
          <w:rFonts w:ascii="Times New Roman" w:hAnsi="Times New Roman" w:cs="Times New Roman"/>
          <w:color w:val="000000" w:themeColor="text1"/>
          <w:sz w:val="24"/>
          <w:szCs w:val="24"/>
        </w:rPr>
        <w:t>.</w:t>
      </w:r>
    </w:p>
    <w:p w14:paraId="55D2B286" w14:textId="654FD52C" w:rsidR="003C7A23" w:rsidRPr="00412B1E" w:rsidRDefault="003C7A23" w:rsidP="00927759">
      <w:pPr>
        <w:pStyle w:val="Nivel3"/>
        <w:numPr>
          <w:ilvl w:val="2"/>
          <w:numId w:val="25"/>
        </w:numPr>
        <w:spacing w:line="360" w:lineRule="auto"/>
        <w:ind w:firstLine="142"/>
        <w:rPr>
          <w:rFonts w:ascii="Times New Roman" w:hAnsi="Times New Roman" w:cs="Times New Roman"/>
          <w:i/>
          <w:iCs/>
          <w:sz w:val="24"/>
          <w:szCs w:val="24"/>
        </w:rPr>
      </w:pPr>
      <w:bookmarkStart w:id="39" w:name="_Ref114663777"/>
      <w:r w:rsidRPr="00412B1E">
        <w:rPr>
          <w:rFonts w:ascii="Times New Roman" w:hAnsi="Times New Roman" w:cs="Times New Roman"/>
          <w:sz w:val="24"/>
          <w:szCs w:val="24"/>
        </w:rPr>
        <w:t>A documentação exigida para fins de habilitação jurídica, fiscal, social e trabalhista e econômico-</w:t>
      </w:r>
      <w:proofErr w:type="spellStart"/>
      <w:r w:rsidRPr="00412B1E">
        <w:rPr>
          <w:rFonts w:ascii="Times New Roman" w:hAnsi="Times New Roman" w:cs="Times New Roman"/>
          <w:sz w:val="24"/>
          <w:szCs w:val="24"/>
        </w:rPr>
        <w:t>ﬁnanceira</w:t>
      </w:r>
      <w:proofErr w:type="spellEnd"/>
      <w:r w:rsidRPr="00412B1E">
        <w:rPr>
          <w:rFonts w:ascii="Times New Roman" w:hAnsi="Times New Roman" w:cs="Times New Roman"/>
          <w:sz w:val="24"/>
          <w:szCs w:val="24"/>
        </w:rPr>
        <w:t xml:space="preserve">,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39"/>
    </w:p>
    <w:p w14:paraId="0F17AE67" w14:textId="29B037C7" w:rsidR="003C7A23" w:rsidRPr="00412B1E" w:rsidRDefault="003C7A23" w:rsidP="00927759">
      <w:pPr>
        <w:pStyle w:val="Nivel2"/>
        <w:numPr>
          <w:ilvl w:val="1"/>
          <w:numId w:val="25"/>
        </w:numPr>
        <w:spacing w:line="360" w:lineRule="auto"/>
        <w:ind w:left="284" w:firstLine="142"/>
        <w:rPr>
          <w:rFonts w:ascii="Times New Roman" w:hAnsi="Times New Roman" w:cs="Times New Roman"/>
          <w:i/>
          <w:sz w:val="24"/>
          <w:szCs w:val="24"/>
        </w:rPr>
      </w:pPr>
      <w:r w:rsidRPr="00412B1E">
        <w:rPr>
          <w:rFonts w:ascii="Times New Roman" w:hAnsi="Times New Roman" w:cs="Times New Roman"/>
          <w:color w:val="auto"/>
          <w:sz w:val="24"/>
          <w:szCs w:val="24"/>
        </w:rPr>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rsidP="00927759">
      <w:pPr>
        <w:pStyle w:val="Nivel2"/>
        <w:numPr>
          <w:ilvl w:val="1"/>
          <w:numId w:val="25"/>
        </w:numPr>
        <w:spacing w:line="360" w:lineRule="auto"/>
        <w:ind w:left="284" w:firstLine="142"/>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w:t>
      </w:r>
      <w:proofErr w:type="spellStart"/>
      <w:r w:rsidRPr="00412B1E">
        <w:rPr>
          <w:rFonts w:ascii="Times New Roman" w:hAnsi="Times New Roman" w:cs="Times New Roman"/>
          <w:sz w:val="24"/>
          <w:szCs w:val="24"/>
        </w:rPr>
        <w:t>ﬁns</w:t>
      </w:r>
      <w:proofErr w:type="spellEnd"/>
      <w:r w:rsidRPr="00412B1E">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4C533F">
          <w:rPr>
            <w:rStyle w:val="Hyperlink"/>
            <w:rFonts w:ascii="Times New Roman" w:hAnsi="Times New Roman" w:cs="Times New Roman"/>
            <w:color w:val="000000" w:themeColor="text1"/>
            <w:sz w:val="24"/>
            <w:szCs w:val="24"/>
            <w:u w:val="none"/>
          </w:rPr>
          <w:t>Decreto nº 8.660, de 29 de janeiro de 2016</w:t>
        </w:r>
      </w:hyperlink>
      <w:r w:rsidRPr="004C533F">
        <w:rPr>
          <w:rFonts w:ascii="Times New Roman" w:hAnsi="Times New Roman" w:cs="Times New Roman"/>
          <w:color w:val="000000" w:themeColor="text1"/>
          <w:sz w:val="24"/>
          <w:szCs w:val="24"/>
        </w:rPr>
        <w:t>,</w:t>
      </w:r>
      <w:r w:rsidRPr="00412B1E">
        <w:rPr>
          <w:rFonts w:ascii="Times New Roman" w:hAnsi="Times New Roman" w:cs="Times New Roman"/>
          <w:sz w:val="24"/>
          <w:szCs w:val="24"/>
        </w:rPr>
        <w:t xml:space="preserve"> ou de outro que venha a substituí-lo, ou </w:t>
      </w:r>
      <w:proofErr w:type="spellStart"/>
      <w:r w:rsidRPr="00412B1E">
        <w:rPr>
          <w:rFonts w:ascii="Times New Roman" w:hAnsi="Times New Roman" w:cs="Times New Roman"/>
          <w:sz w:val="24"/>
          <w:szCs w:val="24"/>
        </w:rPr>
        <w:t>consularizados</w:t>
      </w:r>
      <w:proofErr w:type="spellEnd"/>
      <w:r w:rsidRPr="00412B1E">
        <w:rPr>
          <w:rFonts w:ascii="Times New Roman" w:hAnsi="Times New Roman" w:cs="Times New Roman"/>
          <w:sz w:val="24"/>
          <w:szCs w:val="24"/>
        </w:rPr>
        <w:t xml:space="preserve"> pelos respectivos consulados ou embaixadas.</w:t>
      </w:r>
    </w:p>
    <w:p w14:paraId="4B8AFE07" w14:textId="669E72EC" w:rsidR="003C7A23" w:rsidRPr="00412B1E" w:rsidRDefault="003C7A23" w:rsidP="00927759">
      <w:pPr>
        <w:pStyle w:val="Nivel2"/>
        <w:numPr>
          <w:ilvl w:val="1"/>
          <w:numId w:val="2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rsidP="00927759">
      <w:pPr>
        <w:pStyle w:val="Nivel2"/>
        <w:numPr>
          <w:ilvl w:val="1"/>
          <w:numId w:val="25"/>
        </w:numPr>
        <w:spacing w:line="360" w:lineRule="auto"/>
        <w:ind w:left="284" w:firstLine="142"/>
        <w:rPr>
          <w:rFonts w:ascii="Times New Roman" w:hAnsi="Times New Roman" w:cs="Times New Roman"/>
          <w:i/>
          <w:sz w:val="24"/>
          <w:szCs w:val="24"/>
        </w:rPr>
      </w:pPr>
      <w:r w:rsidRPr="00412B1E">
        <w:rPr>
          <w:rFonts w:ascii="Times New Roman" w:hAnsi="Times New Roman" w:cs="Times New Roman"/>
          <w:sz w:val="24"/>
          <w:szCs w:val="24"/>
        </w:rPr>
        <w:lastRenderedPageBreak/>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rsidP="00927759">
      <w:pPr>
        <w:pStyle w:val="Nivel2"/>
        <w:numPr>
          <w:ilvl w:val="1"/>
          <w:numId w:val="2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8" w:anchor="art63">
        <w:r w:rsidRPr="004C533F">
          <w:rPr>
            <w:rStyle w:val="Hyperlink"/>
            <w:rFonts w:ascii="Times New Roman" w:hAnsi="Times New Roman" w:cs="Times New Roman"/>
            <w:color w:val="000000" w:themeColor="text1"/>
            <w:sz w:val="24"/>
            <w:szCs w:val="24"/>
            <w:u w:val="none"/>
          </w:rPr>
          <w:t>art. 63, I, da Lei nº 14.133/2021</w:t>
        </w:r>
      </w:hyperlink>
      <w:r w:rsidRPr="004C533F">
        <w:rPr>
          <w:rFonts w:ascii="Times New Roman" w:hAnsi="Times New Roman" w:cs="Times New Roman"/>
          <w:color w:val="000000" w:themeColor="text1"/>
          <w:sz w:val="24"/>
          <w:szCs w:val="24"/>
        </w:rPr>
        <w:t>).</w:t>
      </w:r>
    </w:p>
    <w:p w14:paraId="3FC50509" w14:textId="77777777" w:rsidR="003C7A23" w:rsidRPr="00412B1E" w:rsidRDefault="003C7A23" w:rsidP="00927759">
      <w:pPr>
        <w:pStyle w:val="Nivel2"/>
        <w:numPr>
          <w:ilvl w:val="1"/>
          <w:numId w:val="25"/>
        </w:numPr>
        <w:spacing w:line="360" w:lineRule="auto"/>
        <w:ind w:left="284" w:firstLine="142"/>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20EDA242" w:rsidR="003C7A23" w:rsidRPr="00412B1E" w:rsidRDefault="002D792E" w:rsidP="00927759">
      <w:pPr>
        <w:pStyle w:val="Nivel2"/>
        <w:numPr>
          <w:ilvl w:val="1"/>
          <w:numId w:val="25"/>
        </w:numPr>
        <w:spacing w:line="360" w:lineRule="auto"/>
        <w:ind w:left="284" w:firstLine="142"/>
        <w:rPr>
          <w:rFonts w:ascii="Times New Roman" w:hAnsi="Times New Roman" w:cs="Times New Roman"/>
          <w:i/>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1BD8B368" w:rsidR="003C7A23" w:rsidRPr="00412B1E" w:rsidRDefault="002D792E" w:rsidP="00927759">
      <w:pPr>
        <w:pStyle w:val="Nivel2"/>
        <w:numPr>
          <w:ilvl w:val="1"/>
          <w:numId w:val="25"/>
        </w:numPr>
        <w:spacing w:line="360" w:lineRule="auto"/>
        <w:ind w:left="716" w:firstLine="142"/>
        <w:rPr>
          <w:rFonts w:ascii="Times New Roman" w:hAnsi="Times New Roman" w:cs="Times New Roman"/>
          <w:i/>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A habilitação s</w:t>
      </w:r>
      <w:r w:rsidR="00744615">
        <w:rPr>
          <w:rFonts w:ascii="Times New Roman" w:hAnsi="Times New Roman" w:cs="Times New Roman"/>
          <w:sz w:val="24"/>
          <w:szCs w:val="24"/>
        </w:rPr>
        <w:t>erá verificada por meio do SICAF</w:t>
      </w:r>
      <w:r w:rsidR="003C7A23" w:rsidRPr="00412B1E">
        <w:rPr>
          <w:rFonts w:ascii="Times New Roman" w:hAnsi="Times New Roman" w:cs="Times New Roman"/>
          <w:sz w:val="24"/>
          <w:szCs w:val="24"/>
        </w:rPr>
        <w:t>, nos documentos por ele abrangidos.</w:t>
      </w:r>
    </w:p>
    <w:p w14:paraId="4D240E30" w14:textId="34B9681D" w:rsidR="003C7A23" w:rsidRPr="004C533F" w:rsidRDefault="003C7A23" w:rsidP="00927759">
      <w:pPr>
        <w:pStyle w:val="Nivel3"/>
        <w:numPr>
          <w:ilvl w:val="2"/>
          <w:numId w:val="25"/>
        </w:numPr>
        <w:spacing w:line="360" w:lineRule="auto"/>
        <w:ind w:firstLine="142"/>
        <w:rPr>
          <w:rFonts w:ascii="Times New Roman" w:hAnsi="Times New Roman" w:cs="Times New Roman"/>
          <w:color w:val="000000" w:themeColor="text1"/>
          <w:sz w:val="24"/>
          <w:szCs w:val="24"/>
        </w:rPr>
      </w:pPr>
      <w:r w:rsidRPr="00412B1E">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412B1E">
        <w:rPr>
          <w:rFonts w:ascii="Times New Roman" w:hAnsi="Times New Roman" w:cs="Times New Roman"/>
          <w:sz w:val="24"/>
          <w:szCs w:val="24"/>
        </w:rPr>
        <w:t>não-digitais</w:t>
      </w:r>
      <w:proofErr w:type="spellEnd"/>
      <w:r w:rsidRPr="00412B1E">
        <w:rPr>
          <w:rFonts w:ascii="Times New Roman" w:hAnsi="Times New Roman" w:cs="Times New Roman"/>
          <w:sz w:val="24"/>
          <w:szCs w:val="24"/>
        </w:rPr>
        <w:t xml:space="preserve"> quando houver dúvida em relação à integridade do documento digital ou quando a lei expressamente o exigir. </w:t>
      </w:r>
      <w:r w:rsidRPr="004C533F">
        <w:rPr>
          <w:rFonts w:ascii="Times New Roman" w:hAnsi="Times New Roman" w:cs="Times New Roman"/>
          <w:color w:val="000000" w:themeColor="text1"/>
          <w:sz w:val="24"/>
          <w:szCs w:val="24"/>
        </w:rPr>
        <w:t>(</w:t>
      </w:r>
      <w:hyperlink r:id="rId39" w:anchor="art4" w:history="1">
        <w:r w:rsidRPr="004C533F">
          <w:rPr>
            <w:rStyle w:val="Hyperlink"/>
            <w:rFonts w:ascii="Times New Roman" w:hAnsi="Times New Roman" w:cs="Times New Roman"/>
            <w:color w:val="000000" w:themeColor="text1"/>
            <w:sz w:val="24"/>
            <w:szCs w:val="24"/>
            <w:u w:val="none"/>
          </w:rPr>
          <w:t>IN nº 3/2018, art. 4º, §1º, e art. 6º, §4º</w:t>
        </w:r>
      </w:hyperlink>
      <w:r w:rsidRPr="004C533F">
        <w:rPr>
          <w:rFonts w:ascii="Times New Roman" w:hAnsi="Times New Roman" w:cs="Times New Roman"/>
          <w:color w:val="000000" w:themeColor="text1"/>
          <w:sz w:val="24"/>
          <w:szCs w:val="24"/>
        </w:rPr>
        <w:t>).</w:t>
      </w:r>
    </w:p>
    <w:p w14:paraId="7B41325B" w14:textId="45BF737F" w:rsidR="003C7A23" w:rsidRPr="004C533F" w:rsidRDefault="003C7A23" w:rsidP="00927759">
      <w:pPr>
        <w:pStyle w:val="Nivel2"/>
        <w:numPr>
          <w:ilvl w:val="1"/>
          <w:numId w:val="25"/>
        </w:numPr>
        <w:spacing w:line="360" w:lineRule="auto"/>
        <w:ind w:left="284" w:firstLine="142"/>
        <w:rPr>
          <w:rFonts w:ascii="Times New Roman" w:hAnsi="Times New Roman" w:cs="Times New Roman"/>
          <w:color w:val="000000" w:themeColor="text1"/>
          <w:sz w:val="24"/>
          <w:szCs w:val="24"/>
        </w:rPr>
      </w:pPr>
      <w:r w:rsidRPr="00412B1E">
        <w:rPr>
          <w:rFonts w:ascii="Times New Roman" w:hAnsi="Times New Roman" w:cs="Times New Roman"/>
          <w:sz w:val="24"/>
          <w:szCs w:val="24"/>
        </w:rPr>
        <w:t xml:space="preserve">É de responsabilidade do licitante conferir a exatidão dos seus dados cadastrais no </w:t>
      </w:r>
      <w:r w:rsidR="00744615">
        <w:rPr>
          <w:rFonts w:ascii="Times New Roman" w:hAnsi="Times New Roman" w:cs="Times New Roman"/>
          <w:sz w:val="24"/>
          <w:szCs w:val="24"/>
        </w:rPr>
        <w:t>SICAF</w:t>
      </w:r>
      <w:r w:rsidRPr="00412B1E">
        <w:rPr>
          <w:rFonts w:ascii="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r w:rsidRPr="004C533F">
        <w:rPr>
          <w:rFonts w:ascii="Times New Roman" w:hAnsi="Times New Roman" w:cs="Times New Roman"/>
          <w:color w:val="000000" w:themeColor="text1"/>
          <w:sz w:val="24"/>
          <w:szCs w:val="24"/>
        </w:rPr>
        <w:t>(</w:t>
      </w:r>
      <w:hyperlink r:id="rId40">
        <w:r w:rsidRPr="004C533F">
          <w:rPr>
            <w:rStyle w:val="Hyperlink"/>
            <w:rFonts w:ascii="Times New Roman" w:hAnsi="Times New Roman" w:cs="Times New Roman"/>
            <w:color w:val="000000" w:themeColor="text1"/>
            <w:sz w:val="24"/>
            <w:szCs w:val="24"/>
            <w:u w:val="none"/>
          </w:rPr>
          <w:t xml:space="preserve">IN nº 3/2018, art. 7º, </w:t>
        </w:r>
        <w:r w:rsidRPr="004C533F">
          <w:rPr>
            <w:rStyle w:val="Hyperlink"/>
            <w:rFonts w:ascii="Times New Roman" w:hAnsi="Times New Roman" w:cs="Times New Roman"/>
            <w:i/>
            <w:iCs/>
            <w:color w:val="000000" w:themeColor="text1"/>
            <w:sz w:val="24"/>
            <w:szCs w:val="24"/>
            <w:u w:val="none"/>
          </w:rPr>
          <w:t>caput</w:t>
        </w:r>
      </w:hyperlink>
      <w:r w:rsidRPr="004C533F">
        <w:rPr>
          <w:rFonts w:ascii="Times New Roman" w:hAnsi="Times New Roman" w:cs="Times New Roman"/>
          <w:color w:val="000000" w:themeColor="text1"/>
          <w:sz w:val="24"/>
          <w:szCs w:val="24"/>
        </w:rPr>
        <w:t>).</w:t>
      </w:r>
    </w:p>
    <w:p w14:paraId="0F35D4FB" w14:textId="5CE1C964" w:rsidR="003C7A23" w:rsidRPr="00412B1E" w:rsidRDefault="003C7A23" w:rsidP="00927759">
      <w:pPr>
        <w:pStyle w:val="Nivel3"/>
        <w:numPr>
          <w:ilvl w:val="2"/>
          <w:numId w:val="25"/>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r w:rsidRPr="004C533F">
        <w:rPr>
          <w:rFonts w:ascii="Times New Roman" w:hAnsi="Times New Roman" w:cs="Times New Roman"/>
          <w:color w:val="000000" w:themeColor="text1"/>
          <w:sz w:val="24"/>
          <w:szCs w:val="24"/>
        </w:rPr>
        <w:t>. (</w:t>
      </w:r>
      <w:hyperlink r:id="rId41" w:history="1">
        <w:r w:rsidRPr="004C533F">
          <w:rPr>
            <w:rStyle w:val="Hyperlink"/>
            <w:rFonts w:ascii="Times New Roman" w:hAnsi="Times New Roman" w:cs="Times New Roman"/>
            <w:color w:val="000000" w:themeColor="text1"/>
            <w:sz w:val="24"/>
            <w:szCs w:val="24"/>
            <w:u w:val="none"/>
          </w:rPr>
          <w:t>IN nº 3/2018, art. 7º, parágrafo único</w:t>
        </w:r>
      </w:hyperlink>
      <w:r w:rsidRPr="004C533F">
        <w:rPr>
          <w:rFonts w:ascii="Times New Roman" w:hAnsi="Times New Roman" w:cs="Times New Roman"/>
          <w:color w:val="000000" w:themeColor="text1"/>
          <w:sz w:val="24"/>
          <w:szCs w:val="24"/>
        </w:rPr>
        <w:t>).</w:t>
      </w:r>
    </w:p>
    <w:p w14:paraId="1F3867D8" w14:textId="77777777" w:rsidR="003C7A23" w:rsidRPr="00412B1E" w:rsidRDefault="003C7A23" w:rsidP="00927759">
      <w:pPr>
        <w:pStyle w:val="Nivel2"/>
        <w:numPr>
          <w:ilvl w:val="1"/>
          <w:numId w:val="25"/>
        </w:numPr>
        <w:spacing w:line="360" w:lineRule="auto"/>
        <w:ind w:left="284" w:firstLine="142"/>
        <w:rPr>
          <w:rFonts w:ascii="Times New Roman" w:hAnsi="Times New Roman" w:cs="Times New Roman"/>
          <w:i/>
          <w:iCs/>
          <w:sz w:val="24"/>
          <w:szCs w:val="24"/>
        </w:rPr>
      </w:pPr>
      <w:r w:rsidRPr="00412B1E">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048A67A3" w:rsidR="003C7A23" w:rsidRPr="00412B1E" w:rsidRDefault="003C7A23" w:rsidP="00927759">
      <w:pPr>
        <w:pStyle w:val="Nivel3"/>
        <w:numPr>
          <w:ilvl w:val="2"/>
          <w:numId w:val="25"/>
        </w:numPr>
        <w:spacing w:line="360" w:lineRule="auto"/>
        <w:ind w:firstLine="142"/>
        <w:rPr>
          <w:rFonts w:ascii="Times New Roman" w:hAnsi="Times New Roman" w:cs="Times New Roman"/>
          <w:i/>
          <w:iCs/>
          <w:sz w:val="24"/>
          <w:szCs w:val="24"/>
        </w:rPr>
      </w:pPr>
      <w:bookmarkStart w:id="40" w:name="_Ref114663151"/>
      <w:r w:rsidRPr="00412B1E">
        <w:rPr>
          <w:rFonts w:ascii="Times New Roman" w:hAnsi="Times New Roman" w:cs="Times New Roman"/>
          <w:sz w:val="24"/>
          <w:szCs w:val="24"/>
        </w:rPr>
        <w:lastRenderedPageBreak/>
        <w:t xml:space="preserve">Os documentos exigidos para habilitação que não estejam contemplados no </w:t>
      </w:r>
      <w:r w:rsidR="00744615">
        <w:rPr>
          <w:rFonts w:ascii="Times New Roman" w:hAnsi="Times New Roman" w:cs="Times New Roman"/>
          <w:sz w:val="24"/>
          <w:szCs w:val="24"/>
        </w:rPr>
        <w:t>SICAF</w:t>
      </w:r>
      <w:r w:rsidRPr="00412B1E">
        <w:rPr>
          <w:rFonts w:ascii="Times New Roman" w:hAnsi="Times New Roman" w:cs="Times New Roman"/>
          <w:sz w:val="24"/>
          <w:szCs w:val="24"/>
        </w:rPr>
        <w:t xml:space="preserve">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0"/>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4C533F" w:rsidRDefault="003C7A23" w:rsidP="00927759">
      <w:pPr>
        <w:pStyle w:val="Nivel3"/>
        <w:numPr>
          <w:ilvl w:val="2"/>
          <w:numId w:val="25"/>
        </w:numPr>
        <w:spacing w:line="360" w:lineRule="auto"/>
        <w:ind w:firstLine="142"/>
        <w:rPr>
          <w:rFonts w:ascii="Times New Roman" w:hAnsi="Times New Roman" w:cs="Times New Roman"/>
          <w:iCs/>
          <w:color w:val="000000" w:themeColor="text1"/>
          <w:sz w:val="24"/>
          <w:szCs w:val="24"/>
        </w:rPr>
      </w:pPr>
      <w:r w:rsidRPr="00412B1E">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4C533F">
          <w:rPr>
            <w:rStyle w:val="Hyperlink"/>
            <w:rFonts w:ascii="Times New Roman" w:hAnsi="Times New Roman" w:cs="Times New Roman"/>
            <w:color w:val="000000" w:themeColor="text1"/>
            <w:sz w:val="24"/>
            <w:szCs w:val="24"/>
            <w:u w:val="none"/>
          </w:rPr>
          <w:t xml:space="preserve">§ 1º do art. 36 e no § 1º do art. 39 da </w:t>
        </w:r>
        <w:r w:rsidRPr="004C533F">
          <w:rPr>
            <w:rStyle w:val="Hyperlink"/>
            <w:rFonts w:ascii="Times New Roman" w:hAnsi="Times New Roman" w:cs="Times New Roman"/>
            <w:iCs/>
            <w:color w:val="000000" w:themeColor="text1"/>
            <w:sz w:val="24"/>
            <w:szCs w:val="24"/>
            <w:u w:val="none"/>
          </w:rPr>
          <w:t>Instrução Normativa SEGES nº 73, de 30 de setembro de 2022</w:t>
        </w:r>
        <w:r w:rsidRPr="004C533F">
          <w:rPr>
            <w:rStyle w:val="Hyperlink"/>
            <w:rFonts w:ascii="Times New Roman" w:hAnsi="Times New Roman" w:cs="Times New Roman"/>
            <w:color w:val="000000" w:themeColor="text1"/>
            <w:sz w:val="24"/>
            <w:szCs w:val="24"/>
            <w:u w:val="none"/>
          </w:rPr>
          <w:t>.</w:t>
        </w:r>
      </w:hyperlink>
    </w:p>
    <w:p w14:paraId="74061ECE" w14:textId="36B5BDF4" w:rsidR="003C7A23" w:rsidRPr="00412B1E" w:rsidRDefault="003C7A23" w:rsidP="00927759">
      <w:pPr>
        <w:pStyle w:val="Nivel2"/>
        <w:numPr>
          <w:ilvl w:val="1"/>
          <w:numId w:val="25"/>
        </w:numPr>
        <w:spacing w:line="360" w:lineRule="auto"/>
        <w:ind w:left="284" w:firstLine="142"/>
        <w:rPr>
          <w:rFonts w:ascii="Times New Roman" w:hAnsi="Times New Roman" w:cs="Times New Roman"/>
          <w:i/>
          <w:sz w:val="24"/>
          <w:szCs w:val="24"/>
        </w:rPr>
      </w:pPr>
      <w:r w:rsidRPr="00412B1E">
        <w:rPr>
          <w:rFonts w:ascii="Times New Roman" w:hAnsi="Times New Roman" w:cs="Times New Roman"/>
          <w:sz w:val="24"/>
          <w:szCs w:val="24"/>
        </w:rPr>
        <w:t xml:space="preserve">A verificação no </w:t>
      </w:r>
      <w:r w:rsidR="00744615">
        <w:rPr>
          <w:rFonts w:ascii="Times New Roman" w:hAnsi="Times New Roman" w:cs="Times New Roman"/>
          <w:sz w:val="24"/>
          <w:szCs w:val="24"/>
        </w:rPr>
        <w:t xml:space="preserve">SICAF </w:t>
      </w:r>
      <w:r w:rsidRPr="00412B1E">
        <w:rPr>
          <w:rFonts w:ascii="Times New Roman" w:hAnsi="Times New Roman" w:cs="Times New Roman"/>
          <w:sz w:val="24"/>
          <w:szCs w:val="24"/>
        </w:rPr>
        <w:t>ou a exigência dos documentos nele não contidos somente será feita em relação ao licitante vencedor.</w:t>
      </w:r>
    </w:p>
    <w:p w14:paraId="29D8CA23" w14:textId="77777777" w:rsidR="003C7A23" w:rsidRPr="00412B1E" w:rsidRDefault="003C7A23" w:rsidP="00927759">
      <w:pPr>
        <w:pStyle w:val="Nivel3"/>
        <w:numPr>
          <w:ilvl w:val="2"/>
          <w:numId w:val="25"/>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rsidP="00927759">
      <w:pPr>
        <w:pStyle w:val="Nivel3"/>
        <w:numPr>
          <w:ilvl w:val="2"/>
          <w:numId w:val="25"/>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D5D4F5" w:rsidR="003C7A23" w:rsidRPr="004C533F" w:rsidRDefault="003C7A23" w:rsidP="00927759">
      <w:pPr>
        <w:pStyle w:val="Nivel2"/>
        <w:numPr>
          <w:ilvl w:val="1"/>
          <w:numId w:val="25"/>
        </w:numPr>
        <w:spacing w:line="360" w:lineRule="auto"/>
        <w:ind w:left="284" w:firstLine="142"/>
        <w:rPr>
          <w:rFonts w:ascii="Times New Roman" w:hAnsi="Times New Roman" w:cs="Times New Roman"/>
          <w:i/>
          <w:color w:val="000000" w:themeColor="text1"/>
          <w:sz w:val="24"/>
          <w:szCs w:val="24"/>
        </w:rPr>
      </w:pPr>
      <w:r w:rsidRPr="00412B1E">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w:t>
      </w:r>
      <w:r w:rsidRPr="004C533F">
        <w:rPr>
          <w:rFonts w:ascii="Times New Roman" w:hAnsi="Times New Roman" w:cs="Times New Roman"/>
          <w:color w:val="000000" w:themeColor="text1"/>
          <w:sz w:val="24"/>
          <w:szCs w:val="24"/>
        </w:rPr>
        <w:t>(</w:t>
      </w:r>
      <w:hyperlink r:id="rId43" w:anchor="art64">
        <w:r w:rsidRPr="004C533F">
          <w:rPr>
            <w:rStyle w:val="Hyperlink"/>
            <w:rFonts w:ascii="Times New Roman" w:hAnsi="Times New Roman" w:cs="Times New Roman"/>
            <w:color w:val="000000" w:themeColor="text1"/>
            <w:sz w:val="24"/>
            <w:szCs w:val="24"/>
            <w:u w:val="none"/>
          </w:rPr>
          <w:t>Lei 14.133/21, art. 64</w:t>
        </w:r>
      </w:hyperlink>
      <w:r w:rsidRPr="004C533F">
        <w:rPr>
          <w:rFonts w:ascii="Times New Roman" w:hAnsi="Times New Roman" w:cs="Times New Roman"/>
          <w:color w:val="000000" w:themeColor="text1"/>
          <w:sz w:val="24"/>
          <w:szCs w:val="24"/>
        </w:rPr>
        <w:t xml:space="preserve">, e </w:t>
      </w:r>
      <w:hyperlink r:id="rId44">
        <w:r w:rsidRPr="004C533F">
          <w:rPr>
            <w:rStyle w:val="Hyperlink"/>
            <w:rFonts w:ascii="Times New Roman" w:hAnsi="Times New Roman" w:cs="Times New Roman"/>
            <w:color w:val="000000" w:themeColor="text1"/>
            <w:sz w:val="24"/>
            <w:szCs w:val="24"/>
            <w:u w:val="none"/>
          </w:rPr>
          <w:t>IN 73/2022, art. 39, §4º</w:t>
        </w:r>
      </w:hyperlink>
      <w:r w:rsidRPr="004C533F">
        <w:rPr>
          <w:rFonts w:ascii="Times New Roman" w:hAnsi="Times New Roman" w:cs="Times New Roman"/>
          <w:color w:val="000000" w:themeColor="text1"/>
          <w:sz w:val="24"/>
          <w:szCs w:val="24"/>
        </w:rPr>
        <w:t>):</w:t>
      </w:r>
    </w:p>
    <w:p w14:paraId="2F229CA0" w14:textId="77777777" w:rsidR="003C7A23" w:rsidRPr="00412B1E" w:rsidRDefault="003C7A23" w:rsidP="00927759">
      <w:pPr>
        <w:pStyle w:val="Nivel3"/>
        <w:numPr>
          <w:ilvl w:val="2"/>
          <w:numId w:val="25"/>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rsidP="00927759">
      <w:pPr>
        <w:pStyle w:val="Nivel3"/>
        <w:numPr>
          <w:ilvl w:val="2"/>
          <w:numId w:val="25"/>
        </w:numPr>
        <w:spacing w:line="360" w:lineRule="auto"/>
        <w:ind w:firstLine="142"/>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rsidP="00927759">
      <w:pPr>
        <w:pStyle w:val="Nivel2"/>
        <w:numPr>
          <w:ilvl w:val="1"/>
          <w:numId w:val="25"/>
        </w:numPr>
        <w:spacing w:line="360" w:lineRule="auto"/>
        <w:ind w:left="284" w:firstLine="142"/>
        <w:rPr>
          <w:rFonts w:ascii="Times New Roman" w:hAnsi="Times New Roman" w:cs="Times New Roman"/>
          <w:sz w:val="24"/>
          <w:szCs w:val="24"/>
        </w:rPr>
      </w:pPr>
      <w:bookmarkStart w:id="41" w:name="_Ref114670319"/>
      <w:r w:rsidRPr="00412B1E">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w:t>
      </w:r>
      <w:r w:rsidRPr="00412B1E">
        <w:rPr>
          <w:rFonts w:ascii="Times New Roman" w:hAnsi="Times New Roman" w:cs="Times New Roman"/>
          <w:sz w:val="24"/>
          <w:szCs w:val="24"/>
        </w:rPr>
        <w:lastRenderedPageBreak/>
        <w:t xml:space="preserve">decisão fundamentada, registrada em ata e acessível a todos, atribuindo-lhes </w:t>
      </w:r>
      <w:proofErr w:type="spellStart"/>
      <w:r w:rsidRPr="00412B1E">
        <w:rPr>
          <w:rFonts w:ascii="Times New Roman" w:hAnsi="Times New Roman" w:cs="Times New Roman"/>
          <w:sz w:val="24"/>
          <w:szCs w:val="24"/>
        </w:rPr>
        <w:t>eﬁcácia</w:t>
      </w:r>
      <w:proofErr w:type="spellEnd"/>
      <w:r w:rsidRPr="00412B1E">
        <w:rPr>
          <w:rFonts w:ascii="Times New Roman" w:hAnsi="Times New Roman" w:cs="Times New Roman"/>
          <w:sz w:val="24"/>
          <w:szCs w:val="24"/>
        </w:rPr>
        <w:t xml:space="preserve"> para fins de habilitação e classificação.</w:t>
      </w:r>
      <w:bookmarkEnd w:id="41"/>
    </w:p>
    <w:p w14:paraId="4506CAE4" w14:textId="2A2B1E14" w:rsidR="003C7A23" w:rsidRPr="00412B1E" w:rsidRDefault="003C7A23" w:rsidP="00927759">
      <w:pPr>
        <w:pStyle w:val="Nivel2"/>
        <w:numPr>
          <w:ilvl w:val="1"/>
          <w:numId w:val="25"/>
        </w:numPr>
        <w:spacing w:line="360" w:lineRule="auto"/>
        <w:ind w:left="284" w:firstLine="142"/>
        <w:rPr>
          <w:rFonts w:ascii="Times New Roman" w:hAnsi="Times New Roman" w:cs="Times New Roman"/>
          <w:sz w:val="24"/>
          <w:szCs w:val="24"/>
        </w:rPr>
      </w:pPr>
      <w:bookmarkStart w:id="42" w:name="_Ref114665528"/>
      <w:r w:rsidRPr="00412B1E">
        <w:rPr>
          <w:rFonts w:ascii="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42"/>
    </w:p>
    <w:p w14:paraId="30A25CB4" w14:textId="77777777" w:rsidR="003C7A23" w:rsidRPr="00412B1E" w:rsidRDefault="003C7A23" w:rsidP="00927759">
      <w:pPr>
        <w:pStyle w:val="Nivel2"/>
        <w:numPr>
          <w:ilvl w:val="1"/>
          <w:numId w:val="25"/>
        </w:numPr>
        <w:spacing w:line="360" w:lineRule="auto"/>
        <w:ind w:left="284" w:firstLine="142"/>
        <w:rPr>
          <w:rFonts w:ascii="Times New Roman" w:hAnsi="Times New Roman" w:cs="Times New Roman"/>
          <w:sz w:val="24"/>
          <w:szCs w:val="24"/>
        </w:rPr>
      </w:pPr>
      <w:bookmarkStart w:id="43"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3"/>
      <w:r w:rsidRPr="00412B1E">
        <w:rPr>
          <w:rFonts w:ascii="Times New Roman" w:hAnsi="Times New Roman" w:cs="Times New Roman"/>
          <w:sz w:val="24"/>
          <w:szCs w:val="24"/>
        </w:rPr>
        <w:t>.</w:t>
      </w:r>
    </w:p>
    <w:p w14:paraId="5FCB30FE" w14:textId="3DE67AF9" w:rsidR="003C7A23" w:rsidRPr="00412B1E" w:rsidRDefault="003C7A23" w:rsidP="00927759">
      <w:pPr>
        <w:pStyle w:val="Nivel2"/>
        <w:numPr>
          <w:ilvl w:val="1"/>
          <w:numId w:val="2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rsidP="00927759">
      <w:pPr>
        <w:pStyle w:val="Nivel2"/>
        <w:numPr>
          <w:ilvl w:val="1"/>
          <w:numId w:val="25"/>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rsidP="00927759">
      <w:pPr>
        <w:pStyle w:val="Nivel2"/>
        <w:numPr>
          <w:ilvl w:val="1"/>
          <w:numId w:val="25"/>
        </w:numPr>
        <w:spacing w:line="360" w:lineRule="auto"/>
        <w:ind w:left="284" w:firstLine="142"/>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2684E817" w14:textId="77777777" w:rsidR="001416BF" w:rsidRPr="00BD51B7" w:rsidRDefault="001416BF" w:rsidP="001416BF">
      <w:pPr>
        <w:pStyle w:val="Nivel2"/>
        <w:numPr>
          <w:ilvl w:val="0"/>
          <w:numId w:val="0"/>
        </w:numPr>
        <w:spacing w:line="360" w:lineRule="auto"/>
        <w:ind w:left="858"/>
        <w:rPr>
          <w:rFonts w:ascii="Times New Roman" w:hAnsi="Times New Roman" w:cs="Times New Roman"/>
          <w:color w:val="auto"/>
          <w:sz w:val="24"/>
          <w:szCs w:val="24"/>
        </w:rPr>
      </w:pPr>
    </w:p>
    <w:p w14:paraId="36EB200A" w14:textId="79B34A14" w:rsidR="00A53716" w:rsidRPr="00BD51B7" w:rsidRDefault="00A53716" w:rsidP="00927759">
      <w:pPr>
        <w:pStyle w:val="Nivel2"/>
        <w:numPr>
          <w:ilvl w:val="1"/>
          <w:numId w:val="25"/>
        </w:numPr>
        <w:spacing w:line="360" w:lineRule="auto"/>
        <w:ind w:left="716"/>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Habilitação Jurídica:</w:t>
      </w:r>
    </w:p>
    <w:p w14:paraId="1F3E9C4E" w14:textId="790CC99E" w:rsidR="00A53716" w:rsidRPr="00BD51B7" w:rsidRDefault="00A53716" w:rsidP="00927759">
      <w:pPr>
        <w:pStyle w:val="Nivel3"/>
        <w:numPr>
          <w:ilvl w:val="2"/>
          <w:numId w:val="25"/>
        </w:numPr>
        <w:ind w:left="851" w:firstLine="709"/>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3FFF2611" w14:textId="793981AE" w:rsidR="00A53716" w:rsidRPr="00BD51B7" w:rsidRDefault="00A53716" w:rsidP="00927759">
      <w:pPr>
        <w:pStyle w:val="Nivel3"/>
        <w:numPr>
          <w:ilvl w:val="2"/>
          <w:numId w:val="25"/>
        </w:numPr>
        <w:ind w:left="851" w:firstLine="709"/>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rsidP="00927759">
      <w:pPr>
        <w:pStyle w:val="Nivel3"/>
        <w:numPr>
          <w:ilvl w:val="2"/>
          <w:numId w:val="25"/>
        </w:numPr>
        <w:ind w:left="851" w:firstLine="709"/>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rsidP="00927759">
      <w:pPr>
        <w:pStyle w:val="Nivel3"/>
        <w:numPr>
          <w:ilvl w:val="2"/>
          <w:numId w:val="25"/>
        </w:numPr>
        <w:ind w:left="1560" w:firstLine="0"/>
        <w:rPr>
          <w:rFonts w:ascii="Times New Roman" w:hAnsi="Times New Roman" w:cs="Times New Roman"/>
          <w:color w:val="auto"/>
          <w:sz w:val="24"/>
          <w:szCs w:val="24"/>
        </w:rPr>
      </w:pPr>
      <w:r w:rsidRPr="00BD51B7">
        <w:rPr>
          <w:rFonts w:ascii="Times New Roman" w:hAnsi="Times New Roman" w:cs="Times New Roman"/>
          <w:color w:val="auto"/>
          <w:sz w:val="24"/>
          <w:szCs w:val="24"/>
        </w:rPr>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rsidP="00927759">
      <w:pPr>
        <w:pStyle w:val="Nivel3"/>
        <w:numPr>
          <w:ilvl w:val="2"/>
          <w:numId w:val="25"/>
        </w:numPr>
        <w:ind w:hanging="295"/>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rsidP="00927759">
      <w:pPr>
        <w:pStyle w:val="Nivel3"/>
        <w:numPr>
          <w:ilvl w:val="2"/>
          <w:numId w:val="25"/>
        </w:numPr>
        <w:ind w:hanging="295"/>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rsidP="00927759">
      <w:pPr>
        <w:pStyle w:val="Nivel3"/>
        <w:numPr>
          <w:ilvl w:val="2"/>
          <w:numId w:val="25"/>
        </w:numPr>
        <w:ind w:hanging="295"/>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Pr="00BD51B7" w:rsidRDefault="00A53716" w:rsidP="00927759">
      <w:pPr>
        <w:pStyle w:val="Nivel2"/>
        <w:numPr>
          <w:ilvl w:val="1"/>
          <w:numId w:val="25"/>
        </w:numPr>
        <w:ind w:left="716"/>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4A316AAA"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7C9DD58C"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4AF92202"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0B93B43D"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21F6EA11"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3FFF85F3"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6D0D43FD"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70807AA0"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25E44EE3"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6E271A4F"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6307014A"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2BFC80C7"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3F76CD15"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49210B07"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0667DABD"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6BDD4B6A"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43E3D9C7"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3CA79657"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0F4ABB6D"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757A3069" w14:textId="77777777" w:rsidR="00F84E04" w:rsidRPr="00F84E04" w:rsidRDefault="00F84E04" w:rsidP="00F84E04">
      <w:pPr>
        <w:pStyle w:val="PargrafodaLista"/>
        <w:numPr>
          <w:ilvl w:val="1"/>
          <w:numId w:val="16"/>
        </w:numPr>
        <w:spacing w:before="120" w:after="120" w:line="276" w:lineRule="auto"/>
        <w:ind w:left="716"/>
        <w:contextualSpacing w:val="0"/>
        <w:jc w:val="both"/>
        <w:rPr>
          <w:rFonts w:ascii="Arial" w:hAnsi="Arial" w:cs="Arial"/>
          <w:vanish/>
          <w:color w:val="000000"/>
          <w:sz w:val="20"/>
          <w:szCs w:val="20"/>
        </w:rPr>
      </w:pPr>
    </w:p>
    <w:p w14:paraId="1B06EF63" w14:textId="6CB486D7" w:rsidR="00A53716" w:rsidRPr="00B76E13" w:rsidRDefault="743BDB0B" w:rsidP="00B76E13">
      <w:pPr>
        <w:pStyle w:val="Nivel3"/>
        <w:numPr>
          <w:ilvl w:val="2"/>
          <w:numId w:val="25"/>
        </w:numPr>
        <w:ind w:left="993" w:firstLine="0"/>
        <w:rPr>
          <w:rFonts w:ascii="Times New Roman" w:hAnsi="Times New Roman" w:cs="Times New Roman"/>
          <w:sz w:val="24"/>
          <w:szCs w:val="24"/>
        </w:rPr>
      </w:pPr>
      <w:r w:rsidRPr="00B76E13">
        <w:rPr>
          <w:rFonts w:ascii="Times New Roman" w:hAnsi="Times New Roman" w:cs="Times New Roman"/>
          <w:sz w:val="24"/>
          <w:szCs w:val="24"/>
        </w:rPr>
        <w:t>Prova de inscrição no Cadastro Nacional de Pessoas Jurídicas ou no cadastro de Pessoas Físicas, conforme o caso.</w:t>
      </w:r>
    </w:p>
    <w:p w14:paraId="741A5EE9" w14:textId="41740C7A" w:rsidR="00A53716" w:rsidRPr="00F84E04" w:rsidRDefault="743BDB0B" w:rsidP="00B76E13">
      <w:pPr>
        <w:pStyle w:val="Nivel3"/>
        <w:numPr>
          <w:ilvl w:val="2"/>
          <w:numId w:val="25"/>
        </w:numPr>
        <w:ind w:hanging="295"/>
        <w:rPr>
          <w:rFonts w:ascii="Times New Roman" w:hAnsi="Times New Roman" w:cs="Times New Roman"/>
          <w:sz w:val="24"/>
          <w:szCs w:val="24"/>
        </w:rPr>
      </w:pPr>
      <w:r w:rsidRPr="00F84E04">
        <w:rPr>
          <w:rFonts w:ascii="Times New Roman" w:hAnsi="Times New Roman" w:cs="Times New Roman"/>
          <w:sz w:val="24"/>
          <w:szCs w:val="24"/>
        </w:rPr>
        <w:t>Prova de regularidade para com o Fundo de Garantia do Tempo de Serviço – FGTS (Certificado de Regularidade de FGTS – CRF).</w:t>
      </w:r>
    </w:p>
    <w:p w14:paraId="32B80875" w14:textId="5F3718DC" w:rsidR="00A53716" w:rsidRPr="00BD51B7" w:rsidRDefault="743BDB0B" w:rsidP="00B76E13">
      <w:pPr>
        <w:pStyle w:val="Nivel3"/>
        <w:numPr>
          <w:ilvl w:val="2"/>
          <w:numId w:val="25"/>
        </w:numPr>
        <w:spacing w:line="360" w:lineRule="auto"/>
        <w:ind w:hanging="295"/>
        <w:rPr>
          <w:rFonts w:ascii="Times New Roman" w:hAnsi="Times New Roman" w:cs="Times New Roman"/>
          <w:color w:val="auto"/>
          <w:sz w:val="24"/>
          <w:szCs w:val="24"/>
        </w:rPr>
      </w:pPr>
      <w:r w:rsidRPr="49674F04">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293510" w14:textId="59F1E20B" w:rsidR="00A53716" w:rsidRPr="00BD51B7" w:rsidRDefault="743BDB0B" w:rsidP="00B76E13">
      <w:pPr>
        <w:pStyle w:val="Nivel3"/>
        <w:numPr>
          <w:ilvl w:val="2"/>
          <w:numId w:val="25"/>
        </w:numPr>
        <w:spacing w:line="360" w:lineRule="auto"/>
        <w:ind w:hanging="295"/>
        <w:rPr>
          <w:rFonts w:ascii="Times New Roman" w:hAnsi="Times New Roman" w:cs="Times New Roman"/>
          <w:color w:val="auto"/>
          <w:sz w:val="24"/>
          <w:szCs w:val="24"/>
        </w:rPr>
      </w:pPr>
      <w:r w:rsidRPr="49674F04">
        <w:rPr>
          <w:rFonts w:ascii="Times New Roman" w:hAnsi="Times New Roman" w:cs="Times New Roman"/>
          <w:color w:val="auto"/>
          <w:sz w:val="24"/>
          <w:szCs w:val="24"/>
        </w:rPr>
        <w:t xml:space="preserve">Prova de regularidade com a Fazenda Estadual e/ou Municipal do domicílio </w:t>
      </w:r>
      <w:proofErr w:type="gramStart"/>
      <w:r w:rsidRPr="49674F04">
        <w:rPr>
          <w:rFonts w:ascii="Times New Roman" w:hAnsi="Times New Roman" w:cs="Times New Roman"/>
          <w:color w:val="auto"/>
          <w:sz w:val="24"/>
          <w:szCs w:val="24"/>
        </w:rPr>
        <w:t>ou  sede</w:t>
      </w:r>
      <w:proofErr w:type="gramEnd"/>
      <w:r w:rsidRPr="49674F04">
        <w:rPr>
          <w:rFonts w:ascii="Times New Roman" w:hAnsi="Times New Roman" w:cs="Times New Roman"/>
          <w:color w:val="auto"/>
          <w:sz w:val="24"/>
          <w:szCs w:val="24"/>
        </w:rPr>
        <w:t xml:space="preserve"> do licitante, relativa à atividade em cujo exercício contrata ou concorre.</w:t>
      </w:r>
    </w:p>
    <w:p w14:paraId="1CE5885F" w14:textId="1503E5B5" w:rsidR="00A53716" w:rsidRPr="00BD51B7" w:rsidRDefault="743BDB0B" w:rsidP="00B76E13">
      <w:pPr>
        <w:pStyle w:val="Nivel3"/>
        <w:numPr>
          <w:ilvl w:val="2"/>
          <w:numId w:val="25"/>
        </w:numPr>
        <w:spacing w:line="360" w:lineRule="auto"/>
        <w:ind w:hanging="295"/>
        <w:rPr>
          <w:rFonts w:ascii="Times New Roman" w:hAnsi="Times New Roman" w:cs="Times New Roman"/>
          <w:color w:val="auto"/>
          <w:sz w:val="24"/>
          <w:szCs w:val="24"/>
        </w:rPr>
      </w:pPr>
      <w:r w:rsidRPr="49674F04">
        <w:rPr>
          <w:rFonts w:ascii="Times New Roman" w:hAnsi="Times New Roman" w:cs="Times New Roman"/>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00A53716">
        <w:tab/>
      </w:r>
    </w:p>
    <w:p w14:paraId="68E09055" w14:textId="3BE2E734" w:rsidR="00A53716" w:rsidRPr="00BD51B7" w:rsidRDefault="743BDB0B" w:rsidP="00B76E13">
      <w:pPr>
        <w:pStyle w:val="Nivel3"/>
        <w:numPr>
          <w:ilvl w:val="2"/>
          <w:numId w:val="25"/>
        </w:numPr>
        <w:spacing w:line="360" w:lineRule="auto"/>
        <w:ind w:hanging="295"/>
        <w:rPr>
          <w:rFonts w:ascii="Times New Roman" w:hAnsi="Times New Roman" w:cs="Times New Roman"/>
          <w:color w:val="auto"/>
          <w:sz w:val="24"/>
          <w:szCs w:val="24"/>
        </w:rPr>
      </w:pPr>
      <w:r w:rsidRPr="49674F04">
        <w:rPr>
          <w:rFonts w:ascii="Times New Roman" w:hAnsi="Times New Roman" w:cs="Times New Roman"/>
          <w:color w:val="auto"/>
          <w:sz w:val="24"/>
          <w:szCs w:val="24"/>
        </w:rPr>
        <w:t>Certidão de regularidade trabalhista (CNDT).</w:t>
      </w:r>
    </w:p>
    <w:p w14:paraId="40DD4AE7" w14:textId="77777777" w:rsidR="001416BF" w:rsidRPr="00BD51B7" w:rsidRDefault="001416BF" w:rsidP="49674F04">
      <w:pPr>
        <w:pStyle w:val="Nivel3"/>
        <w:numPr>
          <w:ilvl w:val="0"/>
          <w:numId w:val="0"/>
        </w:numPr>
        <w:spacing w:line="360" w:lineRule="auto"/>
        <w:ind w:left="1638"/>
        <w:rPr>
          <w:rFonts w:ascii="Times New Roman" w:hAnsi="Times New Roman" w:cs="Times New Roman"/>
          <w:color w:val="auto"/>
          <w:sz w:val="24"/>
          <w:szCs w:val="24"/>
        </w:rPr>
      </w:pPr>
    </w:p>
    <w:p w14:paraId="00EDE59B" w14:textId="77777777" w:rsidR="00A53716" w:rsidRPr="00BD51B7" w:rsidRDefault="743BDB0B" w:rsidP="00B76E13">
      <w:pPr>
        <w:pStyle w:val="Nivel2"/>
        <w:numPr>
          <w:ilvl w:val="1"/>
          <w:numId w:val="25"/>
        </w:numPr>
        <w:spacing w:line="360" w:lineRule="auto"/>
        <w:ind w:left="716"/>
        <w:rPr>
          <w:rFonts w:ascii="Times New Roman" w:hAnsi="Times New Roman" w:cs="Times New Roman"/>
          <w:b/>
          <w:bCs/>
          <w:color w:val="auto"/>
          <w:sz w:val="24"/>
          <w:szCs w:val="24"/>
        </w:rPr>
      </w:pPr>
      <w:r w:rsidRPr="49674F04">
        <w:rPr>
          <w:rFonts w:ascii="Times New Roman" w:hAnsi="Times New Roman" w:cs="Times New Roman"/>
          <w:b/>
          <w:bCs/>
          <w:color w:val="auto"/>
          <w:sz w:val="24"/>
          <w:szCs w:val="24"/>
        </w:rPr>
        <w:t>Qualificação econômico-Financeira:</w:t>
      </w:r>
    </w:p>
    <w:p w14:paraId="39CDDA9B" w14:textId="25670402" w:rsidR="00A53716" w:rsidRPr="00BD51B7" w:rsidRDefault="0A8A9EBB" w:rsidP="00B76E13">
      <w:pPr>
        <w:pStyle w:val="Nivel3"/>
        <w:numPr>
          <w:ilvl w:val="2"/>
          <w:numId w:val="25"/>
        </w:numPr>
        <w:spacing w:line="360" w:lineRule="auto"/>
        <w:rPr>
          <w:rFonts w:ascii="Times New Roman" w:hAnsi="Times New Roman" w:cs="Times New Roman"/>
          <w:color w:val="auto"/>
          <w:sz w:val="24"/>
          <w:szCs w:val="24"/>
        </w:rPr>
      </w:pPr>
      <w:r w:rsidRPr="49674F04">
        <w:rPr>
          <w:rFonts w:ascii="Times New Roman" w:hAnsi="Times New Roman" w:cs="Times New Roman"/>
          <w:color w:val="auto"/>
          <w:sz w:val="24"/>
          <w:szCs w:val="24"/>
        </w:rPr>
        <w:t xml:space="preserve">   </w:t>
      </w:r>
      <w:r w:rsidR="743BDB0B" w:rsidRPr="49674F04">
        <w:rPr>
          <w:rFonts w:ascii="Times New Roman" w:hAnsi="Times New Roman" w:cs="Times New Roman"/>
          <w:color w:val="auto"/>
          <w:sz w:val="24"/>
          <w:szCs w:val="24"/>
        </w:rPr>
        <w:t>Certidão negativa de falência expedida pelo distribuidor da sede do fornecedor.</w:t>
      </w:r>
    </w:p>
    <w:p w14:paraId="027D3B97" w14:textId="68F2443B" w:rsidR="00C85C87" w:rsidRPr="00042EE7" w:rsidRDefault="743BDB0B" w:rsidP="00B76E13">
      <w:pPr>
        <w:pStyle w:val="Nivel3"/>
        <w:numPr>
          <w:ilvl w:val="2"/>
          <w:numId w:val="25"/>
        </w:numPr>
        <w:spacing w:line="360" w:lineRule="auto"/>
      </w:pPr>
      <w:r w:rsidRPr="49674F04">
        <w:rPr>
          <w:rFonts w:ascii="Times New Roman" w:hAnsi="Times New Roman" w:cs="Times New Roman"/>
          <w:color w:val="auto"/>
          <w:sz w:val="24"/>
          <w:szCs w:val="24"/>
        </w:rPr>
        <w:lastRenderedPageBreak/>
        <w:t xml:space="preserve"> </w:t>
      </w:r>
      <w:r w:rsidR="0A8A9EBB" w:rsidRPr="49674F04">
        <w:rPr>
          <w:rFonts w:ascii="Times New Roman" w:hAnsi="Times New Roman" w:cs="Times New Roman"/>
          <w:color w:val="auto"/>
          <w:sz w:val="24"/>
          <w:szCs w:val="24"/>
        </w:rPr>
        <w:t xml:space="preserve">   </w:t>
      </w:r>
      <w:r w:rsidRPr="49674F04">
        <w:rPr>
          <w:rFonts w:ascii="Times New Roman" w:hAnsi="Times New Roman" w:cs="Times New Roman"/>
          <w:color w:val="auto"/>
          <w:sz w:val="24"/>
          <w:szCs w:val="24"/>
        </w:rPr>
        <w:t>Balanço Patrimonial, Demonstração de resultado de Exercício – DRE e demais demonstrações contábeis dos 2 (dois) últimos exercícios sociais</w:t>
      </w:r>
      <w:r w:rsidR="00C85C87">
        <w:rPr>
          <w:rFonts w:ascii="Times New Roman" w:hAnsi="Times New Roman" w:cs="Times New Roman"/>
          <w:color w:val="auto"/>
          <w:sz w:val="24"/>
          <w:szCs w:val="24"/>
        </w:rPr>
        <w:t xml:space="preserve">, </w:t>
      </w:r>
      <w:r w:rsidR="00C85C87" w:rsidRPr="00042EE7">
        <w:rPr>
          <w:rFonts w:ascii="Times New Roman" w:hAnsi="Times New Roman" w:cs="Times New Roman"/>
          <w:color w:val="auto"/>
          <w:sz w:val="24"/>
          <w:szCs w:val="24"/>
        </w:rPr>
        <w:t>já exigíveis e apresentados na forma da lei, comprovando, índices de Liquidez Geral (LG), Liquidez Corrente (LC), e Solvência Geral (SG) superiores a 1 (um), obtidos por meio da aplicação das seguintes</w:t>
      </w:r>
      <w:r w:rsidR="00C85C87">
        <w:rPr>
          <w:rFonts w:ascii="Times New Roman" w:hAnsi="Times New Roman" w:cs="Times New Roman"/>
          <w:color w:val="auto"/>
          <w:sz w:val="24"/>
          <w:szCs w:val="24"/>
        </w:rPr>
        <w:t xml:space="preserve">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gridCol w:w="1701"/>
        <w:gridCol w:w="142"/>
      </w:tblGrid>
      <w:tr w:rsidR="00C85C87" w:rsidRPr="00226FAD" w14:paraId="46606A3B" w14:textId="77777777" w:rsidTr="00DE3523">
        <w:trPr>
          <w:gridAfter w:val="1"/>
          <w:wAfter w:w="142" w:type="dxa"/>
        </w:trPr>
        <w:tc>
          <w:tcPr>
            <w:tcW w:w="2235" w:type="dxa"/>
            <w:vMerge w:val="restart"/>
            <w:vAlign w:val="center"/>
          </w:tcPr>
          <w:p w14:paraId="1963B326" w14:textId="77777777" w:rsidR="00C85C87" w:rsidRPr="00042EE7" w:rsidRDefault="00C85C87" w:rsidP="00DE3523">
            <w:pPr>
              <w:pStyle w:val="Nvel02"/>
              <w:ind w:left="567"/>
              <w:rPr>
                <w:rFonts w:ascii="Times New Roman" w:hAnsi="Times New Roman" w:cs="Times New Roman"/>
                <w:sz w:val="24"/>
                <w:szCs w:val="24"/>
              </w:rPr>
            </w:pPr>
            <w:r w:rsidRPr="00042EE7">
              <w:rPr>
                <w:rFonts w:ascii="Times New Roman" w:hAnsi="Times New Roman" w:cs="Times New Roman"/>
                <w:sz w:val="24"/>
                <w:szCs w:val="24"/>
              </w:rPr>
              <w:t>LG =</w:t>
            </w:r>
          </w:p>
        </w:tc>
        <w:tc>
          <w:tcPr>
            <w:tcW w:w="4252" w:type="dxa"/>
            <w:gridSpan w:val="2"/>
            <w:tcBorders>
              <w:bottom w:val="single" w:sz="4" w:space="0" w:color="auto"/>
            </w:tcBorders>
            <w:vAlign w:val="bottom"/>
          </w:tcPr>
          <w:p w14:paraId="20DC817D" w14:textId="77777777" w:rsidR="00C85C87" w:rsidRPr="00042EE7" w:rsidRDefault="00C85C87" w:rsidP="00DE3523">
            <w:pPr>
              <w:pStyle w:val="Nvel02"/>
              <w:ind w:left="567"/>
              <w:rPr>
                <w:rFonts w:ascii="Times New Roman" w:hAnsi="Times New Roman" w:cs="Times New Roman"/>
                <w:sz w:val="24"/>
                <w:szCs w:val="24"/>
              </w:rPr>
            </w:pPr>
            <w:r w:rsidRPr="00042EE7">
              <w:rPr>
                <w:rFonts w:ascii="Times New Roman" w:hAnsi="Times New Roman" w:cs="Times New Roman"/>
                <w:sz w:val="24"/>
                <w:szCs w:val="24"/>
              </w:rPr>
              <w:t>Ativo Circulante + Realizável a Longo Prazo</w:t>
            </w:r>
          </w:p>
        </w:tc>
      </w:tr>
      <w:tr w:rsidR="00C85C87" w:rsidRPr="00226FAD" w14:paraId="592BF14E" w14:textId="77777777" w:rsidTr="00DE3523">
        <w:trPr>
          <w:gridAfter w:val="1"/>
          <w:wAfter w:w="142" w:type="dxa"/>
        </w:trPr>
        <w:tc>
          <w:tcPr>
            <w:tcW w:w="2235" w:type="dxa"/>
            <w:vMerge/>
          </w:tcPr>
          <w:p w14:paraId="7BD840C2" w14:textId="77777777" w:rsidR="00C85C87" w:rsidRPr="00042EE7" w:rsidRDefault="00C85C87" w:rsidP="00DE3523">
            <w:pPr>
              <w:pStyle w:val="Nvel02"/>
              <w:ind w:left="567"/>
              <w:rPr>
                <w:rFonts w:ascii="Times New Roman" w:hAnsi="Times New Roman" w:cs="Times New Roman"/>
                <w:sz w:val="24"/>
                <w:szCs w:val="24"/>
              </w:rPr>
            </w:pPr>
          </w:p>
        </w:tc>
        <w:tc>
          <w:tcPr>
            <w:tcW w:w="4252" w:type="dxa"/>
            <w:gridSpan w:val="2"/>
            <w:tcBorders>
              <w:top w:val="single" w:sz="4" w:space="0" w:color="auto"/>
            </w:tcBorders>
          </w:tcPr>
          <w:p w14:paraId="32393ED3" w14:textId="77777777" w:rsidR="00C85C87" w:rsidRPr="00042EE7" w:rsidRDefault="00C85C87" w:rsidP="00DE3523">
            <w:pPr>
              <w:pStyle w:val="Nvel02"/>
              <w:ind w:left="567"/>
              <w:rPr>
                <w:rFonts w:ascii="Times New Roman" w:hAnsi="Times New Roman" w:cs="Times New Roman"/>
                <w:sz w:val="24"/>
                <w:szCs w:val="24"/>
              </w:rPr>
            </w:pPr>
            <w:r w:rsidRPr="00042EE7">
              <w:rPr>
                <w:rFonts w:ascii="Times New Roman" w:hAnsi="Times New Roman" w:cs="Times New Roman"/>
                <w:sz w:val="24"/>
                <w:szCs w:val="24"/>
              </w:rPr>
              <w:t>Passivo Circulante + Passivo Não Circulante</w:t>
            </w:r>
          </w:p>
        </w:tc>
      </w:tr>
      <w:tr w:rsidR="00C85C87" w:rsidRPr="00226FAD" w14:paraId="70CFB49E" w14:textId="77777777" w:rsidTr="00DE3523">
        <w:trPr>
          <w:cantSplit/>
        </w:trPr>
        <w:tc>
          <w:tcPr>
            <w:tcW w:w="2235" w:type="dxa"/>
            <w:vMerge w:val="restart"/>
            <w:vAlign w:val="center"/>
          </w:tcPr>
          <w:p w14:paraId="59DB970C" w14:textId="77777777" w:rsidR="00C85C87" w:rsidRPr="00042EE7" w:rsidRDefault="00C85C87" w:rsidP="00DE3523">
            <w:pPr>
              <w:pStyle w:val="Nvel02"/>
              <w:ind w:left="567"/>
              <w:rPr>
                <w:rFonts w:ascii="Times New Roman" w:hAnsi="Times New Roman" w:cs="Times New Roman"/>
                <w:sz w:val="24"/>
                <w:szCs w:val="24"/>
              </w:rPr>
            </w:pPr>
            <w:r w:rsidRPr="00042EE7">
              <w:rPr>
                <w:rFonts w:ascii="Times New Roman" w:hAnsi="Times New Roman" w:cs="Times New Roman"/>
                <w:sz w:val="24"/>
                <w:szCs w:val="24"/>
              </w:rPr>
              <w:t>SG =</w:t>
            </w:r>
          </w:p>
        </w:tc>
        <w:tc>
          <w:tcPr>
            <w:tcW w:w="4394" w:type="dxa"/>
            <w:gridSpan w:val="3"/>
            <w:tcBorders>
              <w:bottom w:val="single" w:sz="4" w:space="0" w:color="auto"/>
            </w:tcBorders>
            <w:vAlign w:val="bottom"/>
          </w:tcPr>
          <w:p w14:paraId="583E805F" w14:textId="77777777" w:rsidR="00C85C87" w:rsidRPr="00042EE7" w:rsidRDefault="00C85C87" w:rsidP="00DE3523">
            <w:pPr>
              <w:pStyle w:val="Nvel02"/>
              <w:ind w:left="567"/>
              <w:rPr>
                <w:rFonts w:ascii="Times New Roman" w:hAnsi="Times New Roman" w:cs="Times New Roman"/>
                <w:sz w:val="24"/>
                <w:szCs w:val="24"/>
              </w:rPr>
            </w:pPr>
            <w:r w:rsidRPr="00042EE7">
              <w:rPr>
                <w:rFonts w:ascii="Times New Roman" w:hAnsi="Times New Roman" w:cs="Times New Roman"/>
                <w:sz w:val="24"/>
                <w:szCs w:val="24"/>
              </w:rPr>
              <w:t>Ativo Total</w:t>
            </w:r>
          </w:p>
        </w:tc>
      </w:tr>
      <w:tr w:rsidR="00C85C87" w:rsidRPr="00226FAD" w14:paraId="1053CD18" w14:textId="77777777" w:rsidTr="00DE3523">
        <w:trPr>
          <w:cantSplit/>
        </w:trPr>
        <w:tc>
          <w:tcPr>
            <w:tcW w:w="2235" w:type="dxa"/>
            <w:vMerge/>
          </w:tcPr>
          <w:p w14:paraId="6B51181E" w14:textId="77777777" w:rsidR="00C85C87" w:rsidRPr="00042EE7" w:rsidRDefault="00C85C87" w:rsidP="00DE3523">
            <w:pPr>
              <w:pStyle w:val="Nvel02"/>
              <w:ind w:left="567"/>
              <w:rPr>
                <w:rFonts w:ascii="Times New Roman" w:hAnsi="Times New Roman" w:cs="Times New Roman"/>
                <w:sz w:val="24"/>
                <w:szCs w:val="24"/>
              </w:rPr>
            </w:pPr>
          </w:p>
        </w:tc>
        <w:tc>
          <w:tcPr>
            <w:tcW w:w="4394" w:type="dxa"/>
            <w:gridSpan w:val="3"/>
            <w:tcBorders>
              <w:top w:val="single" w:sz="4" w:space="0" w:color="auto"/>
            </w:tcBorders>
          </w:tcPr>
          <w:p w14:paraId="21172785" w14:textId="77777777" w:rsidR="00C85C87" w:rsidRPr="00042EE7" w:rsidRDefault="00C85C87" w:rsidP="00DE3523">
            <w:pPr>
              <w:pStyle w:val="Nvel02"/>
              <w:ind w:left="567"/>
              <w:rPr>
                <w:rFonts w:ascii="Times New Roman" w:hAnsi="Times New Roman" w:cs="Times New Roman"/>
                <w:sz w:val="24"/>
                <w:szCs w:val="24"/>
              </w:rPr>
            </w:pPr>
            <w:r w:rsidRPr="00042EE7">
              <w:rPr>
                <w:rFonts w:ascii="Times New Roman" w:hAnsi="Times New Roman" w:cs="Times New Roman"/>
                <w:sz w:val="24"/>
                <w:szCs w:val="24"/>
              </w:rPr>
              <w:t>Passivo Circulante + Passivo Não Circulante</w:t>
            </w:r>
          </w:p>
        </w:tc>
      </w:tr>
      <w:tr w:rsidR="00C85C87" w:rsidRPr="00226FAD" w14:paraId="4D8A6AC7" w14:textId="77777777" w:rsidTr="00DE3523">
        <w:trPr>
          <w:gridAfter w:val="2"/>
          <w:wAfter w:w="1843" w:type="dxa"/>
        </w:trPr>
        <w:tc>
          <w:tcPr>
            <w:tcW w:w="2235" w:type="dxa"/>
            <w:vMerge w:val="restart"/>
            <w:vAlign w:val="center"/>
          </w:tcPr>
          <w:p w14:paraId="0160DED4" w14:textId="77777777" w:rsidR="00C85C87" w:rsidRPr="00042EE7" w:rsidRDefault="00C85C87" w:rsidP="00DE3523">
            <w:pPr>
              <w:pStyle w:val="Nvel02"/>
              <w:ind w:left="567"/>
              <w:rPr>
                <w:rFonts w:ascii="Times New Roman" w:hAnsi="Times New Roman" w:cs="Times New Roman"/>
                <w:sz w:val="24"/>
                <w:szCs w:val="24"/>
              </w:rPr>
            </w:pPr>
            <w:r w:rsidRPr="00042EE7">
              <w:rPr>
                <w:rFonts w:ascii="Times New Roman" w:hAnsi="Times New Roman" w:cs="Times New Roman"/>
                <w:sz w:val="24"/>
                <w:szCs w:val="24"/>
              </w:rPr>
              <w:t>LC =</w:t>
            </w:r>
          </w:p>
        </w:tc>
        <w:tc>
          <w:tcPr>
            <w:tcW w:w="2551" w:type="dxa"/>
            <w:tcBorders>
              <w:bottom w:val="single" w:sz="4" w:space="0" w:color="auto"/>
            </w:tcBorders>
            <w:vAlign w:val="bottom"/>
          </w:tcPr>
          <w:p w14:paraId="7C511473" w14:textId="77777777" w:rsidR="00C85C87" w:rsidRPr="00042EE7" w:rsidRDefault="00C85C87" w:rsidP="00DE3523">
            <w:pPr>
              <w:pStyle w:val="Nvel02"/>
              <w:ind w:left="567"/>
              <w:rPr>
                <w:rFonts w:ascii="Times New Roman" w:hAnsi="Times New Roman" w:cs="Times New Roman"/>
                <w:sz w:val="24"/>
                <w:szCs w:val="24"/>
              </w:rPr>
            </w:pPr>
            <w:r w:rsidRPr="00042EE7">
              <w:rPr>
                <w:rFonts w:ascii="Times New Roman" w:hAnsi="Times New Roman" w:cs="Times New Roman"/>
                <w:sz w:val="24"/>
                <w:szCs w:val="24"/>
              </w:rPr>
              <w:t>Ativo Circulante</w:t>
            </w:r>
          </w:p>
        </w:tc>
      </w:tr>
      <w:tr w:rsidR="00C85C87" w:rsidRPr="00226FAD" w14:paraId="7EBDDD47" w14:textId="77777777" w:rsidTr="00DE3523">
        <w:trPr>
          <w:gridAfter w:val="2"/>
          <w:wAfter w:w="1843" w:type="dxa"/>
        </w:trPr>
        <w:tc>
          <w:tcPr>
            <w:tcW w:w="2235" w:type="dxa"/>
            <w:vMerge/>
          </w:tcPr>
          <w:p w14:paraId="522F21FE" w14:textId="77777777" w:rsidR="00C85C87" w:rsidRPr="00042EE7" w:rsidRDefault="00C85C87" w:rsidP="00DE3523">
            <w:pPr>
              <w:pStyle w:val="Nvel02"/>
              <w:ind w:left="567"/>
              <w:rPr>
                <w:rFonts w:ascii="Times New Roman" w:hAnsi="Times New Roman" w:cs="Times New Roman"/>
                <w:sz w:val="24"/>
                <w:szCs w:val="24"/>
              </w:rPr>
            </w:pPr>
          </w:p>
        </w:tc>
        <w:tc>
          <w:tcPr>
            <w:tcW w:w="2551" w:type="dxa"/>
            <w:tcBorders>
              <w:top w:val="single" w:sz="4" w:space="0" w:color="auto"/>
            </w:tcBorders>
          </w:tcPr>
          <w:p w14:paraId="7537F4F9" w14:textId="77777777" w:rsidR="00C85C87" w:rsidRPr="00042EE7" w:rsidRDefault="00C85C87" w:rsidP="00DE3523">
            <w:pPr>
              <w:pStyle w:val="Nvel02"/>
              <w:ind w:left="567"/>
              <w:rPr>
                <w:rFonts w:ascii="Times New Roman" w:hAnsi="Times New Roman" w:cs="Times New Roman"/>
                <w:sz w:val="24"/>
                <w:szCs w:val="24"/>
              </w:rPr>
            </w:pPr>
            <w:r w:rsidRPr="00042EE7">
              <w:rPr>
                <w:rFonts w:ascii="Times New Roman" w:hAnsi="Times New Roman" w:cs="Times New Roman"/>
                <w:sz w:val="24"/>
                <w:szCs w:val="24"/>
              </w:rPr>
              <w:t>Passivo Circulante</w:t>
            </w:r>
          </w:p>
        </w:tc>
      </w:tr>
    </w:tbl>
    <w:p w14:paraId="780E113F" w14:textId="77777777" w:rsidR="00C85C87" w:rsidRPr="00BD51B7" w:rsidRDefault="00C85C87" w:rsidP="00C85C87">
      <w:pPr>
        <w:pStyle w:val="Nivel2"/>
        <w:numPr>
          <w:ilvl w:val="0"/>
          <w:numId w:val="0"/>
        </w:numPr>
        <w:ind w:left="716"/>
      </w:pPr>
    </w:p>
    <w:p w14:paraId="52288EF6" w14:textId="0BDBB88B" w:rsidR="00A53716" w:rsidRPr="00BD51B7" w:rsidRDefault="00C85C87" w:rsidP="00B76E13">
      <w:pPr>
        <w:pStyle w:val="Nivel3"/>
        <w:numPr>
          <w:ilvl w:val="2"/>
          <w:numId w:val="25"/>
        </w:numPr>
        <w:spacing w:line="360" w:lineRule="auto"/>
        <w:ind w:hanging="437"/>
        <w:rPr>
          <w:rFonts w:ascii="Times New Roman" w:hAnsi="Times New Roman" w:cs="Times New Roman"/>
          <w:color w:val="auto"/>
          <w:sz w:val="24"/>
          <w:szCs w:val="24"/>
        </w:rPr>
      </w:pPr>
      <w:r>
        <w:rPr>
          <w:rFonts w:ascii="Times New Roman" w:hAnsi="Times New Roman" w:cs="Times New Roman"/>
          <w:color w:val="auto"/>
          <w:sz w:val="24"/>
          <w:szCs w:val="24"/>
        </w:rPr>
        <w:t>Capital</w:t>
      </w:r>
      <w:r w:rsidR="743BDB0B" w:rsidRPr="49674F04">
        <w:rPr>
          <w:rFonts w:ascii="Times New Roman" w:hAnsi="Times New Roman" w:cs="Times New Roman"/>
          <w:color w:val="auto"/>
          <w:sz w:val="24"/>
          <w:szCs w:val="24"/>
        </w:rPr>
        <w:t xml:space="preserve"> </w:t>
      </w:r>
      <w:r w:rsidRPr="00042EE7">
        <w:rPr>
          <w:rFonts w:ascii="Times New Roman" w:hAnsi="Times New Roman" w:cs="Times New Roman"/>
          <w:color w:val="auto"/>
          <w:sz w:val="24"/>
          <w:szCs w:val="24"/>
        </w:rPr>
        <w:t xml:space="preserve">Circulante Líquido ou Capital de Giro (Ativo Circulante - Passivo Circulante) de, no mínimo, 16,66% (dezesseis inteiros e sessenta e seis centésimos por cento) do valor estimado da contratação, tendo por base o balanço patrimonial e as demonstrações contábeis do último exercício </w:t>
      </w:r>
      <w:r>
        <w:rPr>
          <w:rFonts w:ascii="Times New Roman" w:hAnsi="Times New Roman" w:cs="Times New Roman"/>
          <w:color w:val="auto"/>
          <w:sz w:val="24"/>
          <w:szCs w:val="24"/>
        </w:rPr>
        <w:t>social.</w:t>
      </w:r>
    </w:p>
    <w:p w14:paraId="79015FA3" w14:textId="3DA0AA55" w:rsidR="00A53716" w:rsidRPr="00BD51B7" w:rsidRDefault="00C85C87" w:rsidP="00B76E13">
      <w:pPr>
        <w:pStyle w:val="Nivel3"/>
        <w:numPr>
          <w:ilvl w:val="2"/>
          <w:numId w:val="25"/>
        </w:numPr>
        <w:spacing w:line="360" w:lineRule="auto"/>
        <w:ind w:hanging="437"/>
        <w:rPr>
          <w:rFonts w:ascii="Times New Roman" w:hAnsi="Times New Roman" w:cs="Times New Roman"/>
          <w:color w:val="auto"/>
          <w:sz w:val="24"/>
          <w:szCs w:val="24"/>
        </w:rPr>
      </w:pPr>
      <w:r>
        <w:rPr>
          <w:rFonts w:ascii="Times New Roman" w:hAnsi="Times New Roman" w:cs="Times New Roman"/>
          <w:color w:val="auto"/>
          <w:sz w:val="24"/>
          <w:szCs w:val="24"/>
        </w:rPr>
        <w:t>Patrimônio</w:t>
      </w:r>
      <w:r w:rsidR="743BDB0B" w:rsidRPr="49674F04">
        <w:rPr>
          <w:rFonts w:ascii="Times New Roman" w:hAnsi="Times New Roman" w:cs="Times New Roman"/>
          <w:color w:val="auto"/>
          <w:sz w:val="24"/>
          <w:szCs w:val="24"/>
        </w:rPr>
        <w:t xml:space="preserve"> </w:t>
      </w:r>
      <w:r w:rsidRPr="00042EE7">
        <w:rPr>
          <w:rFonts w:ascii="Times New Roman" w:hAnsi="Times New Roman" w:cs="Times New Roman"/>
          <w:color w:val="auto"/>
          <w:sz w:val="24"/>
          <w:szCs w:val="24"/>
        </w:rPr>
        <w:t>líquido de 10% (dez por cento) do valor estimado da contratação, por meio da apresentação do balanço patrimonial e demonstrações contábeis do último exercício social</w:t>
      </w:r>
      <w:r w:rsidR="743BDB0B" w:rsidRPr="49674F04">
        <w:rPr>
          <w:rFonts w:ascii="Times New Roman" w:hAnsi="Times New Roman" w:cs="Times New Roman"/>
          <w:color w:val="auto"/>
          <w:sz w:val="24"/>
          <w:szCs w:val="24"/>
        </w:rPr>
        <w:t>.</w:t>
      </w:r>
    </w:p>
    <w:p w14:paraId="17B8000A" w14:textId="6AEF8F4F" w:rsidR="005B046D" w:rsidRDefault="00C85C87" w:rsidP="00B76E13">
      <w:pPr>
        <w:pStyle w:val="Nivel3"/>
        <w:numPr>
          <w:ilvl w:val="2"/>
          <w:numId w:val="25"/>
        </w:numPr>
        <w:spacing w:line="360" w:lineRule="auto"/>
        <w:ind w:hanging="437"/>
        <w:rPr>
          <w:rFonts w:ascii="Times New Roman" w:hAnsi="Times New Roman" w:cs="Times New Roman"/>
          <w:color w:val="auto"/>
          <w:sz w:val="24"/>
          <w:szCs w:val="24"/>
        </w:rPr>
      </w:pPr>
      <w:r>
        <w:rPr>
          <w:rFonts w:ascii="Times New Roman" w:hAnsi="Times New Roman" w:cs="Times New Roman"/>
          <w:color w:val="auto"/>
          <w:sz w:val="24"/>
          <w:szCs w:val="24"/>
        </w:rPr>
        <w:t>Os</w:t>
      </w:r>
      <w:r w:rsidR="743BDB0B" w:rsidRPr="49674F04">
        <w:rPr>
          <w:rFonts w:ascii="Times New Roman" w:hAnsi="Times New Roman" w:cs="Times New Roman"/>
          <w:color w:val="auto"/>
          <w:sz w:val="24"/>
          <w:szCs w:val="24"/>
        </w:rPr>
        <w:t xml:space="preserve"> </w:t>
      </w:r>
      <w:r w:rsidRPr="00042EE7">
        <w:rPr>
          <w:rFonts w:ascii="Times New Roman" w:hAnsi="Times New Roman" w:cs="Times New Roman"/>
          <w:color w:val="auto"/>
          <w:sz w:val="24"/>
          <w:szCs w:val="24"/>
        </w:rPr>
        <w:t xml:space="preserve">documentos referidos acima deverão ser exigidos com base no limite definido pela Receita Federal do Brasil para transmissão da Escrituração Contábil Digital - ECD ao </w:t>
      </w:r>
      <w:proofErr w:type="spellStart"/>
      <w:r w:rsidRPr="00042EE7">
        <w:rPr>
          <w:rFonts w:ascii="Times New Roman" w:hAnsi="Times New Roman" w:cs="Times New Roman"/>
          <w:color w:val="auto"/>
          <w:sz w:val="24"/>
          <w:szCs w:val="24"/>
        </w:rPr>
        <w:t>Sped</w:t>
      </w:r>
      <w:proofErr w:type="spellEnd"/>
      <w:r w:rsidR="743BDB0B" w:rsidRPr="49674F04">
        <w:rPr>
          <w:rFonts w:ascii="Times New Roman" w:hAnsi="Times New Roman" w:cs="Times New Roman"/>
          <w:color w:val="auto"/>
          <w:sz w:val="24"/>
          <w:szCs w:val="24"/>
        </w:rPr>
        <w:t>.</w:t>
      </w:r>
    </w:p>
    <w:p w14:paraId="26FF7087" w14:textId="1EDA5B34" w:rsidR="00C85C87" w:rsidRDefault="00C85C87" w:rsidP="00B76E13">
      <w:pPr>
        <w:pStyle w:val="Nivel3"/>
        <w:numPr>
          <w:ilvl w:val="2"/>
          <w:numId w:val="25"/>
        </w:numPr>
        <w:spacing w:line="360" w:lineRule="auto"/>
        <w:ind w:hanging="437"/>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O </w:t>
      </w:r>
      <w:r w:rsidRPr="00042EE7">
        <w:rPr>
          <w:rFonts w:ascii="Times New Roman" w:hAnsi="Times New Roman" w:cs="Times New Roman"/>
          <w:color w:val="auto"/>
          <w:sz w:val="24"/>
          <w:szCs w:val="24"/>
        </w:rPr>
        <w:t>atendimento dos índices econômicos previstos neste Edital deverá ser atestado mediante declaração assinada por profissional habilitado da área contábil, apresentada pelo</w:t>
      </w:r>
      <w:r>
        <w:rPr>
          <w:rFonts w:ascii="Times New Roman" w:hAnsi="Times New Roman" w:cs="Times New Roman"/>
          <w:color w:val="auto"/>
          <w:sz w:val="24"/>
          <w:szCs w:val="24"/>
        </w:rPr>
        <w:t xml:space="preserve"> licitante.</w:t>
      </w:r>
    </w:p>
    <w:p w14:paraId="54F7463C" w14:textId="6A4073A3" w:rsidR="00C85C87" w:rsidRDefault="00C85C87" w:rsidP="00B76E13">
      <w:pPr>
        <w:pStyle w:val="Nivel3"/>
        <w:numPr>
          <w:ilvl w:val="2"/>
          <w:numId w:val="25"/>
        </w:numPr>
        <w:spacing w:line="360" w:lineRule="auto"/>
        <w:ind w:hanging="437"/>
        <w:rPr>
          <w:rFonts w:ascii="Times New Roman" w:hAnsi="Times New Roman" w:cs="Times New Roman"/>
          <w:color w:val="auto"/>
          <w:sz w:val="24"/>
          <w:szCs w:val="24"/>
        </w:rPr>
      </w:pPr>
      <w:r>
        <w:rPr>
          <w:rFonts w:ascii="Times New Roman" w:hAnsi="Times New Roman" w:cs="Times New Roman"/>
          <w:color w:val="auto"/>
          <w:sz w:val="24"/>
          <w:szCs w:val="24"/>
        </w:rPr>
        <w:t xml:space="preserve">Declaração </w:t>
      </w:r>
      <w:r w:rsidRPr="00042EE7">
        <w:rPr>
          <w:rFonts w:ascii="Times New Roman" w:hAnsi="Times New Roman" w:cs="Times New Roman"/>
          <w:color w:val="auto"/>
          <w:sz w:val="24"/>
          <w:szCs w:val="24"/>
        </w:rPr>
        <w:t>do licitante, acompanhada da relação de compromissos assumidos, de que doze avos dos contratos firmados com a Administração Pública e/ou com a iniciativa privada vigentes na data da apresentação da proposta não é superior ao patrimônio líquido do licitante, observados os seguintes</w:t>
      </w:r>
      <w:r>
        <w:rPr>
          <w:rFonts w:ascii="Times New Roman" w:hAnsi="Times New Roman" w:cs="Times New Roman"/>
          <w:color w:val="auto"/>
          <w:sz w:val="24"/>
          <w:szCs w:val="24"/>
        </w:rPr>
        <w:t xml:space="preserve"> requisitos:</w:t>
      </w:r>
    </w:p>
    <w:p w14:paraId="21F63403" w14:textId="76255667" w:rsidR="00F84E04" w:rsidRPr="00B76E13" w:rsidRDefault="00F84E04" w:rsidP="00B76E13">
      <w:pPr>
        <w:pStyle w:val="Nivel4"/>
        <w:numPr>
          <w:ilvl w:val="3"/>
          <w:numId w:val="25"/>
        </w:numPr>
        <w:spacing w:line="360" w:lineRule="auto"/>
        <w:ind w:left="567" w:firstLine="993"/>
        <w:rPr>
          <w:rFonts w:ascii="Times New Roman" w:hAnsi="Times New Roman" w:cs="Times New Roman"/>
          <w:sz w:val="24"/>
          <w:szCs w:val="24"/>
        </w:rPr>
      </w:pPr>
      <w:r w:rsidRPr="00B76E13">
        <w:rPr>
          <w:rFonts w:ascii="Times New Roman" w:hAnsi="Times New Roman" w:cs="Times New Roman"/>
          <w:sz w:val="24"/>
          <w:szCs w:val="24"/>
        </w:rPr>
        <w:t>A declaração deve ser acompanhada da Demonstração do Resultado do Exercício (DRE), relativa ao último exercício social.</w:t>
      </w:r>
    </w:p>
    <w:p w14:paraId="3146D2D7" w14:textId="0C420617" w:rsidR="006970E0" w:rsidRPr="00B76E13" w:rsidRDefault="006970E0" w:rsidP="00B76E13">
      <w:pPr>
        <w:pStyle w:val="Nivel4"/>
        <w:numPr>
          <w:ilvl w:val="3"/>
          <w:numId w:val="25"/>
        </w:numPr>
        <w:spacing w:line="360" w:lineRule="auto"/>
        <w:ind w:left="567" w:firstLine="993"/>
        <w:rPr>
          <w:rFonts w:ascii="Times New Roman" w:hAnsi="Times New Roman" w:cs="Times New Roman"/>
          <w:sz w:val="24"/>
          <w:szCs w:val="24"/>
        </w:rPr>
      </w:pPr>
      <w:r w:rsidRPr="00B76E13">
        <w:rPr>
          <w:rFonts w:ascii="Times New Roman" w:hAnsi="Times New Roman" w:cs="Times New Roman"/>
          <w:sz w:val="24"/>
          <w:szCs w:val="24"/>
        </w:rPr>
        <w:t>Caso a diferença entre a declaração e a receita bruta discriminada na Demonstração do Resultado do Exercício (DRE) apresentada seja superior a 10% (dez por cento), para mais ou para menos, o fornecedor deverá apresentar justificativas.</w:t>
      </w:r>
    </w:p>
    <w:p w14:paraId="692D7B0A" w14:textId="6B46CF6B" w:rsidR="006970E0" w:rsidRPr="00B76E13" w:rsidRDefault="006970E0" w:rsidP="00B76E13">
      <w:pPr>
        <w:pStyle w:val="Nivel3"/>
        <w:numPr>
          <w:ilvl w:val="2"/>
          <w:numId w:val="25"/>
        </w:numPr>
        <w:spacing w:line="360" w:lineRule="auto"/>
        <w:rPr>
          <w:rFonts w:ascii="Times New Roman" w:hAnsi="Times New Roman" w:cs="Times New Roman"/>
          <w:sz w:val="24"/>
          <w:szCs w:val="24"/>
        </w:rPr>
      </w:pPr>
      <w:r w:rsidRPr="00B76E13">
        <w:rPr>
          <w:rFonts w:ascii="Times New Roman" w:hAnsi="Times New Roman" w:cs="Times New Roman"/>
          <w:sz w:val="24"/>
          <w:szCs w:val="24"/>
        </w:rPr>
        <w:t xml:space="preserve">As </w:t>
      </w:r>
      <w:r w:rsidR="00B76E13" w:rsidRPr="00B76E13">
        <w:rPr>
          <w:rFonts w:ascii="Times New Roman" w:hAnsi="Times New Roman" w:cs="Times New Roman"/>
          <w:color w:val="auto"/>
          <w:sz w:val="24"/>
          <w:szCs w:val="24"/>
        </w:rPr>
        <w:t>empresas criadas no exercício financeiro da licitação/contratação deverão atender a todas as exigências da habilitação e poderão substituir os demonstrativos contábeis pelo balanço de abertura.</w:t>
      </w:r>
    </w:p>
    <w:p w14:paraId="0B1FB164"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79B5B1B8" w14:textId="77777777" w:rsidR="00A53716" w:rsidRPr="00BD51B7" w:rsidRDefault="743BDB0B" w:rsidP="00B76E13">
      <w:pPr>
        <w:pStyle w:val="Nivel2"/>
        <w:numPr>
          <w:ilvl w:val="1"/>
          <w:numId w:val="25"/>
        </w:numPr>
        <w:spacing w:line="360" w:lineRule="auto"/>
        <w:ind w:left="716"/>
        <w:rPr>
          <w:rFonts w:ascii="Times New Roman" w:hAnsi="Times New Roman" w:cs="Times New Roman"/>
          <w:b/>
          <w:bCs/>
          <w:color w:val="auto"/>
          <w:sz w:val="24"/>
          <w:szCs w:val="24"/>
        </w:rPr>
      </w:pPr>
      <w:r w:rsidRPr="49674F04">
        <w:rPr>
          <w:rFonts w:ascii="Times New Roman" w:hAnsi="Times New Roman" w:cs="Times New Roman"/>
          <w:b/>
          <w:bCs/>
          <w:color w:val="auto"/>
          <w:sz w:val="24"/>
          <w:szCs w:val="24"/>
        </w:rPr>
        <w:t>Qualificação Técnica</w:t>
      </w:r>
    </w:p>
    <w:p w14:paraId="43E2588E" w14:textId="6B6A2171" w:rsidR="001416BF" w:rsidRDefault="743BDB0B" w:rsidP="00B67FA4">
      <w:pPr>
        <w:pStyle w:val="Nivel3"/>
        <w:numPr>
          <w:ilvl w:val="2"/>
          <w:numId w:val="25"/>
        </w:numPr>
        <w:spacing w:line="360" w:lineRule="auto"/>
        <w:rPr>
          <w:rFonts w:ascii="Times New Roman" w:hAnsi="Times New Roman" w:cs="Times New Roman"/>
          <w:color w:val="auto"/>
          <w:sz w:val="24"/>
          <w:szCs w:val="24"/>
        </w:rPr>
      </w:pPr>
      <w:r w:rsidRPr="49674F04">
        <w:rPr>
          <w:rFonts w:ascii="Times New Roman" w:hAnsi="Times New Roman" w:cs="Times New Roman"/>
          <w:color w:val="auto"/>
          <w:sz w:val="24"/>
          <w:szCs w:val="24"/>
        </w:rPr>
        <w:t xml:space="preserve">A documentação relativa à Qualificação Técnica das empresas licitantes deverá atender aos critérios estabelecidos no item </w:t>
      </w:r>
      <w:r w:rsidR="03607709" w:rsidRPr="49674F04">
        <w:rPr>
          <w:rFonts w:ascii="Times New Roman" w:hAnsi="Times New Roman" w:cs="Times New Roman"/>
          <w:color w:val="auto"/>
          <w:sz w:val="24"/>
          <w:szCs w:val="24"/>
        </w:rPr>
        <w:t>12</w:t>
      </w:r>
      <w:r w:rsidRPr="49674F04">
        <w:rPr>
          <w:rFonts w:ascii="Times New Roman" w:hAnsi="Times New Roman" w:cs="Times New Roman"/>
          <w:color w:val="auto"/>
          <w:sz w:val="24"/>
          <w:szCs w:val="24"/>
        </w:rPr>
        <w:t xml:space="preserve"> do Termo de Referência (anexo I do edital).</w:t>
      </w:r>
    </w:p>
    <w:p w14:paraId="0434749B" w14:textId="77777777" w:rsidR="00B67FA4" w:rsidRPr="001D3419" w:rsidRDefault="00B67FA4" w:rsidP="00B67FA4">
      <w:pPr>
        <w:pStyle w:val="Nivel3"/>
        <w:numPr>
          <w:ilvl w:val="0"/>
          <w:numId w:val="0"/>
        </w:numPr>
        <w:spacing w:line="360" w:lineRule="auto"/>
        <w:ind w:left="1288"/>
        <w:rPr>
          <w:rFonts w:ascii="Times New Roman" w:hAnsi="Times New Roman" w:cs="Times New Roman"/>
          <w:color w:val="auto"/>
          <w:sz w:val="24"/>
          <w:szCs w:val="24"/>
        </w:rPr>
      </w:pPr>
    </w:p>
    <w:p w14:paraId="2EEBFDBC" w14:textId="55DAE401" w:rsidR="00E2634E" w:rsidRPr="00BD51B7" w:rsidRDefault="260BCEFC" w:rsidP="00B76E13">
      <w:pPr>
        <w:pStyle w:val="Nivel2"/>
        <w:numPr>
          <w:ilvl w:val="1"/>
          <w:numId w:val="25"/>
        </w:numPr>
        <w:spacing w:line="360" w:lineRule="auto"/>
        <w:ind w:left="426" w:hanging="142"/>
        <w:rPr>
          <w:rFonts w:ascii="Times New Roman" w:hAnsi="Times New Roman" w:cs="Times New Roman"/>
          <w:color w:val="auto"/>
          <w:sz w:val="24"/>
          <w:szCs w:val="24"/>
        </w:rPr>
      </w:pPr>
      <w:r w:rsidRPr="49674F04">
        <w:rPr>
          <w:rFonts w:ascii="Times New Roman" w:hAnsi="Times New Roman" w:cs="Times New Roman"/>
          <w:color w:val="auto"/>
          <w:sz w:val="24"/>
          <w:szCs w:val="24"/>
          <w:lang w:eastAsia="ar-SA"/>
        </w:rPr>
        <w:t xml:space="preserve"> </w:t>
      </w:r>
      <w:r w:rsidR="0A8A9EBB" w:rsidRPr="49674F04">
        <w:rPr>
          <w:rFonts w:ascii="Times New Roman" w:hAnsi="Times New Roman" w:cs="Times New Roman"/>
          <w:color w:val="auto"/>
          <w:sz w:val="24"/>
          <w:szCs w:val="24"/>
          <w:lang w:eastAsia="ar-SA"/>
        </w:rPr>
        <w:t xml:space="preserve">    </w:t>
      </w:r>
      <w:r w:rsidR="5163500C" w:rsidRPr="49674F04">
        <w:rPr>
          <w:rFonts w:ascii="Times New Roman" w:hAnsi="Times New Roman" w:cs="Times New Roman"/>
          <w:color w:val="auto"/>
          <w:sz w:val="24"/>
          <w:szCs w:val="24"/>
          <w:lang w:eastAsia="ar-SA"/>
        </w:rPr>
        <w:t xml:space="preserve">O </w:t>
      </w:r>
      <w:r w:rsidR="25B07597" w:rsidRPr="49674F04">
        <w:rPr>
          <w:rFonts w:ascii="Times New Roman" w:hAnsi="Times New Roman" w:cs="Times New Roman"/>
          <w:color w:val="auto"/>
          <w:sz w:val="24"/>
          <w:szCs w:val="24"/>
          <w:lang w:eastAsia="ar-SA"/>
        </w:rPr>
        <w:t>Licitante</w:t>
      </w:r>
      <w:r w:rsidRPr="49674F04">
        <w:rPr>
          <w:rFonts w:ascii="Times New Roman" w:hAnsi="Times New Roman" w:cs="Times New Roman"/>
          <w:color w:val="auto"/>
          <w:sz w:val="24"/>
          <w:szCs w:val="24"/>
          <w:lang w:eastAsia="ar-SA"/>
        </w:rPr>
        <w:t xml:space="preserv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E71F26F" w14:textId="77777777" w:rsidR="00E2634E" w:rsidRPr="00BD51B7" w:rsidRDefault="260BCEFC" w:rsidP="00B76E13">
      <w:pPr>
        <w:pStyle w:val="Nivel2"/>
        <w:numPr>
          <w:ilvl w:val="1"/>
          <w:numId w:val="25"/>
        </w:numPr>
        <w:spacing w:line="360" w:lineRule="auto"/>
        <w:ind w:left="716"/>
        <w:rPr>
          <w:rFonts w:ascii="Times New Roman" w:hAnsi="Times New Roman" w:cs="Times New Roman"/>
          <w:color w:val="auto"/>
          <w:sz w:val="24"/>
          <w:szCs w:val="24"/>
          <w:lang w:eastAsia="ar-SA"/>
        </w:rPr>
      </w:pPr>
      <w:r w:rsidRPr="49674F04">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646E5DB2" w14:textId="3FFFBACA" w:rsidR="00E2634E" w:rsidRPr="00BD51B7" w:rsidRDefault="0A8A9EBB" w:rsidP="00B76E13">
      <w:pPr>
        <w:pStyle w:val="Nivel2"/>
        <w:numPr>
          <w:ilvl w:val="1"/>
          <w:numId w:val="25"/>
        </w:numPr>
        <w:spacing w:line="360" w:lineRule="auto"/>
        <w:ind w:left="284" w:firstLine="0"/>
        <w:rPr>
          <w:rFonts w:ascii="Times New Roman" w:hAnsi="Times New Roman" w:cs="Times New Roman"/>
          <w:color w:val="auto"/>
          <w:sz w:val="24"/>
          <w:szCs w:val="24"/>
        </w:rPr>
      </w:pPr>
      <w:r w:rsidRPr="49674F04">
        <w:rPr>
          <w:rFonts w:ascii="Times New Roman" w:hAnsi="Times New Roman" w:cs="Times New Roman"/>
          <w:color w:val="auto"/>
          <w:sz w:val="24"/>
          <w:szCs w:val="24"/>
          <w:lang w:eastAsia="ar-SA"/>
        </w:rPr>
        <w:lastRenderedPageBreak/>
        <w:t xml:space="preserve">         </w:t>
      </w:r>
      <w:r w:rsidR="260BCEFC" w:rsidRPr="49674F04">
        <w:rPr>
          <w:rFonts w:ascii="Times New Roman" w:hAnsi="Times New Roman" w:cs="Times New Roman"/>
          <w:color w:val="auto"/>
          <w:sz w:val="24"/>
          <w:szCs w:val="24"/>
          <w:lang w:eastAsia="ar-SA"/>
        </w:rPr>
        <w:t xml:space="preserve">Será inabilitado o </w:t>
      </w:r>
      <w:r w:rsidR="25B07597" w:rsidRPr="49674F04">
        <w:rPr>
          <w:rFonts w:ascii="Times New Roman" w:hAnsi="Times New Roman" w:cs="Times New Roman"/>
          <w:color w:val="auto"/>
          <w:sz w:val="24"/>
          <w:szCs w:val="24"/>
          <w:lang w:eastAsia="ar-SA"/>
        </w:rPr>
        <w:t>licitante</w:t>
      </w:r>
      <w:r w:rsidR="260BCEFC" w:rsidRPr="49674F04">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25B07597" w:rsidRPr="49674F04">
        <w:rPr>
          <w:rFonts w:ascii="Times New Roman" w:hAnsi="Times New Roman" w:cs="Times New Roman"/>
          <w:color w:val="auto"/>
          <w:sz w:val="24"/>
          <w:szCs w:val="24"/>
          <w:lang w:eastAsia="ar-SA"/>
        </w:rPr>
        <w:t xml:space="preserve"> edital</w:t>
      </w:r>
      <w:r w:rsidR="260BCEFC" w:rsidRPr="49674F04">
        <w:rPr>
          <w:rFonts w:ascii="Times New Roman" w:hAnsi="Times New Roman" w:cs="Times New Roman"/>
          <w:color w:val="auto"/>
          <w:sz w:val="24"/>
          <w:szCs w:val="24"/>
          <w:lang w:eastAsia="ar-SA"/>
        </w:rPr>
        <w:t>.</w:t>
      </w:r>
    </w:p>
    <w:p w14:paraId="790D598A" w14:textId="7ED1E817" w:rsidR="00E2634E" w:rsidRPr="00BD51B7" w:rsidRDefault="0A8A9EBB" w:rsidP="00B76E13">
      <w:pPr>
        <w:pStyle w:val="Nivel3"/>
        <w:numPr>
          <w:ilvl w:val="2"/>
          <w:numId w:val="25"/>
        </w:numPr>
        <w:spacing w:line="360" w:lineRule="auto"/>
        <w:rPr>
          <w:rFonts w:ascii="Times New Roman" w:hAnsi="Times New Roman" w:cs="Times New Roman"/>
          <w:color w:val="auto"/>
          <w:sz w:val="24"/>
          <w:szCs w:val="24"/>
        </w:rPr>
      </w:pPr>
      <w:r w:rsidRPr="49674F04">
        <w:rPr>
          <w:rFonts w:ascii="Times New Roman" w:hAnsi="Times New Roman" w:cs="Times New Roman"/>
          <w:color w:val="auto"/>
          <w:sz w:val="24"/>
          <w:szCs w:val="24"/>
        </w:rPr>
        <w:t xml:space="preserve">  </w:t>
      </w:r>
      <w:r w:rsidR="260BCEFC" w:rsidRPr="49674F04">
        <w:rPr>
          <w:rFonts w:ascii="Times New Roman" w:hAnsi="Times New Roman" w:cs="Times New Roman"/>
          <w:color w:val="auto"/>
          <w:sz w:val="24"/>
          <w:szCs w:val="24"/>
        </w:rPr>
        <w:t xml:space="preserve">Na hipótese de o </w:t>
      </w:r>
      <w:r w:rsidR="25B07597" w:rsidRPr="49674F04">
        <w:rPr>
          <w:rFonts w:ascii="Times New Roman" w:hAnsi="Times New Roman" w:cs="Times New Roman"/>
          <w:color w:val="auto"/>
          <w:sz w:val="24"/>
          <w:szCs w:val="24"/>
        </w:rPr>
        <w:t>licit</w:t>
      </w:r>
      <w:r w:rsidR="4AE98494" w:rsidRPr="49674F04">
        <w:rPr>
          <w:rFonts w:ascii="Times New Roman" w:hAnsi="Times New Roman" w:cs="Times New Roman"/>
          <w:color w:val="auto"/>
          <w:sz w:val="24"/>
          <w:szCs w:val="24"/>
        </w:rPr>
        <w:t>a</w:t>
      </w:r>
      <w:r w:rsidR="25B07597" w:rsidRPr="49674F04">
        <w:rPr>
          <w:rFonts w:ascii="Times New Roman" w:hAnsi="Times New Roman" w:cs="Times New Roman"/>
          <w:color w:val="auto"/>
          <w:sz w:val="24"/>
          <w:szCs w:val="24"/>
        </w:rPr>
        <w:t>nte</w:t>
      </w:r>
      <w:r w:rsidR="260BCEFC" w:rsidRPr="49674F04">
        <w:rPr>
          <w:rFonts w:ascii="Times New Roman" w:hAnsi="Times New Roman" w:cs="Times New Roman"/>
          <w:color w:val="auto"/>
          <w:sz w:val="24"/>
          <w:szCs w:val="24"/>
        </w:rPr>
        <w:t xml:space="preserve"> não atender às exigências para a habilitação, o órgão </w:t>
      </w:r>
      <w:r w:rsidRPr="49674F04">
        <w:rPr>
          <w:rFonts w:ascii="Times New Roman" w:hAnsi="Times New Roman" w:cs="Times New Roman"/>
          <w:color w:val="auto"/>
          <w:sz w:val="24"/>
          <w:szCs w:val="24"/>
        </w:rPr>
        <w:t xml:space="preserve">  </w:t>
      </w:r>
      <w:r w:rsidR="260BCEFC" w:rsidRPr="49674F04">
        <w:rPr>
          <w:rFonts w:ascii="Times New Roman" w:hAnsi="Times New Roman" w:cs="Times New Roman"/>
          <w:color w:val="auto"/>
          <w:sz w:val="24"/>
          <w:szCs w:val="24"/>
        </w:rPr>
        <w:t>examinará a proposta subsequente e assim sucessivamente, na ordem de classificação, até a apuração de uma proposta que atenda às especificações do objeto e as condições de habilitação.</w:t>
      </w:r>
    </w:p>
    <w:p w14:paraId="32BDAA85" w14:textId="346CD17D" w:rsidR="00CC3604" w:rsidRPr="00BD51B7" w:rsidRDefault="5163500C" w:rsidP="49674F04">
      <w:pPr>
        <w:pStyle w:val="Nivel2"/>
        <w:numPr>
          <w:ilvl w:val="0"/>
          <w:numId w:val="0"/>
        </w:numPr>
        <w:spacing w:line="360" w:lineRule="auto"/>
        <w:ind w:left="426"/>
        <w:rPr>
          <w:rFonts w:ascii="Times New Roman" w:hAnsi="Times New Roman" w:cs="Times New Roman"/>
          <w:color w:val="auto"/>
          <w:sz w:val="24"/>
          <w:szCs w:val="24"/>
        </w:rPr>
      </w:pPr>
      <w:r w:rsidRPr="49674F04">
        <w:rPr>
          <w:rFonts w:ascii="Times New Roman" w:hAnsi="Times New Roman" w:cs="Times New Roman"/>
          <w:color w:val="auto"/>
          <w:sz w:val="24"/>
          <w:szCs w:val="24"/>
          <w:lang w:eastAsia="ar-SA"/>
        </w:rPr>
        <w:t>7.27</w:t>
      </w:r>
      <w:r w:rsidR="0A8A9EBB" w:rsidRPr="49674F04">
        <w:rPr>
          <w:rFonts w:ascii="Times New Roman" w:hAnsi="Times New Roman" w:cs="Times New Roman"/>
          <w:color w:val="auto"/>
          <w:sz w:val="24"/>
          <w:szCs w:val="24"/>
          <w:lang w:eastAsia="ar-SA"/>
        </w:rPr>
        <w:t xml:space="preserve">         </w:t>
      </w:r>
      <w:r w:rsidR="260BCEFC" w:rsidRPr="49674F04">
        <w:rPr>
          <w:rFonts w:ascii="Times New Roman" w:hAnsi="Times New Roman" w:cs="Times New Roman"/>
          <w:color w:val="auto"/>
          <w:sz w:val="24"/>
          <w:szCs w:val="24"/>
          <w:lang w:eastAsia="ar-SA"/>
        </w:rPr>
        <w:t xml:space="preserve">Constatado o atendimento às exigências de habilitação, o </w:t>
      </w:r>
      <w:r w:rsidR="25B07597" w:rsidRPr="49674F04">
        <w:rPr>
          <w:rFonts w:ascii="Times New Roman" w:hAnsi="Times New Roman" w:cs="Times New Roman"/>
          <w:color w:val="auto"/>
          <w:sz w:val="24"/>
          <w:szCs w:val="24"/>
          <w:lang w:eastAsia="ar-SA"/>
        </w:rPr>
        <w:t>licitante</w:t>
      </w:r>
      <w:r w:rsidR="260BCEFC" w:rsidRPr="49674F04">
        <w:rPr>
          <w:rFonts w:ascii="Times New Roman" w:hAnsi="Times New Roman" w:cs="Times New Roman"/>
          <w:color w:val="auto"/>
          <w:sz w:val="24"/>
          <w:szCs w:val="24"/>
          <w:lang w:eastAsia="ar-SA"/>
        </w:rPr>
        <w:t xml:space="preserve"> será habilitado.</w:t>
      </w:r>
    </w:p>
    <w:p w14:paraId="15DA29FA" w14:textId="77777777" w:rsidR="003C7A23" w:rsidRPr="00412B1E" w:rsidRDefault="003C7A23" w:rsidP="00B76E13">
      <w:pPr>
        <w:pStyle w:val="Nivel01"/>
        <w:numPr>
          <w:ilvl w:val="0"/>
          <w:numId w:val="25"/>
        </w:numPr>
        <w:ind w:hanging="786"/>
      </w:pPr>
      <w:bookmarkStart w:id="44" w:name="_Toc135469233"/>
      <w:r w:rsidRPr="00412B1E">
        <w:t>DOS RECURSOS</w:t>
      </w:r>
      <w:bookmarkEnd w:id="44"/>
    </w:p>
    <w:p w14:paraId="6D890939" w14:textId="3BD13ACA" w:rsidR="003C7A23" w:rsidRPr="00412B1E" w:rsidRDefault="003C7A23" w:rsidP="00927759">
      <w:pPr>
        <w:pStyle w:val="Nivel2"/>
        <w:numPr>
          <w:ilvl w:val="1"/>
          <w:numId w:val="26"/>
        </w:numPr>
        <w:spacing w:line="360" w:lineRule="auto"/>
        <w:ind w:hanging="218"/>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 de 2021</w:t>
        </w:r>
      </w:hyperlink>
      <w:r w:rsidRPr="00412B1E">
        <w:rPr>
          <w:rFonts w:ascii="Times New Roman" w:hAnsi="Times New Roman" w:cs="Times New Roman"/>
          <w:sz w:val="24"/>
          <w:szCs w:val="24"/>
        </w:rPr>
        <w:t>.</w:t>
      </w:r>
    </w:p>
    <w:p w14:paraId="3D33D2C2" w14:textId="77777777" w:rsidR="003C7A23" w:rsidRPr="00412B1E" w:rsidRDefault="003C7A23" w:rsidP="00927759">
      <w:pPr>
        <w:pStyle w:val="Nivel2"/>
        <w:numPr>
          <w:ilvl w:val="1"/>
          <w:numId w:val="2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O prazo recursal é de 3 (três) dias úteis, contados da data de intimação ou de lavratura da ata.</w:t>
      </w:r>
    </w:p>
    <w:p w14:paraId="08292A7B" w14:textId="77777777" w:rsidR="003C7A23" w:rsidRPr="00412B1E" w:rsidRDefault="003C7A23" w:rsidP="00927759">
      <w:pPr>
        <w:pStyle w:val="Nivel2"/>
        <w:numPr>
          <w:ilvl w:val="1"/>
          <w:numId w:val="2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rsidP="00927759">
      <w:pPr>
        <w:pStyle w:val="Nivel3"/>
        <w:numPr>
          <w:ilvl w:val="2"/>
          <w:numId w:val="26"/>
        </w:numPr>
        <w:spacing w:line="360" w:lineRule="auto"/>
        <w:ind w:hanging="149"/>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rsidP="00927759">
      <w:pPr>
        <w:pStyle w:val="Nivel3"/>
        <w:numPr>
          <w:ilvl w:val="2"/>
          <w:numId w:val="26"/>
        </w:numPr>
        <w:spacing w:line="360" w:lineRule="auto"/>
        <w:ind w:hanging="149"/>
        <w:rPr>
          <w:rFonts w:ascii="Times New Roman" w:hAnsi="Times New Roman" w:cs="Times New Roman"/>
          <w:color w:val="auto"/>
          <w:sz w:val="24"/>
          <w:szCs w:val="24"/>
        </w:rPr>
      </w:pPr>
      <w:bookmarkStart w:id="45" w:name="_Hlk135318381"/>
      <w:bookmarkStart w:id="46" w:name="_Hlk135315794"/>
      <w:r w:rsidRPr="00412B1E">
        <w:rPr>
          <w:rFonts w:ascii="Times New Roman" w:hAnsi="Times New Roman" w:cs="Times New Roman"/>
          <w:color w:val="auto"/>
          <w:sz w:val="24"/>
          <w:szCs w:val="24"/>
        </w:rPr>
        <w:t>o prazo para a manifestação da intenção de recorrer não será inferior a 10 (dez) minutos.</w:t>
      </w:r>
      <w:bookmarkEnd w:id="45"/>
    </w:p>
    <w:bookmarkEnd w:id="46"/>
    <w:p w14:paraId="3743A4BF" w14:textId="7D70F8ED" w:rsidR="003C7A23" w:rsidRPr="00412B1E" w:rsidRDefault="003C7A23" w:rsidP="00927759">
      <w:pPr>
        <w:pStyle w:val="Nivel3"/>
        <w:numPr>
          <w:ilvl w:val="2"/>
          <w:numId w:val="26"/>
        </w:numPr>
        <w:spacing w:line="360" w:lineRule="auto"/>
        <w:ind w:hanging="149"/>
        <w:rPr>
          <w:rFonts w:ascii="Times New Roman" w:hAnsi="Times New Roman" w:cs="Times New Roman"/>
          <w:sz w:val="24"/>
          <w:szCs w:val="24"/>
        </w:rPr>
      </w:pPr>
      <w:r w:rsidRPr="00412B1E">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672C2D6" w:rsidR="003C7A23" w:rsidRPr="00412B1E" w:rsidRDefault="003C7A23" w:rsidP="00927759">
      <w:pPr>
        <w:pStyle w:val="Nivel3"/>
        <w:numPr>
          <w:ilvl w:val="2"/>
          <w:numId w:val="26"/>
        </w:numPr>
        <w:spacing w:line="360" w:lineRule="auto"/>
        <w:ind w:hanging="149"/>
        <w:rPr>
          <w:rFonts w:ascii="Times New Roman" w:hAnsi="Times New Roman" w:cs="Times New Roman"/>
          <w:sz w:val="24"/>
          <w:szCs w:val="24"/>
        </w:rPr>
      </w:pPr>
      <w:r w:rsidRPr="00412B1E">
        <w:rPr>
          <w:rFonts w:ascii="Times New Roman" w:hAnsi="Times New Roman" w:cs="Times New Roman"/>
          <w:sz w:val="24"/>
          <w:szCs w:val="24"/>
        </w:rPr>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 de 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rsidP="00927759">
      <w:pPr>
        <w:pStyle w:val="Nivel2"/>
        <w:numPr>
          <w:ilvl w:val="1"/>
          <w:numId w:val="2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Os recursos deverão ser encaminhados em campo próprio do sistema.</w:t>
      </w:r>
    </w:p>
    <w:p w14:paraId="7C576EC6" w14:textId="77777777" w:rsidR="003C7A23" w:rsidRPr="00412B1E" w:rsidRDefault="003C7A23" w:rsidP="00927759">
      <w:pPr>
        <w:pStyle w:val="Nivel2"/>
        <w:numPr>
          <w:ilvl w:val="1"/>
          <w:numId w:val="2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lastRenderedPageBreak/>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rsidP="00927759">
      <w:pPr>
        <w:pStyle w:val="Nivel2"/>
        <w:numPr>
          <w:ilvl w:val="1"/>
          <w:numId w:val="26"/>
        </w:numPr>
        <w:spacing w:line="360" w:lineRule="auto"/>
        <w:ind w:left="716" w:hanging="149"/>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rsidP="00927759">
      <w:pPr>
        <w:pStyle w:val="Nivel2"/>
        <w:numPr>
          <w:ilvl w:val="1"/>
          <w:numId w:val="2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rsidP="00927759">
      <w:pPr>
        <w:pStyle w:val="Nivel2"/>
        <w:numPr>
          <w:ilvl w:val="1"/>
          <w:numId w:val="2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rsidP="00927759">
      <w:pPr>
        <w:pStyle w:val="Nivel2"/>
        <w:numPr>
          <w:ilvl w:val="1"/>
          <w:numId w:val="26"/>
        </w:numPr>
        <w:spacing w:line="360" w:lineRule="auto"/>
        <w:ind w:left="567" w:hanging="149"/>
        <w:rPr>
          <w:rFonts w:ascii="Times New Roman" w:hAnsi="Times New Roman" w:cs="Times New Roman"/>
          <w:sz w:val="24"/>
          <w:szCs w:val="24"/>
        </w:rPr>
      </w:pPr>
      <w:r w:rsidRPr="00412B1E">
        <w:rPr>
          <w:rFonts w:ascii="Times New Roman" w:hAnsi="Times New Roman" w:cs="Times New Roman"/>
          <w:sz w:val="24"/>
          <w:szCs w:val="24"/>
        </w:rPr>
        <w:t xml:space="preserve">O acolhimento do recurso invalida tão somente os atos insuscetíveis de aproveitamento. </w:t>
      </w:r>
    </w:p>
    <w:p w14:paraId="4CCCD65E" w14:textId="23E18E46" w:rsidR="003C7A23" w:rsidRPr="00412B1E" w:rsidRDefault="007211A2" w:rsidP="00927759">
      <w:pPr>
        <w:pStyle w:val="Nivel2"/>
        <w:numPr>
          <w:ilvl w:val="1"/>
          <w:numId w:val="21"/>
        </w:numPr>
        <w:spacing w:line="360" w:lineRule="auto"/>
        <w:ind w:left="567" w:hanging="149"/>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6948A72B" w14:textId="5B50237A" w:rsidR="003C7A23" w:rsidRPr="00412B1E" w:rsidRDefault="003C7A23" w:rsidP="00927759">
      <w:pPr>
        <w:pStyle w:val="Nivel01"/>
        <w:numPr>
          <w:ilvl w:val="0"/>
          <w:numId w:val="30"/>
        </w:numPr>
      </w:pPr>
      <w:bookmarkStart w:id="47" w:name="_Toc135469234"/>
      <w:r w:rsidRPr="00412B1E">
        <w:t>DAS INFRAÇÕES ADMINISTRATIVAS E SANÇÕES</w:t>
      </w:r>
      <w:bookmarkEnd w:id="47"/>
    </w:p>
    <w:p w14:paraId="36144D78" w14:textId="48A201CF" w:rsidR="003C7A23" w:rsidRPr="00412B1E" w:rsidRDefault="003C7A23" w:rsidP="00927759">
      <w:pPr>
        <w:pStyle w:val="Nivel2"/>
        <w:numPr>
          <w:ilvl w:val="1"/>
          <w:numId w:val="27"/>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0E93B455" w:rsidR="003C7A23" w:rsidRPr="00412B1E" w:rsidRDefault="000E0D82" w:rsidP="00927759">
      <w:pPr>
        <w:pStyle w:val="Nivel3"/>
        <w:numPr>
          <w:ilvl w:val="2"/>
          <w:numId w:val="27"/>
        </w:numPr>
        <w:spacing w:line="360" w:lineRule="auto"/>
        <w:rPr>
          <w:rFonts w:ascii="Times New Roman" w:hAnsi="Times New Roman" w:cs="Times New Roman"/>
          <w:sz w:val="24"/>
          <w:szCs w:val="24"/>
        </w:rPr>
      </w:pPr>
      <w:bookmarkStart w:id="48" w:name="_Ref114668085"/>
      <w:bookmarkStart w:id="49" w:name="_Hlk114652595"/>
      <w:r>
        <w:rPr>
          <w:rFonts w:ascii="Times New Roman" w:hAnsi="Times New Roman" w:cs="Times New Roman"/>
          <w:sz w:val="24"/>
          <w:szCs w:val="24"/>
        </w:rPr>
        <w:t>D</w:t>
      </w:r>
      <w:r w:rsidR="003C7A23" w:rsidRPr="00412B1E">
        <w:rPr>
          <w:rFonts w:ascii="Times New Roman" w:hAnsi="Times New Roman" w:cs="Times New Roman"/>
          <w:sz w:val="24"/>
          <w:szCs w:val="24"/>
        </w:rPr>
        <w:t>eixar de entregar a documentação exigida para o certame ou não entregar qualquer documento que tenha sido solicitado pelo/a pregoeiro/a durante o certame;</w:t>
      </w:r>
      <w:bookmarkEnd w:id="48"/>
    </w:p>
    <w:p w14:paraId="6D9E96AB"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bookmarkStart w:id="50" w:name="_Ref114668108"/>
      <w:r w:rsidRPr="00412B1E">
        <w:rPr>
          <w:rFonts w:ascii="Times New Roman" w:hAnsi="Times New Roman" w:cs="Times New Roman"/>
          <w:sz w:val="24"/>
          <w:szCs w:val="24"/>
        </w:rPr>
        <w:t>Salvo em decorrência de fato superveniente devidamente justificado, não mantiver a proposta em especial quando:</w:t>
      </w:r>
      <w:bookmarkEnd w:id="50"/>
    </w:p>
    <w:p w14:paraId="78070BBD" w14:textId="77777777" w:rsidR="003C7A23" w:rsidRPr="00412B1E" w:rsidRDefault="003C7A23" w:rsidP="00927759">
      <w:pPr>
        <w:pStyle w:val="Nivel4"/>
        <w:numPr>
          <w:ilvl w:val="3"/>
          <w:numId w:val="2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rsidP="00927759">
      <w:pPr>
        <w:pStyle w:val="Nivel4"/>
        <w:numPr>
          <w:ilvl w:val="3"/>
          <w:numId w:val="2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recusar-se a enviar o detalhamento da proposta quando exigível; </w:t>
      </w:r>
    </w:p>
    <w:p w14:paraId="3F87EE1A" w14:textId="77777777" w:rsidR="003C7A23" w:rsidRPr="00412B1E" w:rsidRDefault="003C7A23" w:rsidP="00927759">
      <w:pPr>
        <w:pStyle w:val="Nivel4"/>
        <w:numPr>
          <w:ilvl w:val="3"/>
          <w:numId w:val="2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rsidP="00927759">
      <w:pPr>
        <w:pStyle w:val="Nivel4"/>
        <w:numPr>
          <w:ilvl w:val="3"/>
          <w:numId w:val="2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rsidP="00927759">
      <w:pPr>
        <w:pStyle w:val="Nivel4"/>
        <w:numPr>
          <w:ilvl w:val="3"/>
          <w:numId w:val="2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bookmarkStart w:id="51" w:name="_Ref114668139"/>
      <w:r w:rsidRPr="00412B1E">
        <w:rPr>
          <w:rFonts w:ascii="Times New Roman" w:hAnsi="Times New Roman" w:cs="Times New Roman"/>
          <w:sz w:val="24"/>
          <w:szCs w:val="24"/>
        </w:rPr>
        <w:lastRenderedPageBreak/>
        <w:t>não celebrar o contrato ou não entregar a documentação exigida para a contratação, quando convocado dentro do prazo de validade de sua proposta;</w:t>
      </w:r>
      <w:bookmarkEnd w:id="51"/>
    </w:p>
    <w:p w14:paraId="25346253" w14:textId="77777777" w:rsidR="003C7A23" w:rsidRPr="00412B1E" w:rsidRDefault="003C7A23" w:rsidP="00927759">
      <w:pPr>
        <w:pStyle w:val="Nivel4"/>
        <w:numPr>
          <w:ilvl w:val="3"/>
          <w:numId w:val="2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bookmarkStart w:id="52"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2"/>
    </w:p>
    <w:p w14:paraId="301BADD7"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bookmarkStart w:id="53" w:name="_Ref114668245"/>
      <w:r w:rsidRPr="00412B1E">
        <w:rPr>
          <w:rFonts w:ascii="Times New Roman" w:hAnsi="Times New Roman" w:cs="Times New Roman"/>
          <w:sz w:val="24"/>
          <w:szCs w:val="24"/>
        </w:rPr>
        <w:t>fraudar a licitação</w:t>
      </w:r>
      <w:bookmarkEnd w:id="53"/>
    </w:p>
    <w:p w14:paraId="30E8E806"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bookmarkStart w:id="54" w:name="_Ref114668247"/>
      <w:r w:rsidRPr="00412B1E">
        <w:rPr>
          <w:rFonts w:ascii="Times New Roman" w:hAnsi="Times New Roman" w:cs="Times New Roman"/>
          <w:sz w:val="24"/>
          <w:szCs w:val="24"/>
        </w:rPr>
        <w:t>comportar-se de modo inidôneo ou cometer fraude de qualquer natureza, em especial quando:</w:t>
      </w:r>
      <w:bookmarkEnd w:id="54"/>
    </w:p>
    <w:p w14:paraId="7219FCA0" w14:textId="77777777" w:rsidR="003C7A23" w:rsidRPr="00412B1E" w:rsidRDefault="003C7A23" w:rsidP="00927759">
      <w:pPr>
        <w:pStyle w:val="Nivel4"/>
        <w:numPr>
          <w:ilvl w:val="3"/>
          <w:numId w:val="2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agir em conluio ou em desconformidade com a lei; </w:t>
      </w:r>
    </w:p>
    <w:p w14:paraId="69FD8D25" w14:textId="77777777" w:rsidR="003C7A23" w:rsidRPr="00412B1E" w:rsidRDefault="003C7A23" w:rsidP="00927759">
      <w:pPr>
        <w:pStyle w:val="Nivel4"/>
        <w:numPr>
          <w:ilvl w:val="3"/>
          <w:numId w:val="2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induzir deliberadamente a erro no julgamento; </w:t>
      </w:r>
    </w:p>
    <w:p w14:paraId="3F1CAA92" w14:textId="77777777" w:rsidR="003C7A23" w:rsidRPr="00412B1E" w:rsidRDefault="003C7A23" w:rsidP="00927759">
      <w:pPr>
        <w:pStyle w:val="Nivel4"/>
        <w:numPr>
          <w:ilvl w:val="3"/>
          <w:numId w:val="27"/>
        </w:numPr>
        <w:spacing w:line="360" w:lineRule="auto"/>
        <w:ind w:left="1276" w:firstLine="0"/>
        <w:rPr>
          <w:rFonts w:ascii="Times New Roman" w:hAnsi="Times New Roman" w:cs="Times New Roman"/>
          <w:sz w:val="24"/>
          <w:szCs w:val="24"/>
        </w:rPr>
      </w:pPr>
      <w:r w:rsidRPr="00412B1E">
        <w:rPr>
          <w:rFonts w:ascii="Times New Roman" w:hAnsi="Times New Roman" w:cs="Times New Roman"/>
          <w:sz w:val="24"/>
          <w:szCs w:val="24"/>
        </w:rPr>
        <w:t xml:space="preserve">apresentar amostra falsificada ou deteriorada; </w:t>
      </w:r>
    </w:p>
    <w:p w14:paraId="49C86C9E"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bookmarkStart w:id="55" w:name="_Ref114668251"/>
      <w:r w:rsidRPr="00412B1E">
        <w:rPr>
          <w:rFonts w:ascii="Times New Roman" w:hAnsi="Times New Roman" w:cs="Times New Roman"/>
          <w:sz w:val="24"/>
          <w:szCs w:val="24"/>
        </w:rPr>
        <w:t>praticar atos ilícitos com vistas a frustrar os objetivos da licitação</w:t>
      </w:r>
      <w:bookmarkEnd w:id="55"/>
    </w:p>
    <w:p w14:paraId="28FBD17A" w14:textId="6BA949DB" w:rsidR="003C7A23" w:rsidRPr="00412B1E" w:rsidRDefault="003C7A23" w:rsidP="00927759">
      <w:pPr>
        <w:pStyle w:val="Nivel3"/>
        <w:numPr>
          <w:ilvl w:val="2"/>
          <w:numId w:val="27"/>
        </w:numPr>
        <w:spacing w:line="360" w:lineRule="auto"/>
        <w:rPr>
          <w:rFonts w:ascii="Times New Roman" w:hAnsi="Times New Roman" w:cs="Times New Roman"/>
          <w:sz w:val="24"/>
          <w:szCs w:val="24"/>
        </w:rPr>
      </w:pPr>
      <w:bookmarkStart w:id="56" w:name="_Ref114668252"/>
      <w:r w:rsidRPr="00412B1E">
        <w:rPr>
          <w:rFonts w:ascii="Times New Roman" w:hAnsi="Times New Roman" w:cs="Times New Roman"/>
          <w:sz w:val="24"/>
          <w:szCs w:val="24"/>
        </w:rPr>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56"/>
    </w:p>
    <w:bookmarkEnd w:id="49"/>
    <w:p w14:paraId="5F9FF442" w14:textId="4B292793" w:rsidR="003C7A23" w:rsidRPr="00412B1E" w:rsidRDefault="003C7A23" w:rsidP="00927759">
      <w:pPr>
        <w:pStyle w:val="Nivel2"/>
        <w:numPr>
          <w:ilvl w:val="1"/>
          <w:numId w:val="27"/>
        </w:numPr>
        <w:spacing w:line="360" w:lineRule="auto"/>
        <w:ind w:left="284" w:firstLine="0"/>
        <w:rPr>
          <w:rFonts w:ascii="Times New Roman" w:hAnsi="Times New Roman" w:cs="Times New Roman"/>
          <w:sz w:val="24"/>
          <w:szCs w:val="24"/>
        </w:rPr>
      </w:pPr>
      <w:r w:rsidRPr="00412B1E">
        <w:rPr>
          <w:rFonts w:ascii="Times New Roman" w:hAnsi="Times New Roman" w:cs="Times New Roman"/>
          <w:sz w:val="24"/>
          <w:szCs w:val="24"/>
        </w:rPr>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e na</w:t>
      </w:r>
      <w:r w:rsidRPr="00412B1E">
        <w:rPr>
          <w:rFonts w:ascii="Times New Roman" w:hAnsi="Times New Roman" w:cs="Times New Roman"/>
          <w:sz w:val="24"/>
          <w:szCs w:val="24"/>
        </w:rPr>
        <w:t xml:space="preserve"> </w:t>
      </w:r>
      <w:hyperlink r:id="rId49" w:history="1">
        <w:r w:rsidRPr="00412B1E">
          <w:rPr>
            <w:rStyle w:val="Hyperlink"/>
            <w:rFonts w:ascii="Times New Roman" w:hAnsi="Times New Roman" w:cs="Times New Roman"/>
            <w:sz w:val="24"/>
            <w:szCs w:val="24"/>
          </w:rPr>
          <w:t>Lei nº 14.133, de 2021</w:t>
        </w:r>
      </w:hyperlink>
      <w:r w:rsidRPr="00412B1E">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3B9DF2CB" w:rsidR="003C7A23" w:rsidRPr="00412B1E" w:rsidRDefault="003C7A23" w:rsidP="00927759">
      <w:pPr>
        <w:pStyle w:val="Nivel3"/>
        <w:numPr>
          <w:ilvl w:val="2"/>
          <w:numId w:val="27"/>
        </w:numPr>
        <w:spacing w:line="360" w:lineRule="auto"/>
        <w:rPr>
          <w:rFonts w:ascii="Times New Roman" w:hAnsi="Times New Roman" w:cs="Times New Roman"/>
          <w:sz w:val="24"/>
          <w:szCs w:val="24"/>
        </w:rPr>
      </w:pPr>
      <w:r w:rsidRPr="00412B1E">
        <w:rPr>
          <w:rFonts w:ascii="Times New Roman" w:hAnsi="Times New Roman" w:cs="Times New Roman"/>
          <w:sz w:val="24"/>
          <w:szCs w:val="24"/>
        </w:rPr>
        <w:t>multa</w:t>
      </w:r>
      <w:r w:rsidR="00743477" w:rsidRPr="00412B1E">
        <w:rPr>
          <w:rFonts w:ascii="Times New Roman" w:hAnsi="Times New Roman" w:cs="Times New Roman"/>
          <w:sz w:val="24"/>
          <w:szCs w:val="24"/>
        </w:rPr>
        <w:t>, a ser recolhida no prazo máximo de 5 (cinco) dias úteis, a contar da comunicação oficia</w:t>
      </w:r>
      <w:r w:rsidR="00A76CE5" w:rsidRPr="00412B1E">
        <w:rPr>
          <w:rFonts w:ascii="Times New Roman" w:hAnsi="Times New Roman" w:cs="Times New Roman"/>
          <w:sz w:val="24"/>
          <w:szCs w:val="24"/>
        </w:rPr>
        <w:t xml:space="preserve">l, nas hipóteses previstas nos itens </w:t>
      </w:r>
      <w:r w:rsidR="00A867C4">
        <w:rPr>
          <w:rFonts w:ascii="Times New Roman" w:hAnsi="Times New Roman" w:cs="Times New Roman"/>
          <w:sz w:val="24"/>
          <w:szCs w:val="24"/>
        </w:rPr>
        <w:t>1</w:t>
      </w:r>
      <w:r w:rsidR="00895A62">
        <w:rPr>
          <w:rFonts w:ascii="Times New Roman" w:hAnsi="Times New Roman" w:cs="Times New Roman"/>
          <w:sz w:val="24"/>
          <w:szCs w:val="24"/>
        </w:rPr>
        <w:t>6</w:t>
      </w:r>
      <w:r w:rsidR="002B0984" w:rsidRPr="00412B1E">
        <w:rPr>
          <w:rFonts w:ascii="Times New Roman" w:hAnsi="Times New Roman" w:cs="Times New Roman"/>
          <w:sz w:val="24"/>
          <w:szCs w:val="24"/>
        </w:rPr>
        <w:t xml:space="preserve"> – Das Sanções Administrativas e </w:t>
      </w:r>
      <w:r w:rsidR="00895A62">
        <w:rPr>
          <w:rFonts w:ascii="Times New Roman" w:hAnsi="Times New Roman" w:cs="Times New Roman"/>
          <w:sz w:val="24"/>
          <w:szCs w:val="24"/>
        </w:rPr>
        <w:t>17</w:t>
      </w:r>
      <w:r w:rsidR="002B0984" w:rsidRPr="00412B1E">
        <w:rPr>
          <w:rFonts w:ascii="Times New Roman" w:hAnsi="Times New Roman" w:cs="Times New Roman"/>
          <w:sz w:val="24"/>
          <w:szCs w:val="24"/>
        </w:rPr>
        <w:t xml:space="preserve"> – Tabela de Penalidades, am</w:t>
      </w:r>
      <w:r w:rsidR="00332811" w:rsidRPr="00412B1E">
        <w:rPr>
          <w:rFonts w:ascii="Times New Roman" w:hAnsi="Times New Roman" w:cs="Times New Roman"/>
          <w:sz w:val="24"/>
          <w:szCs w:val="24"/>
        </w:rPr>
        <w:t>bas do Termo de Referência – anexo I do edital.</w:t>
      </w:r>
    </w:p>
    <w:p w14:paraId="0AEC169D"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e</w:t>
      </w:r>
    </w:p>
    <w:p w14:paraId="1E2C28B4"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rsidP="00927759">
      <w:pPr>
        <w:pStyle w:val="Nivel2"/>
        <w:numPr>
          <w:ilvl w:val="1"/>
          <w:numId w:val="27"/>
        </w:numPr>
        <w:spacing w:line="360" w:lineRule="auto"/>
        <w:ind w:left="716"/>
        <w:rPr>
          <w:rFonts w:ascii="Times New Roman" w:hAnsi="Times New Roman" w:cs="Times New Roman"/>
          <w:sz w:val="24"/>
          <w:szCs w:val="24"/>
        </w:rPr>
      </w:pPr>
      <w:r w:rsidRPr="00412B1E">
        <w:rPr>
          <w:rFonts w:ascii="Times New Roman" w:hAnsi="Times New Roman" w:cs="Times New Roman"/>
          <w:sz w:val="24"/>
          <w:szCs w:val="24"/>
        </w:rPr>
        <w:lastRenderedPageBreak/>
        <w:t>Na aplicação das sanções serão considerados:</w:t>
      </w:r>
    </w:p>
    <w:p w14:paraId="00F95BCE"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7943935F"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3079A3CB"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58D6090"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a Administração Pública</w:t>
      </w:r>
    </w:p>
    <w:p w14:paraId="5BBE4888" w14:textId="77777777" w:rsidR="003C7A23" w:rsidRPr="00412B1E" w:rsidRDefault="003C7A23" w:rsidP="00927759">
      <w:pPr>
        <w:pStyle w:val="Nivel3"/>
        <w:numPr>
          <w:ilvl w:val="2"/>
          <w:numId w:val="27"/>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76B1EA54" w:rsidR="003C7A23" w:rsidRPr="00412B1E" w:rsidRDefault="000E0D82" w:rsidP="00927759">
      <w:pPr>
        <w:pStyle w:val="Nivel2"/>
        <w:numPr>
          <w:ilvl w:val="1"/>
          <w:numId w:val="27"/>
        </w:numPr>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6C793B22" w:rsidR="003C7A23" w:rsidRPr="00412B1E" w:rsidRDefault="000E0D82" w:rsidP="00927759">
      <w:pPr>
        <w:pStyle w:val="Nivel2"/>
        <w:numPr>
          <w:ilvl w:val="1"/>
          <w:numId w:val="27"/>
        </w:numPr>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621A3ACB" w:rsidR="003C7A23" w:rsidRPr="00412B1E" w:rsidRDefault="000E0D82" w:rsidP="00927759">
      <w:pPr>
        <w:pStyle w:val="Nivel2"/>
        <w:numPr>
          <w:ilvl w:val="1"/>
          <w:numId w:val="27"/>
        </w:numPr>
        <w:spacing w:line="360" w:lineRule="auto"/>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_Ref114668085 \r \h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_Ref114668108 \r \h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xml:space="preserve"> e </w:t>
      </w:r>
      <w:r w:rsidR="003C7A23" w:rsidRPr="00412B1E">
        <w:rPr>
          <w:rFonts w:ascii="Times New Roman" w:hAnsi="Times New Roman" w:cs="Times New Roman"/>
          <w:sz w:val="24"/>
          <w:szCs w:val="24"/>
        </w:rPr>
        <w:fldChar w:fldCharType="begin"/>
      </w:r>
      <w:r w:rsidR="003C7A23" w:rsidRPr="00412B1E">
        <w:rPr>
          <w:rFonts w:ascii="Times New Roman" w:hAnsi="Times New Roman" w:cs="Times New Roman"/>
          <w:sz w:val="24"/>
          <w:szCs w:val="24"/>
        </w:rPr>
        <w:instrText xml:space="preserve"> REF _Ref114668139 \r \h  \* MERGEFORMAT </w:instrText>
      </w:r>
      <w:r w:rsidR="003C7A23" w:rsidRPr="00412B1E">
        <w:rPr>
          <w:rFonts w:ascii="Times New Roman" w:hAnsi="Times New Roman" w:cs="Times New Roman"/>
          <w:sz w:val="24"/>
          <w:szCs w:val="24"/>
        </w:rPr>
      </w:r>
      <w:r w:rsidR="003C7A23"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003C7A23" w:rsidRPr="00412B1E">
        <w:rPr>
          <w:rFonts w:ascii="Times New Roman" w:hAnsi="Times New Roman" w:cs="Times New Roman"/>
          <w:sz w:val="24"/>
          <w:szCs w:val="24"/>
        </w:rPr>
        <w:fldChar w:fldCharType="end"/>
      </w:r>
      <w:r w:rsidR="003C7A23" w:rsidRPr="00412B1E">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7CFBEFD9" w:rsidR="003C7A23" w:rsidRPr="00412B1E" w:rsidRDefault="003C7A23" w:rsidP="00927759">
      <w:pPr>
        <w:pStyle w:val="Nivel2"/>
        <w:numPr>
          <w:ilvl w:val="1"/>
          <w:numId w:val="27"/>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0"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0326EB80" w:rsidR="003C7A23" w:rsidRPr="00412B1E" w:rsidRDefault="003C7A23" w:rsidP="00927759">
      <w:pPr>
        <w:pStyle w:val="Nivel2"/>
        <w:numPr>
          <w:ilvl w:val="1"/>
          <w:numId w:val="27"/>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003622EF" w:rsidRPr="00412B1E">
        <w:rPr>
          <w:rFonts w:ascii="Times New Roman" w:hAnsi="Times New Roman" w:cs="Times New Roman"/>
          <w:sz w:val="24"/>
          <w:szCs w:val="24"/>
        </w:rPr>
        <w:t>9.1.3</w:t>
      </w:r>
      <w:r w:rsidRPr="00412B1E">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rsidP="00927759">
      <w:pPr>
        <w:pStyle w:val="Nivel2"/>
        <w:numPr>
          <w:ilvl w:val="1"/>
          <w:numId w:val="27"/>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lastRenderedPageBreak/>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B76E13">
      <w:pPr>
        <w:pStyle w:val="Nivel01"/>
        <w:numPr>
          <w:ilvl w:val="0"/>
          <w:numId w:val="25"/>
        </w:numPr>
        <w:ind w:hanging="786"/>
      </w:pPr>
      <w:bookmarkStart w:id="57" w:name="_Toc135469235"/>
      <w:r w:rsidRPr="00412B1E">
        <w:t>DA IMPUGNAÇÃO AO EDITAL E DO PEDIDO DE ESCLARECIMENTO</w:t>
      </w:r>
      <w:bookmarkEnd w:id="57"/>
    </w:p>
    <w:p w14:paraId="58868A7B" w14:textId="4D9F0F53" w:rsidR="003C7A23" w:rsidRPr="00412B1E" w:rsidRDefault="00B730A5" w:rsidP="00927759">
      <w:pPr>
        <w:pStyle w:val="Nivel2"/>
        <w:numPr>
          <w:ilvl w:val="1"/>
          <w:numId w:val="28"/>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3C7A23" w:rsidRPr="00412B1E">
        <w:rPr>
          <w:rFonts w:ascii="Times New Roman" w:hAnsi="Times New Roman" w:cs="Times New Roman"/>
          <w:sz w:val="24"/>
          <w:szCs w:val="24"/>
        </w:rPr>
        <w:t xml:space="preserve">Qualquer pessoa é parte legítima para impugnar este Edital por irregularidade na aplicação da </w:t>
      </w:r>
      <w:hyperlink r:id="rId52" w:history="1">
        <w:r w:rsidR="003C7A23" w:rsidRPr="00412B1E">
          <w:rPr>
            <w:rStyle w:val="Hyperlink"/>
            <w:rFonts w:ascii="Times New Roman" w:hAnsi="Times New Roman" w:cs="Times New Roman"/>
            <w:color w:val="000000"/>
            <w:sz w:val="24"/>
            <w:szCs w:val="24"/>
            <w:u w:val="none"/>
          </w:rPr>
          <w:t>Lei nº 14.133, de 2021</w:t>
        </w:r>
      </w:hyperlink>
      <w:r w:rsidR="003C7A23"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003C7A23" w:rsidRPr="00412B1E">
        <w:rPr>
          <w:rFonts w:ascii="Times New Roman" w:hAnsi="Times New Roman" w:cs="Times New Roman"/>
          <w:sz w:val="24"/>
          <w:szCs w:val="24"/>
        </w:rPr>
        <w:t>) dias úteis antes da data da abertura do certame.</w:t>
      </w:r>
    </w:p>
    <w:p w14:paraId="3C7B6880" w14:textId="77777777" w:rsidR="003C7A23" w:rsidRPr="00412B1E" w:rsidRDefault="003C7A23" w:rsidP="00927759">
      <w:pPr>
        <w:pStyle w:val="Nivel2"/>
        <w:numPr>
          <w:ilvl w:val="1"/>
          <w:numId w:val="28"/>
        </w:numPr>
        <w:spacing w:line="360" w:lineRule="auto"/>
        <w:ind w:left="0" w:firstLine="283"/>
        <w:rPr>
          <w:rFonts w:ascii="Times New Roman" w:hAnsi="Times New Roman" w:cs="Times New Roman"/>
          <w:sz w:val="24"/>
          <w:szCs w:val="24"/>
        </w:rPr>
      </w:pPr>
      <w:r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412B1E" w:rsidRDefault="003C7A23" w:rsidP="00927759">
      <w:pPr>
        <w:pStyle w:val="Nivel2"/>
        <w:numPr>
          <w:ilvl w:val="1"/>
          <w:numId w:val="28"/>
        </w:numPr>
        <w:spacing w:line="360" w:lineRule="auto"/>
        <w:ind w:left="142" w:firstLine="283"/>
        <w:rPr>
          <w:rFonts w:ascii="Times New Roman" w:hAnsi="Times New Roman" w:cs="Times New Roman"/>
          <w:sz w:val="24"/>
          <w:szCs w:val="24"/>
        </w:rPr>
      </w:pPr>
      <w:r w:rsidRPr="00412B1E">
        <w:rPr>
          <w:rFonts w:ascii="Times New Roman" w:hAnsi="Times New Roman" w:cs="Times New Roman"/>
          <w:sz w:val="24"/>
          <w:szCs w:val="24"/>
        </w:rPr>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3"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77777777" w:rsidR="003C7A23" w:rsidRPr="00412B1E" w:rsidRDefault="003C7A23" w:rsidP="00927759">
      <w:pPr>
        <w:pStyle w:val="Nivel2"/>
        <w:numPr>
          <w:ilvl w:val="1"/>
          <w:numId w:val="28"/>
        </w:numPr>
        <w:spacing w:line="360" w:lineRule="auto"/>
        <w:ind w:left="142" w:firstLine="283"/>
        <w:rPr>
          <w:rFonts w:ascii="Times New Roman" w:hAnsi="Times New Roman" w:cs="Times New Roman"/>
          <w:sz w:val="24"/>
          <w:szCs w:val="24"/>
        </w:rPr>
      </w:pPr>
      <w:r w:rsidRPr="00412B1E">
        <w:rPr>
          <w:rFonts w:ascii="Times New Roman" w:hAnsi="Times New Roman" w:cs="Times New Roman"/>
          <w:sz w:val="24"/>
          <w:szCs w:val="24"/>
        </w:rPr>
        <w:t>As impugnações e pedidos de esclarecimentos não suspendem os prazos previstos no certame.</w:t>
      </w:r>
    </w:p>
    <w:p w14:paraId="1876DEE2" w14:textId="62CFE36C" w:rsidR="00053098" w:rsidRPr="00412B1E" w:rsidRDefault="003C7A23" w:rsidP="00927759">
      <w:pPr>
        <w:pStyle w:val="Nivel3"/>
        <w:numPr>
          <w:ilvl w:val="2"/>
          <w:numId w:val="28"/>
        </w:numPr>
        <w:spacing w:line="360" w:lineRule="auto"/>
        <w:ind w:firstLine="283"/>
        <w:rPr>
          <w:rFonts w:ascii="Times New Roman" w:hAnsi="Times New Roman" w:cs="Times New Roman"/>
          <w:sz w:val="24"/>
          <w:szCs w:val="24"/>
        </w:rPr>
      </w:pPr>
      <w:r w:rsidRPr="00412B1E">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44CD710D" w:rsidR="003C7A23" w:rsidRDefault="003C7A23" w:rsidP="00927759">
      <w:pPr>
        <w:pStyle w:val="Nivel3"/>
        <w:numPr>
          <w:ilvl w:val="2"/>
          <w:numId w:val="28"/>
        </w:numPr>
        <w:spacing w:line="360" w:lineRule="auto"/>
        <w:ind w:firstLine="283"/>
        <w:rPr>
          <w:rFonts w:ascii="Times New Roman" w:hAnsi="Times New Roman" w:cs="Times New Roman"/>
          <w:sz w:val="24"/>
          <w:szCs w:val="24"/>
        </w:rPr>
      </w:pPr>
      <w:r w:rsidRPr="00412B1E">
        <w:rPr>
          <w:rFonts w:ascii="Times New Roman" w:hAnsi="Times New Roman" w:cs="Times New Roman"/>
          <w:sz w:val="24"/>
          <w:szCs w:val="24"/>
        </w:rPr>
        <w:t>Acolhida a impugnação, será definida e publicada nova data para a realização do certame.</w:t>
      </w:r>
    </w:p>
    <w:p w14:paraId="50B46476" w14:textId="67E3FAFB" w:rsidR="0037126F" w:rsidRPr="001373F4" w:rsidRDefault="0037126F" w:rsidP="00730BF5">
      <w:pPr>
        <w:pStyle w:val="paragraph"/>
        <w:shd w:val="clear" w:color="auto" w:fill="C0C0C0"/>
        <w:spacing w:before="0" w:beforeAutospacing="0" w:after="0" w:afterAutospacing="0"/>
        <w:ind w:left="-1134" w:firstLine="1560"/>
        <w:textAlignment w:val="baseline"/>
        <w:rPr>
          <w:rFonts w:ascii="Segoe UI" w:hAnsi="Segoe UI" w:cs="Segoe UI"/>
          <w:sz w:val="18"/>
          <w:szCs w:val="18"/>
        </w:rPr>
      </w:pPr>
      <w:r w:rsidRPr="001373F4">
        <w:rPr>
          <w:rStyle w:val="normaltextrun"/>
          <w:b/>
          <w:bCs/>
        </w:rPr>
        <w:t>11</w:t>
      </w:r>
      <w:r w:rsidR="009B20E1">
        <w:rPr>
          <w:rStyle w:val="normaltextrun"/>
          <w:b/>
          <w:bCs/>
        </w:rPr>
        <w:t>.</w:t>
      </w:r>
      <w:r w:rsidRPr="001373F4">
        <w:rPr>
          <w:rStyle w:val="normaltextrun"/>
          <w:b/>
          <w:bCs/>
        </w:rPr>
        <w:t xml:space="preserve"> DA GARANTIA </w:t>
      </w:r>
    </w:p>
    <w:p w14:paraId="337EF296" w14:textId="547EE662" w:rsidR="0037126F" w:rsidRDefault="0037126F" w:rsidP="0037126F">
      <w:pPr>
        <w:pStyle w:val="paragraph"/>
        <w:spacing w:before="0" w:beforeAutospacing="0" w:after="0" w:afterAutospacing="0"/>
        <w:ind w:firstLine="1410"/>
        <w:jc w:val="both"/>
        <w:textAlignment w:val="baseline"/>
        <w:rPr>
          <w:rStyle w:val="eop"/>
          <w:highlight w:val="yellow"/>
        </w:rPr>
      </w:pPr>
    </w:p>
    <w:p w14:paraId="25879470" w14:textId="7FD763AB" w:rsidR="0071256B" w:rsidRDefault="0071256B" w:rsidP="000E0D82">
      <w:pPr>
        <w:pStyle w:val="paragraph"/>
        <w:spacing w:line="360" w:lineRule="auto"/>
        <w:ind w:firstLine="1276"/>
        <w:jc w:val="both"/>
        <w:textAlignment w:val="baseline"/>
      </w:pPr>
      <w:r>
        <w:t xml:space="preserve">11.1 </w:t>
      </w:r>
      <w:r w:rsidR="000E0D82">
        <w:t xml:space="preserve">     </w:t>
      </w:r>
      <w:r w:rsidRPr="00E130F3">
        <w:t xml:space="preserve">Será exigida a garantia da contratação de que tratam os </w:t>
      </w:r>
      <w:proofErr w:type="spellStart"/>
      <w:r w:rsidRPr="00E130F3">
        <w:t>arts</w:t>
      </w:r>
      <w:proofErr w:type="spellEnd"/>
      <w:r w:rsidRPr="00E130F3">
        <w:t>. 96 e seguintes da Lei nº 14.133/21, no percentual de até</w:t>
      </w:r>
      <w:r>
        <w:t xml:space="preserve"> </w:t>
      </w:r>
      <w:r w:rsidRPr="00E130F3">
        <w:t>5% do valor contratual, conforme regras previstas no contrato</w:t>
      </w:r>
      <w:r>
        <w:t>.</w:t>
      </w:r>
    </w:p>
    <w:p w14:paraId="72DADE31" w14:textId="369EC541" w:rsidR="0071256B" w:rsidRDefault="0071256B" w:rsidP="000E0D82">
      <w:pPr>
        <w:pStyle w:val="paragraph"/>
        <w:spacing w:line="360" w:lineRule="auto"/>
        <w:ind w:firstLine="1276"/>
        <w:jc w:val="both"/>
        <w:textAlignment w:val="baseline"/>
        <w:rPr>
          <w:rStyle w:val="normaltextrun"/>
        </w:rPr>
      </w:pPr>
      <w:r>
        <w:rPr>
          <w:rStyle w:val="normaltextrun"/>
        </w:rPr>
        <w:t>11</w:t>
      </w:r>
      <w:r w:rsidRPr="0071256B">
        <w:rPr>
          <w:rStyle w:val="normaltextrun"/>
          <w:rFonts w:hint="eastAsia"/>
        </w:rPr>
        <w:t>.2</w:t>
      </w:r>
      <w:r w:rsidRPr="0071256B">
        <w:rPr>
          <w:rStyle w:val="normaltextrun"/>
          <w:rFonts w:hint="eastAsia"/>
        </w:rPr>
        <w:tab/>
        <w:t>A garantia nas modalidades caução e fiança bancária deverá ser prestada em até 10 (dez) dias contados da assinatura do contrato.</w:t>
      </w:r>
    </w:p>
    <w:p w14:paraId="37EB72A5" w14:textId="09EAA753" w:rsidR="0071256B" w:rsidRPr="0071256B" w:rsidRDefault="0071256B" w:rsidP="000E0D82">
      <w:pPr>
        <w:pStyle w:val="paragraph"/>
        <w:spacing w:line="360" w:lineRule="auto"/>
        <w:ind w:firstLine="1276"/>
        <w:jc w:val="both"/>
        <w:textAlignment w:val="baseline"/>
      </w:pPr>
      <w:r>
        <w:rPr>
          <w:rStyle w:val="normaltextrun"/>
        </w:rPr>
        <w:t xml:space="preserve">11.3 </w:t>
      </w:r>
      <w:r w:rsidR="000E0D82">
        <w:rPr>
          <w:rStyle w:val="normaltextrun"/>
        </w:rPr>
        <w:t xml:space="preserve">      </w:t>
      </w:r>
      <w:r w:rsidRPr="0071256B">
        <w:t>No caso de seguro-garantia sua apresentação deverá ocorrer no prazo mínimo de 1 (um) mês contado da data de homologação da licitação e anterior à assinatura do contrato.</w:t>
      </w:r>
    </w:p>
    <w:p w14:paraId="3448077A" w14:textId="4EA3CE2D" w:rsidR="003C7A23" w:rsidRPr="00412B1E" w:rsidRDefault="001373F4" w:rsidP="00B76E13">
      <w:pPr>
        <w:pStyle w:val="Nivel01"/>
        <w:numPr>
          <w:ilvl w:val="0"/>
          <w:numId w:val="25"/>
        </w:numPr>
        <w:ind w:hanging="786"/>
      </w:pPr>
      <w:bookmarkStart w:id="58" w:name="_Toc135469236"/>
      <w:r>
        <w:lastRenderedPageBreak/>
        <w:t xml:space="preserve"> </w:t>
      </w:r>
      <w:r w:rsidR="00895A62">
        <w:t xml:space="preserve">12. </w:t>
      </w:r>
      <w:r w:rsidR="003C7A23" w:rsidRPr="00412B1E">
        <w:t>DAS DISPOSIÇÕES GERAIS</w:t>
      </w:r>
      <w:bookmarkEnd w:id="58"/>
    </w:p>
    <w:p w14:paraId="4A53963B" w14:textId="1272E076" w:rsidR="003C7A23" w:rsidRPr="00412B1E" w:rsidRDefault="003C7A23" w:rsidP="00927759">
      <w:pPr>
        <w:pStyle w:val="Nivel2"/>
        <w:numPr>
          <w:ilvl w:val="1"/>
          <w:numId w:val="29"/>
        </w:numPr>
        <w:spacing w:line="360" w:lineRule="auto"/>
        <w:rPr>
          <w:rFonts w:ascii="Times New Roman" w:hAnsi="Times New Roman" w:cs="Times New Roman"/>
          <w:sz w:val="24"/>
          <w:szCs w:val="24"/>
        </w:rPr>
      </w:pPr>
      <w:bookmarkStart w:id="59" w:name="_Hlk82473550"/>
      <w:r w:rsidRPr="00412B1E">
        <w:rPr>
          <w:rFonts w:ascii="Times New Roman" w:hAnsi="Times New Roman" w:cs="Times New Roman"/>
          <w:sz w:val="24"/>
          <w:szCs w:val="24"/>
        </w:rPr>
        <w:t>Será divulgada ata da sessão pública no sistema eletrônico.</w:t>
      </w:r>
    </w:p>
    <w:p w14:paraId="03B73725" w14:textId="77777777" w:rsidR="003C7A23" w:rsidRDefault="003C7A23" w:rsidP="00927759">
      <w:pPr>
        <w:pStyle w:val="Nivel2"/>
        <w:numPr>
          <w:ilvl w:val="1"/>
          <w:numId w:val="2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F9D8565" w14:textId="7AC1994A" w:rsidR="00895A62" w:rsidRDefault="00895A62" w:rsidP="00927759">
      <w:pPr>
        <w:pStyle w:val="Nivel2"/>
        <w:numPr>
          <w:ilvl w:val="1"/>
          <w:numId w:val="29"/>
        </w:numPr>
        <w:spacing w:line="360" w:lineRule="auto"/>
        <w:ind w:left="284" w:firstLine="142"/>
        <w:rPr>
          <w:rFonts w:ascii="Times New Roman" w:hAnsi="Times New Roman" w:cs="Times New Roman"/>
          <w:sz w:val="24"/>
          <w:szCs w:val="24"/>
        </w:rPr>
      </w:pPr>
      <w:r w:rsidRPr="00895A62">
        <w:rPr>
          <w:rFonts w:ascii="Times New Roman" w:hAnsi="Times New Roman" w:cs="Times New Roman"/>
          <w:sz w:val="24"/>
          <w:szCs w:val="24"/>
        </w:rPr>
        <w:t xml:space="preserve">Não Poderá ser contratada a licitante, ainda que habilitado e tendo o objeto a ele adjudicado, que possuir registro no </w:t>
      </w:r>
      <w:r w:rsidRPr="00895A62">
        <w:rPr>
          <w:rFonts w:ascii="Times New Roman" w:hAnsi="Times New Roman" w:cs="Times New Roman"/>
          <w:b/>
          <w:bCs/>
          <w:sz w:val="24"/>
          <w:szCs w:val="24"/>
        </w:rPr>
        <w:t>CADIN</w:t>
      </w:r>
      <w:r w:rsidRPr="00895A62">
        <w:rPr>
          <w:rFonts w:ascii="Times New Roman" w:hAnsi="Times New Roman" w:cs="Times New Roman"/>
          <w:sz w:val="24"/>
          <w:szCs w:val="24"/>
        </w:rPr>
        <w:t xml:space="preserve"> - Cadastro Informativo dos Créditos não Quitados de Órgãos e Entidades Federais, nos termos do art. 6º-A da Lei 10.522/2002, incluído pela Lei nº 14.973/2024. </w:t>
      </w:r>
    </w:p>
    <w:p w14:paraId="496B9FA7" w14:textId="139F101D" w:rsidR="00895A62" w:rsidRPr="00412B1E" w:rsidRDefault="00895A62" w:rsidP="00927759">
      <w:pPr>
        <w:pStyle w:val="Nivel2"/>
        <w:numPr>
          <w:ilvl w:val="1"/>
          <w:numId w:val="29"/>
        </w:numPr>
        <w:spacing w:line="360" w:lineRule="auto"/>
        <w:ind w:left="284" w:firstLine="142"/>
        <w:rPr>
          <w:rFonts w:ascii="Times New Roman" w:hAnsi="Times New Roman" w:cs="Times New Roman"/>
          <w:sz w:val="24"/>
          <w:szCs w:val="24"/>
        </w:rPr>
      </w:pPr>
      <w:r w:rsidRPr="00895A62">
        <w:rPr>
          <w:rFonts w:ascii="Times New Roman" w:hAnsi="Times New Roman" w:cs="Times New Roman"/>
          <w:sz w:val="24"/>
          <w:szCs w:val="24"/>
        </w:rPr>
        <w:t xml:space="preserve">À Licitante com registro no </w:t>
      </w:r>
      <w:r w:rsidRPr="00895A62">
        <w:rPr>
          <w:rFonts w:ascii="Times New Roman" w:hAnsi="Times New Roman" w:cs="Times New Roman"/>
          <w:b/>
          <w:bCs/>
          <w:sz w:val="24"/>
          <w:szCs w:val="24"/>
        </w:rPr>
        <w:t>CADIN</w:t>
      </w:r>
      <w:r w:rsidRPr="00895A62">
        <w:rPr>
          <w:rFonts w:ascii="Times New Roman" w:hAnsi="Times New Roman" w:cs="Times New Roman"/>
          <w:sz w:val="24"/>
          <w:szCs w:val="24"/>
        </w:rPr>
        <w:t>, poderá ser facultada a possibilidade de regularização ou quitação de seu débito, para levantar o impedimento à contratação, no prazo de 10 (dez) dias uteis, a contar do recebimento da notificação, prazo este passível de prorrogação, a pedido do licitante, desde que esteja devidamente justificado</w:t>
      </w:r>
    </w:p>
    <w:p w14:paraId="26CB3486" w14:textId="77777777" w:rsidR="003C7A23" w:rsidRPr="00412B1E" w:rsidRDefault="003C7A23" w:rsidP="00927759">
      <w:pPr>
        <w:pStyle w:val="Nivel2"/>
        <w:numPr>
          <w:ilvl w:val="1"/>
          <w:numId w:val="2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412B1E" w:rsidRDefault="003C7A23" w:rsidP="00927759">
      <w:pPr>
        <w:pStyle w:val="Nivel2"/>
        <w:numPr>
          <w:ilvl w:val="1"/>
          <w:numId w:val="2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A homologação do resultado desta licitação não implicará direito à contratação.</w:t>
      </w:r>
    </w:p>
    <w:p w14:paraId="1EAEBD43" w14:textId="77777777" w:rsidR="003C7A23" w:rsidRPr="00412B1E" w:rsidRDefault="003C7A23" w:rsidP="00927759">
      <w:pPr>
        <w:pStyle w:val="Nivel2"/>
        <w:numPr>
          <w:ilvl w:val="1"/>
          <w:numId w:val="2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12B1E" w:rsidRDefault="003C7A23" w:rsidP="00927759">
      <w:pPr>
        <w:pStyle w:val="Nivel2"/>
        <w:numPr>
          <w:ilvl w:val="1"/>
          <w:numId w:val="29"/>
        </w:numPr>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4FA393CB" w:rsidR="00D21A74" w:rsidRPr="00412B1E" w:rsidRDefault="007F3F5D" w:rsidP="00927759">
      <w:pPr>
        <w:pStyle w:val="Nivel2"/>
        <w:numPr>
          <w:ilvl w:val="1"/>
          <w:numId w:val="29"/>
        </w:numPr>
        <w:spacing w:line="360" w:lineRule="auto"/>
        <w:ind w:left="284" w:firstLine="283"/>
        <w:rPr>
          <w:rFonts w:ascii="Times New Roman" w:hAnsi="Times New Roman" w:cs="Times New Roman"/>
          <w:sz w:val="24"/>
          <w:szCs w:val="24"/>
        </w:rPr>
      </w:pPr>
      <w:r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2D1780" w:rsidRPr="00412B1E">
        <w:rPr>
          <w:rFonts w:ascii="Times New Roman" w:hAnsi="Times New Roman" w:cs="Times New Roman"/>
          <w:sz w:val="24"/>
          <w:szCs w:val="24"/>
        </w:rPr>
        <w:t>9</w:t>
      </w:r>
      <w:r w:rsidR="009539F4" w:rsidRPr="00412B1E">
        <w:rPr>
          <w:rFonts w:ascii="Times New Roman" w:hAnsi="Times New Roman" w:cs="Times New Roman"/>
          <w:sz w:val="24"/>
          <w:szCs w:val="24"/>
        </w:rPr>
        <w:t xml:space="preserve"> do presente edital, o lance é considerado proposta.</w:t>
      </w:r>
    </w:p>
    <w:p w14:paraId="6E2F91FC" w14:textId="77777777" w:rsidR="003C7A23" w:rsidRPr="00412B1E" w:rsidRDefault="003C7A23" w:rsidP="00927759">
      <w:pPr>
        <w:pStyle w:val="Nivel2"/>
        <w:numPr>
          <w:ilvl w:val="1"/>
          <w:numId w:val="29"/>
        </w:numPr>
        <w:spacing w:line="360" w:lineRule="auto"/>
        <w:ind w:left="284" w:firstLine="283"/>
        <w:rPr>
          <w:rFonts w:ascii="Times New Roman" w:hAnsi="Times New Roman" w:cs="Times New Roman"/>
          <w:sz w:val="24"/>
          <w:szCs w:val="24"/>
        </w:rPr>
      </w:pPr>
      <w:r w:rsidRPr="00412B1E">
        <w:rPr>
          <w:rFonts w:ascii="Times New Roman" w:hAnsi="Times New Roman" w:cs="Times New Roman"/>
          <w:sz w:val="24"/>
          <w:szCs w:val="24"/>
        </w:rPr>
        <w:lastRenderedPageBreak/>
        <w:t>Na contagem dos prazos estabelecidos neste Edital e seus Anexos, excluir-se-á o dia do início e incluir-se-á o do vencimento. Só se iniciam e vencem os prazos em dias de expediente na Administração.</w:t>
      </w:r>
    </w:p>
    <w:p w14:paraId="3200564D" w14:textId="5C2C4B73" w:rsidR="003C7A23" w:rsidRDefault="003C7A23" w:rsidP="00927759">
      <w:pPr>
        <w:pStyle w:val="Nivel2"/>
        <w:numPr>
          <w:ilvl w:val="1"/>
          <w:numId w:val="29"/>
        </w:numPr>
        <w:spacing w:line="360" w:lineRule="auto"/>
        <w:ind w:left="284" w:firstLine="283"/>
        <w:rPr>
          <w:rFonts w:ascii="Times New Roman" w:hAnsi="Times New Roman" w:cs="Times New Roman"/>
          <w:sz w:val="24"/>
          <w:szCs w:val="24"/>
        </w:rPr>
      </w:pPr>
      <w:r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2A577344" w14:textId="3707687F" w:rsidR="00DD49F0" w:rsidRPr="00B730A5" w:rsidRDefault="00DD49F0" w:rsidP="00927759">
      <w:pPr>
        <w:pStyle w:val="Nivel2"/>
        <w:numPr>
          <w:ilvl w:val="1"/>
          <w:numId w:val="29"/>
        </w:numPr>
        <w:spacing w:line="360" w:lineRule="auto"/>
        <w:ind w:left="284" w:firstLine="283"/>
        <w:rPr>
          <w:rFonts w:ascii="Times New Roman" w:hAnsi="Times New Roman" w:cs="Times New Roman"/>
          <w:sz w:val="24"/>
          <w:szCs w:val="24"/>
        </w:rPr>
      </w:pPr>
      <w:r w:rsidRPr="00B730A5">
        <w:rPr>
          <w:rFonts w:ascii="Times New Roman" w:hAnsi="Times New Roman" w:cs="Times New Roman"/>
          <w:sz w:val="24"/>
          <w:szCs w:val="24"/>
        </w:rPr>
        <w:t>A Contratante deverá notificar os emitentes das garantias quanto ao início de processo administrativo para apuração de descumprimento de cláusulas contratuais</w:t>
      </w:r>
    </w:p>
    <w:p w14:paraId="51FB9539" w14:textId="77777777" w:rsidR="003C7A23" w:rsidRPr="00412B1E" w:rsidRDefault="003C7A23" w:rsidP="00927759">
      <w:pPr>
        <w:pStyle w:val="Nivel2"/>
        <w:numPr>
          <w:ilvl w:val="1"/>
          <w:numId w:val="29"/>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412B1E" w:rsidRDefault="00D124B9" w:rsidP="00927759">
      <w:pPr>
        <w:pStyle w:val="Nivel2"/>
        <w:numPr>
          <w:ilvl w:val="1"/>
          <w:numId w:val="29"/>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2C019657" w14:textId="66885FF2" w:rsidR="00D02B49" w:rsidRPr="00412B1E" w:rsidRDefault="00C14CD0" w:rsidP="00927759">
      <w:pPr>
        <w:pStyle w:val="Nivel2"/>
        <w:numPr>
          <w:ilvl w:val="1"/>
          <w:numId w:val="29"/>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O CNMP não é unidade cadastradora do SICAF, apenas realiza consulta junto ao mesmo.</w:t>
      </w:r>
    </w:p>
    <w:p w14:paraId="5C449B92" w14:textId="1090E6B6" w:rsidR="00C14CD0" w:rsidRPr="00412B1E" w:rsidRDefault="00C416E9" w:rsidP="00927759">
      <w:pPr>
        <w:pStyle w:val="Nivel2"/>
        <w:numPr>
          <w:ilvl w:val="1"/>
          <w:numId w:val="29"/>
        </w:numPr>
        <w:spacing w:line="360" w:lineRule="auto"/>
        <w:ind w:left="284" w:firstLine="283"/>
        <w:jc w:val="left"/>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Os casos omissos, bem como as dúvidas suscitadas, serão </w:t>
      </w:r>
      <w:proofErr w:type="gramStart"/>
      <w:r w:rsidRPr="00412B1E">
        <w:rPr>
          <w:rFonts w:ascii="Times New Roman" w:hAnsi="Times New Roman" w:cs="Times New Roman"/>
          <w:sz w:val="24"/>
          <w:szCs w:val="24"/>
        </w:rPr>
        <w:t>dirimidas</w:t>
      </w:r>
      <w:proofErr w:type="gramEnd"/>
      <w:r w:rsidRPr="00412B1E">
        <w:rPr>
          <w:rFonts w:ascii="Times New Roman" w:hAnsi="Times New Roman" w:cs="Times New Roman"/>
          <w:sz w:val="24"/>
          <w:szCs w:val="24"/>
        </w:rPr>
        <w:t xml:space="preserve"> pelo Pregoeiro</w:t>
      </w:r>
      <w:r w:rsidR="003A0B80" w:rsidRPr="00412B1E">
        <w:rPr>
          <w:rFonts w:ascii="Times New Roman" w:hAnsi="Times New Roman" w:cs="Times New Roman"/>
          <w:sz w:val="24"/>
          <w:szCs w:val="24"/>
        </w:rPr>
        <w:t xml:space="preserve">, por meio do e-mail </w:t>
      </w:r>
      <w:hyperlink r:id="rId54"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198B5E14" w:rsidR="003C7A23" w:rsidRPr="00412B1E" w:rsidRDefault="003C7A23" w:rsidP="00927759">
      <w:pPr>
        <w:pStyle w:val="Nivel2"/>
        <w:numPr>
          <w:ilvl w:val="1"/>
          <w:numId w:val="29"/>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Pr="00412B1E">
        <w:rPr>
          <w:rFonts w:ascii="Times New Roman" w:hAnsi="Times New Roman" w:cs="Times New Roman"/>
          <w:sz w:val="24"/>
          <w:szCs w:val="24"/>
        </w:rPr>
        <w:t>.</w:t>
      </w:r>
    </w:p>
    <w:p w14:paraId="7D1668C7" w14:textId="775E5C97" w:rsidR="004E1286" w:rsidRPr="00412B1E" w:rsidRDefault="004E1286" w:rsidP="00927759">
      <w:pPr>
        <w:pStyle w:val="Nivel2"/>
        <w:numPr>
          <w:ilvl w:val="1"/>
          <w:numId w:val="29"/>
        </w:numPr>
        <w:spacing w:line="360" w:lineRule="auto"/>
        <w:ind w:left="284" w:firstLine="283"/>
        <w:rPr>
          <w:rFonts w:ascii="Times New Roman" w:eastAsia="Times New Roman" w:hAnsi="Times New Roman" w:cs="Times New Roman"/>
          <w:sz w:val="24"/>
          <w:szCs w:val="24"/>
        </w:rPr>
      </w:pPr>
      <w:r w:rsidRPr="00412B1E">
        <w:rPr>
          <w:rFonts w:ascii="Times New Roman" w:hAnsi="Times New Roman" w:cs="Times New Roman"/>
          <w:sz w:val="24"/>
          <w:szCs w:val="24"/>
        </w:rPr>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1551011A" w14:textId="77777777" w:rsidR="002D792E" w:rsidRDefault="002D792E" w:rsidP="00560B34">
      <w:pPr>
        <w:spacing w:beforeLines="120" w:before="288" w:afterLines="120" w:after="288" w:line="360" w:lineRule="auto"/>
        <w:ind w:firstLine="567"/>
        <w:jc w:val="right"/>
        <w:rPr>
          <w:rFonts w:ascii="Times New Roman" w:eastAsia="MS Mincho" w:hAnsi="Times New Roman" w:cs="Times New Roman"/>
          <w:color w:val="000000"/>
        </w:rPr>
      </w:pPr>
    </w:p>
    <w:p w14:paraId="450F74ED" w14:textId="60AE26B4" w:rsidR="00E42698" w:rsidRPr="00412B1E" w:rsidRDefault="002D792E" w:rsidP="002D792E">
      <w:pPr>
        <w:spacing w:beforeLines="120" w:before="288" w:afterLines="120" w:after="288" w:line="360" w:lineRule="auto"/>
        <w:ind w:firstLine="567"/>
        <w:jc w:val="right"/>
        <w:rPr>
          <w:rFonts w:ascii="Times New Roman" w:eastAsia="MS Mincho" w:hAnsi="Times New Roman" w:cs="Times New Roman"/>
          <w:color w:val="000000"/>
        </w:rPr>
      </w:pPr>
      <w:proofErr w:type="gramStart"/>
      <w:r w:rsidRPr="00412B1E">
        <w:rPr>
          <w:rFonts w:ascii="Times New Roman" w:eastAsia="MS Mincho" w:hAnsi="Times New Roman" w:cs="Times New Roman"/>
          <w:color w:val="000000"/>
        </w:rPr>
        <w:t xml:space="preserve">Brasília, </w:t>
      </w:r>
      <w:r>
        <w:rPr>
          <w:rFonts w:ascii="Times New Roman" w:eastAsia="MS Mincho" w:hAnsi="Times New Roman" w:cs="Times New Roman"/>
          <w:color w:val="000000"/>
        </w:rPr>
        <w:t xml:space="preserve">  </w:t>
      </w:r>
      <w:proofErr w:type="gramEnd"/>
      <w:r>
        <w:rPr>
          <w:rFonts w:ascii="Times New Roman" w:eastAsia="MS Mincho" w:hAnsi="Times New Roman" w:cs="Times New Roman"/>
          <w:color w:val="000000"/>
        </w:rPr>
        <w:t xml:space="preserve">   </w:t>
      </w:r>
      <w:r w:rsidRPr="00412B1E">
        <w:rPr>
          <w:rFonts w:ascii="Times New Roman" w:eastAsia="MS Mincho" w:hAnsi="Times New Roman" w:cs="Times New Roman"/>
          <w:color w:val="000000"/>
        </w:rPr>
        <w:t>de</w:t>
      </w:r>
      <w:r w:rsidR="000E506B" w:rsidRPr="00412B1E">
        <w:rPr>
          <w:rFonts w:ascii="Times New Roman" w:eastAsia="MS Mincho" w:hAnsi="Times New Roman" w:cs="Times New Roman"/>
          <w:color w:val="000000"/>
        </w:rPr>
        <w:t xml:space="preserve"> </w:t>
      </w:r>
      <w:r>
        <w:rPr>
          <w:rFonts w:ascii="Times New Roman" w:eastAsia="MS Mincho" w:hAnsi="Times New Roman" w:cs="Times New Roman"/>
          <w:color w:val="000000"/>
        </w:rPr>
        <w:t xml:space="preserve">   </w:t>
      </w:r>
      <w:r w:rsidR="00D44733" w:rsidRPr="00412B1E">
        <w:rPr>
          <w:rFonts w:ascii="Times New Roman" w:eastAsia="MS Mincho" w:hAnsi="Times New Roman" w:cs="Times New Roman"/>
          <w:color w:val="000000"/>
        </w:rPr>
        <w:t xml:space="preserve">     </w:t>
      </w:r>
      <w:proofErr w:type="spellStart"/>
      <w:r w:rsidR="00D44733" w:rsidRPr="00412B1E">
        <w:rPr>
          <w:rFonts w:ascii="Times New Roman" w:eastAsia="MS Mincho" w:hAnsi="Times New Roman" w:cs="Times New Roman"/>
          <w:color w:val="000000"/>
        </w:rPr>
        <w:t>de</w:t>
      </w:r>
      <w:proofErr w:type="spellEnd"/>
      <w:r w:rsidR="00D44733" w:rsidRPr="00412B1E">
        <w:rPr>
          <w:rFonts w:ascii="Times New Roman" w:eastAsia="MS Mincho" w:hAnsi="Times New Roman" w:cs="Times New Roman"/>
          <w:color w:val="000000"/>
        </w:rPr>
        <w:t xml:space="preserve"> 202</w:t>
      </w:r>
      <w:r w:rsidR="00895A62">
        <w:rPr>
          <w:rFonts w:ascii="Times New Roman" w:eastAsia="MS Mincho" w:hAnsi="Times New Roman" w:cs="Times New Roman"/>
          <w:color w:val="000000"/>
        </w:rPr>
        <w:t>5</w:t>
      </w:r>
    </w:p>
    <w:p w14:paraId="3191125D" w14:textId="61EA1B3F" w:rsidR="00D44733" w:rsidRPr="00412B1E" w:rsidRDefault="00D44733" w:rsidP="002D792E">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Marciel Rubens da Silva</w:t>
      </w:r>
    </w:p>
    <w:p w14:paraId="1E6C63FB" w14:textId="3983D34E" w:rsidR="00D44733" w:rsidRPr="00412B1E" w:rsidRDefault="00D44733" w:rsidP="002D792E">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Pregoeiro</w:t>
      </w:r>
    </w:p>
    <w:p w14:paraId="5EE4AF16" w14:textId="655FED30" w:rsidR="00520083" w:rsidRPr="00412B1E" w:rsidRDefault="1A42D50D" w:rsidP="00520083">
      <w:pPr>
        <w:pageBreakBefore/>
        <w:spacing w:line="360" w:lineRule="auto"/>
        <w:jc w:val="center"/>
        <w:rPr>
          <w:rFonts w:ascii="Times New Roman" w:hAnsi="Times New Roman" w:cs="Times New Roman"/>
        </w:rPr>
      </w:pPr>
      <w:r w:rsidRPr="49674F04">
        <w:rPr>
          <w:rFonts w:ascii="Times New Roman" w:hAnsi="Times New Roman" w:cs="Times New Roman"/>
          <w:b/>
          <w:bCs/>
          <w:u w:val="single"/>
        </w:rPr>
        <w:lastRenderedPageBreak/>
        <w:t xml:space="preserve">EDITAL DE LICITAÇÃO Nº </w:t>
      </w:r>
      <w:r w:rsidR="07132090" w:rsidRPr="49674F04">
        <w:rPr>
          <w:rFonts w:ascii="Times New Roman" w:hAnsi="Times New Roman" w:cs="Times New Roman"/>
          <w:b/>
          <w:bCs/>
          <w:u w:val="single"/>
        </w:rPr>
        <w:t>0</w:t>
      </w:r>
      <w:r w:rsidR="45D9F8C5" w:rsidRPr="49674F04">
        <w:rPr>
          <w:rFonts w:ascii="Times New Roman" w:hAnsi="Times New Roman" w:cs="Times New Roman"/>
          <w:b/>
          <w:bCs/>
          <w:u w:val="single"/>
        </w:rPr>
        <w:t>4</w:t>
      </w:r>
      <w:r w:rsidRPr="49674F04">
        <w:rPr>
          <w:rFonts w:ascii="Times New Roman" w:hAnsi="Times New Roman" w:cs="Times New Roman"/>
          <w:b/>
          <w:bCs/>
          <w:u w:val="single"/>
        </w:rPr>
        <w:t>/202</w:t>
      </w:r>
      <w:r w:rsidR="07132090" w:rsidRPr="49674F04">
        <w:rPr>
          <w:rFonts w:ascii="Times New Roman" w:hAnsi="Times New Roman" w:cs="Times New Roman"/>
          <w:b/>
          <w:bCs/>
          <w:u w:val="single"/>
        </w:rPr>
        <w:t>4</w:t>
      </w:r>
      <w:r w:rsidRPr="49674F04">
        <w:rPr>
          <w:rFonts w:ascii="Times New Roman" w:hAnsi="Times New Roman" w:cs="Times New Roman"/>
          <w:b/>
          <w:bCs/>
          <w:u w:val="single"/>
        </w:rPr>
        <w:t xml:space="preserve"> </w:t>
      </w:r>
    </w:p>
    <w:p w14:paraId="061DD65B"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748CF76C" w14:textId="2DCEE4E4" w:rsidR="00520083" w:rsidRPr="00412B1E" w:rsidRDefault="1A42D50D" w:rsidP="49674F04">
      <w:pPr>
        <w:spacing w:before="240" w:after="240" w:line="360" w:lineRule="auto"/>
        <w:jc w:val="center"/>
        <w:rPr>
          <w:rFonts w:ascii="Times New Roman" w:hAnsi="Times New Roman" w:cs="Times New Roman"/>
          <w:b/>
          <w:bCs/>
          <w:u w:val="single"/>
        </w:rPr>
      </w:pPr>
      <w:r w:rsidRPr="49674F04">
        <w:rPr>
          <w:rFonts w:ascii="Times New Roman" w:hAnsi="Times New Roman" w:cs="Times New Roman"/>
          <w:b/>
          <w:bCs/>
          <w:u w:val="single"/>
        </w:rPr>
        <w:t xml:space="preserve">SEI </w:t>
      </w:r>
      <w:r w:rsidR="28B964E9" w:rsidRPr="49674F04">
        <w:rPr>
          <w:rFonts w:ascii="Times New Roman" w:hAnsi="Times New Roman" w:cs="Times New Roman"/>
          <w:b/>
          <w:bCs/>
          <w:u w:val="single"/>
        </w:rPr>
        <w:t>19.00.1500.0000963/2025-04</w:t>
      </w:r>
    </w:p>
    <w:p w14:paraId="41B52219" w14:textId="703D8E5A" w:rsidR="00520083" w:rsidRPr="00412B1E" w:rsidRDefault="00520083" w:rsidP="49674F04">
      <w:pPr>
        <w:spacing w:line="360" w:lineRule="auto"/>
        <w:jc w:val="center"/>
        <w:rPr>
          <w:rFonts w:ascii="Times New Roman" w:hAnsi="Times New Roman" w:cs="Times New Roman"/>
          <w:b/>
          <w:bCs/>
          <w:u w:val="single"/>
        </w:rPr>
      </w:pPr>
    </w:p>
    <w:p w14:paraId="5CE9E608"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142AAFA7" w14:textId="77777777" w:rsidR="00520083" w:rsidRPr="00412B1E" w:rsidRDefault="00520083" w:rsidP="00520083">
      <w:pPr>
        <w:spacing w:line="360" w:lineRule="auto"/>
        <w:jc w:val="center"/>
        <w:rPr>
          <w:rFonts w:ascii="Times New Roman" w:hAnsi="Times New Roman" w:cs="Times New Roman"/>
          <w:b/>
          <w:bCs/>
          <w:u w:val="single"/>
        </w:rPr>
      </w:pPr>
    </w:p>
    <w:p w14:paraId="44A15EFA" w14:textId="77777777" w:rsidR="00520083" w:rsidRPr="00412B1E" w:rsidRDefault="00520083" w:rsidP="0052008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73912CBD" w14:textId="77777777" w:rsidR="00520083" w:rsidRPr="00412B1E" w:rsidRDefault="00520083" w:rsidP="00520083">
      <w:pPr>
        <w:spacing w:line="360" w:lineRule="auto"/>
        <w:jc w:val="center"/>
        <w:rPr>
          <w:rFonts w:ascii="Times New Roman" w:eastAsia="Times New Roman" w:hAnsi="Times New Roman" w:cs="Times New Roman"/>
          <w:b/>
          <w:bCs/>
          <w:u w:val="single"/>
        </w:rPr>
      </w:pPr>
    </w:p>
    <w:p w14:paraId="55E9133E" w14:textId="7A0CEA8D" w:rsidR="00520083" w:rsidRPr="00412B1E" w:rsidRDefault="00520083" w:rsidP="00520083">
      <w:pPr>
        <w:spacing w:line="360" w:lineRule="auto"/>
        <w:jc w:val="center"/>
        <w:rPr>
          <w:rFonts w:ascii="Times New Roman" w:hAnsi="Times New Roman" w:cs="Times New Roman"/>
        </w:rPr>
      </w:pPr>
      <w:r w:rsidRPr="00412B1E">
        <w:rPr>
          <w:rFonts w:ascii="Times New Roman" w:eastAsia="Times New Roman" w:hAnsi="Times New Roman" w:cs="Times New Roman"/>
          <w:b/>
          <w:bCs/>
          <w:u w:val="single"/>
        </w:rPr>
        <w:t>TERMO DE REFERÊNCIA</w:t>
      </w:r>
    </w:p>
    <w:p w14:paraId="02C0E4ED" w14:textId="77777777" w:rsidR="002B5186" w:rsidRPr="00547BA8" w:rsidRDefault="002B5186" w:rsidP="49674F04">
      <w:pPr>
        <w:pStyle w:val="Standard"/>
        <w:ind w:firstLine="180"/>
        <w:jc w:val="both"/>
        <w:rPr>
          <w:rFonts w:ascii="Times New Roman" w:eastAsia="Times New Roman" w:hAnsi="Times New Roman" w:cs="Times New Roman"/>
        </w:rPr>
      </w:pPr>
    </w:p>
    <w:p w14:paraId="3BC0D3F1" w14:textId="77777777" w:rsidR="00547BA8" w:rsidRPr="00547BA8" w:rsidRDefault="00547BA8" w:rsidP="49674F04">
      <w:pPr>
        <w:pStyle w:val="Default"/>
        <w:spacing w:line="360" w:lineRule="auto"/>
        <w:ind w:firstLine="180"/>
        <w:jc w:val="center"/>
        <w:rPr>
          <w:rFonts w:eastAsia="Times New Roman"/>
          <w:color w:val="auto"/>
        </w:rPr>
      </w:pPr>
    </w:p>
    <w:p w14:paraId="2E848250" w14:textId="6CA58DE8" w:rsidR="00CF0607" w:rsidRPr="000C248D" w:rsidRDefault="5930DFAB" w:rsidP="00927759">
      <w:pPr>
        <w:pStyle w:val="PargrafodaLista"/>
        <w:numPr>
          <w:ilvl w:val="0"/>
          <w:numId w:val="5"/>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OBJETO</w:t>
      </w:r>
    </w:p>
    <w:p w14:paraId="13685FED" w14:textId="12A0C646"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Contratação de empresa para alocação, nas dependências do Conselho Nacional do Ministério Público (CNMP), em Brasília/DF, de 1 (um) repórter fotográfico, que realizará produção, edição, tratamento, publicação, arquivamento e envio de registros fotográficos referentes a eventos, reuniões, sessões, encontros e campanhas promovidos pelo CNMP ou que tenham relação com as atividades do órgão.</w:t>
      </w:r>
    </w:p>
    <w:p w14:paraId="38AF8762" w14:textId="585FD402"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JUSTIFICATIVAS</w:t>
      </w:r>
    </w:p>
    <w:p w14:paraId="47F8D151" w14:textId="4512522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Da fundamentação da contratação</w:t>
      </w:r>
    </w:p>
    <w:p w14:paraId="0278CB28" w14:textId="7010C51A"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Considerando que o Contrato CNMP nº 02/2023, que atualmente abarca o presente serviço, não poderá ser prorrogado por descumprimento de exigência documental por parte da CONTRATADA, demonstra-se imperioso o lançamento de novo processo licitatório.</w:t>
      </w:r>
    </w:p>
    <w:p w14:paraId="6B0C3B53" w14:textId="14B34BC9"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Fundamentação da Contratação e de seus quantitativos encontra-se pormenorizada em tópico específico dos Estudos Técnicos Preliminares – ETP, em documento SEI 1144645.</w:t>
      </w:r>
    </w:p>
    <w:p w14:paraId="0E09D3BB" w14:textId="27FE0E1E"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Os serviços de um repórter fotográfico são essenciais, tendo em vista que o profissional a ser contratado ficará responsável pela produção de fotografias referentes à atuação institucional realizada por meio de eventos, sessões e reuniões organizados pelo CNMP, na sede ou fora dela, e pela cobertura de eventos organizados por parceiros – que, geralmente, contam com a presença de representantes do Conselho – ou que tenham relação com as atividades da instituição. </w:t>
      </w:r>
    </w:p>
    <w:p w14:paraId="6FDA484E" w14:textId="4183203B"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O CNMP não possui, no quadro de pessoal, servidor com capacitação técnica para a execução de serviço de fotografia profissional. Também não há concurso específico para a categoria. Quando exercida de forma cumulativa com as atividades de apuração de informações e redação de releases, por exemplo, a atividade de fotografia resulta em sobrecarga de trabalho e prejudica os resultados nas duas áreas (texto e imagem). </w:t>
      </w:r>
    </w:p>
    <w:p w14:paraId="4C56B3E7" w14:textId="0B739AE6"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repórter fotográfico auxiliará as atividades exercidas pelas unidades da Secom: Assessoria de Imprensa e Jornalismo, Núcleo de Comunicação Institucional e Núcleo de Comunicação Digital. </w:t>
      </w:r>
    </w:p>
    <w:p w14:paraId="2529424C" w14:textId="0E266351"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Assim, visando aprimorar, aperfeiçoar e, principalmente, assegurar a realização dos seus trabalhos com qualidade, a SECOM entende ser imprescindível a contratação de profissional especializado para a execução do serviço objeto deste documento.  </w:t>
      </w:r>
    </w:p>
    <w:p w14:paraId="5BF4F2ED" w14:textId="06391DCB"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Do parcelamento ou não do objeto</w:t>
      </w:r>
    </w:p>
    <w:p w14:paraId="48088460" w14:textId="426E4271"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Não se aplica ao objeto desta contratação.</w:t>
      </w:r>
    </w:p>
    <w:p w14:paraId="2A5836EB" w14:textId="0ED38B37"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Da conexão entre a contratação e o planejamento</w:t>
      </w:r>
    </w:p>
    <w:p w14:paraId="72BAE68C" w14:textId="5E25DED3"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presente contratação consta no Plano de Gestão 2025 PORTARIA CNMP-PRESI N° 360 DE 18 DE DEZEMBRO DE 2025 – como ação PG_25_SECOM_008 e está inserida nos objetivos do mapa estratégico do CNMP diretamente relacionados à Comunicação Social e à integração do MP, como “fortalecer a imagem e a identidade institucional” e “aperfeiçoar o intercâmbio de informações e os meios de interlocução entre o CNMP e o Ministério Público”. </w:t>
      </w:r>
    </w:p>
    <w:p w14:paraId="47680EDE" w14:textId="70D6E3C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Do serviço contínuo e do prazo plurianual do contrato</w:t>
      </w:r>
    </w:p>
    <w:p w14:paraId="3DE91A26" w14:textId="06111EAC"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Os indicadores produzidos pela Secretaria de Comunicação demonstram a necessidade contínua de serviços de fotografia. Em 2024, foram realizadas 202 coberturas fotográficas, configurando uma média de aproximadamente 17 eventos por mês que necessitaram de registro fotográfico profissional. O material produzido por esses serviços é crucial para a operação diária desta Secretaria, alimentando continuamente nossos canais de comunicação, incluindo o website institucional, a intranet e o boletim informativo “Direto do CNMP”, além de contribuir para compor o banco de imagens do CNMP, a serviços de campanhas personalizadas e próprias da instituição.</w:t>
      </w:r>
    </w:p>
    <w:p w14:paraId="20C0184D" w14:textId="365F1961"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Outrossim, a documentação fotográfica das atividades do órgão é um pilar essencial para garantir a transparência das ações institucionais, fortalecer a imagem do CNMP perante a sociedade e manter um registro histórico preciso das atividades desenvolvidas.</w:t>
      </w:r>
    </w:p>
    <w:p w14:paraId="362FCCC1" w14:textId="48DB77D6"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lang w:val="en-GB"/>
        </w:rPr>
        <w:lastRenderedPageBreak/>
        <w:t xml:space="preserve"> </w:t>
      </w:r>
      <w:r w:rsidRPr="49674F04">
        <w:rPr>
          <w:rFonts w:ascii="Times New Roman" w:eastAsia="Times New Roman" w:hAnsi="Times New Roman" w:cs="Times New Roman"/>
        </w:rPr>
        <w:t>Assim, tendo em vista o exposto, este serviço é enquadrado como contínuo tendo em vista à viabilização da continuidade operacional, evitando lacunas indesejadas na cobertura de eventos institucionais.</w:t>
      </w:r>
    </w:p>
    <w:p w14:paraId="46AFBC4B" w14:textId="5C2253A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vigência plurianual, portanto, é mais vantajosa considerando os fatores operacionais e estratégicos citados acima. Do ponto de vista administrativo, reduz significativamente os custos e esforços associados a processos licitatórios frequentes. Além disso, a vigência plurianual permitirá o desenvolvimento e manutenção de uma linguagem visual consistente ao longo do tempo, crucial para a identidade institucional deste Conselho. </w:t>
      </w:r>
    </w:p>
    <w:p w14:paraId="0150C573" w14:textId="57C022CA"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 xml:space="preserve">Da natureza do objeto </w:t>
      </w:r>
    </w:p>
    <w:p w14:paraId="22B287BC" w14:textId="7524F19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Objeto a ser contratado enquadra-se na categoria de bens e serviços comuns de que trata o inciso XIII, art. 6º, da Lei nº 14.133/2021.</w:t>
      </w:r>
    </w:p>
    <w:p w14:paraId="4E15C438" w14:textId="6D14D8ED"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2A622EC6" w14:textId="5B1E391A"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DESCRIÇÃO DO OBJETO</w:t>
      </w:r>
    </w:p>
    <w:p w14:paraId="1F8694F1" w14:textId="1F60E8A8" w:rsidR="00CF0607" w:rsidRPr="000C248D" w:rsidRDefault="5930DFAB" w:rsidP="00927759">
      <w:pPr>
        <w:pStyle w:val="PargrafodaLista"/>
        <w:numPr>
          <w:ilvl w:val="1"/>
          <w:numId w:val="5"/>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empresa CONTRATADA vai alocar, nas dependências do Conselho Nacional do Ministério Público, em Brasília/DF, 1 (um) repórter fotográfico – CBO 2618-20.</w:t>
      </w:r>
    </w:p>
    <w:p w14:paraId="1D14893D" w14:textId="4CA896DA"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produção fotográfica, de responsabilidade da Secretaria de Comunicação Social, abrange o registro das atividades-fim e administrativas do CNMP, como sessões do Plenário, reuniões das comissões, eventos gerais e setoriais, reuniões e encontros institucionais, solenidades, seminários, congressos, fotos oficiais – individuais e coletivas – dos conselheiros, entre outros. </w:t>
      </w:r>
    </w:p>
    <w:p w14:paraId="6E48F95F" w14:textId="65D89D8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Além de registros fotográficos de caráter jornalístico/documental, as demandas incluem produções de característica publicitária, para ilustração de revistas, livros, manuais, cartilhas e outras publicações, além de campanhas institucionais internas e externas.</w:t>
      </w:r>
    </w:p>
    <w:p w14:paraId="3008D922" w14:textId="7E1DB8D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Integram os serviços a cobertura interna (nas dependências do CNMP) e externa (fora das dependências do CNMP) de eventos institucionais, trabalhos em estúdio, impressão de fotos, gravação de fotografias, edição de fotos para internet/intranet, tratamento das imagens em </w:t>
      </w:r>
      <w:r w:rsidRPr="49674F04">
        <w:rPr>
          <w:rFonts w:ascii="Times New Roman" w:eastAsia="Times New Roman" w:hAnsi="Times New Roman" w:cs="Times New Roman"/>
          <w:i/>
          <w:iCs/>
        </w:rPr>
        <w:t xml:space="preserve">softwares </w:t>
      </w:r>
      <w:r w:rsidRPr="49674F04">
        <w:rPr>
          <w:rFonts w:ascii="Times New Roman" w:eastAsia="Times New Roman" w:hAnsi="Times New Roman" w:cs="Times New Roman"/>
        </w:rPr>
        <w:t>específicos e envio de fotografias em meio eletrônico, catalogação, organização e manutenção de arquivo de imagens.</w:t>
      </w:r>
    </w:p>
    <w:p w14:paraId="1E381821" w14:textId="2793402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As imagens fotográficas produzidas pelo profissional serão publicadas no site, na intranet, </w:t>
      </w:r>
      <w:proofErr w:type="gramStart"/>
      <w:r w:rsidRPr="49674F04">
        <w:rPr>
          <w:rFonts w:ascii="Times New Roman" w:eastAsia="Times New Roman" w:hAnsi="Times New Roman" w:cs="Times New Roman"/>
        </w:rPr>
        <w:t>na extranet</w:t>
      </w:r>
      <w:proofErr w:type="gramEnd"/>
      <w:r w:rsidRPr="49674F04">
        <w:rPr>
          <w:rFonts w:ascii="Times New Roman" w:eastAsia="Times New Roman" w:hAnsi="Times New Roman" w:cs="Times New Roman"/>
        </w:rPr>
        <w:t xml:space="preserve">, no Portal da Transparência, em hotsites, em boletins, em </w:t>
      </w:r>
      <w:r w:rsidRPr="49674F04">
        <w:rPr>
          <w:rFonts w:ascii="Times New Roman" w:eastAsia="Times New Roman" w:hAnsi="Times New Roman" w:cs="Times New Roman"/>
          <w:i/>
          <w:iCs/>
        </w:rPr>
        <w:t>newsletters</w:t>
      </w:r>
      <w:r w:rsidRPr="49674F04">
        <w:rPr>
          <w:rFonts w:ascii="Times New Roman" w:eastAsia="Times New Roman" w:hAnsi="Times New Roman" w:cs="Times New Roman"/>
        </w:rPr>
        <w:t xml:space="preserve">, em mídias sociais, em publicações e veículos impressos e digitais, todos produzidos e /ou editados pelo CNMP, além de </w:t>
      </w:r>
      <w:r w:rsidRPr="49674F04">
        <w:rPr>
          <w:rFonts w:ascii="Times New Roman" w:eastAsia="Times New Roman" w:hAnsi="Times New Roman" w:cs="Times New Roman"/>
        </w:rPr>
        <w:lastRenderedPageBreak/>
        <w:t>veículos, canais, plataformas e ferramentas que venham a ser criados, produzidos, implantados e/ou desenvolvidos pelo Conselho.</w:t>
      </w:r>
    </w:p>
    <w:p w14:paraId="476ABC83" w14:textId="241C900A"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As imagens fotográficas também poderão ser cedidas gratuitamente para veiculação em órgãos de imprensa e sítios institucionais públicos e privados, mediante identificação de autoria (crédito) das imagens.</w:t>
      </w:r>
    </w:p>
    <w:p w14:paraId="0EB8CB29" w14:textId="0E8E1E13"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Exige-se repórter fotográfico especializado nas técnicas jornalísticas e de produção de imagens com finalidades gráficas e artísticas, o que ultrapassa a simples captura da imagem momentânea e inclui habilidades como olhar artístico, capacidade de composição e de produção de imagens.</w:t>
      </w:r>
    </w:p>
    <w:p w14:paraId="2CFAB6E8" w14:textId="79CD9DAA"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REQUISITOS DA CONTRATAÇÃO</w:t>
      </w:r>
    </w:p>
    <w:p w14:paraId="124A545D" w14:textId="309F24AF"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Sustentabilidade</w:t>
      </w:r>
    </w:p>
    <w:p w14:paraId="66EE01AB" w14:textId="591A95D7"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Os critérios de sustentabilidade para esta contratação foram inseridos tanto na seção 15. Obrigações da contratada, quanto na especificação do serviço/objeto ao longo deste Termo de referência.</w:t>
      </w:r>
    </w:p>
    <w:p w14:paraId="01A91CA7" w14:textId="4C2B630A"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Os requisitos exigidos para serviços com Regime de Dedicação Exclusiva de Mão de Obra são:</w:t>
      </w:r>
    </w:p>
    <w:p w14:paraId="1ADDEB6A" w14:textId="7DA3DB68"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Os empregados da CONTRATADA fiquem à disposição nas dependências do CONTRATANTE para a prestação dos serviços;  </w:t>
      </w:r>
    </w:p>
    <w:p w14:paraId="3194A2FB" w14:textId="3606AF0A"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não compartilhe os recursos humanos e materiais disponíveis de uma contratação para execução simultânea de outros contratos;  </w:t>
      </w:r>
    </w:p>
    <w:p w14:paraId="1A90279B" w14:textId="75063621"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possibilite a fiscalização pelo CONTRATANTE quanto à distribuição, controle e supervisão dos recursos humanos alocados aos seus contratos. </w:t>
      </w:r>
    </w:p>
    <w:p w14:paraId="7A2FAB76" w14:textId="1B0A45CA"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Subcontratação</w:t>
      </w:r>
    </w:p>
    <w:p w14:paraId="41F44C36" w14:textId="2B1E3502"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Não é admitida a subcontratação do objeto contratual.</w:t>
      </w:r>
    </w:p>
    <w:p w14:paraId="2881F815" w14:textId="0B56688C"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Garantia da contratação</w:t>
      </w:r>
    </w:p>
    <w:p w14:paraId="1C925135" w14:textId="662E8263"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Será exigida a garantia da contratação de que tratam os </w:t>
      </w:r>
      <w:proofErr w:type="spellStart"/>
      <w:r w:rsidRPr="49674F04">
        <w:rPr>
          <w:rFonts w:ascii="Times New Roman" w:eastAsia="Times New Roman" w:hAnsi="Times New Roman" w:cs="Times New Roman"/>
        </w:rPr>
        <w:t>arts</w:t>
      </w:r>
      <w:proofErr w:type="spellEnd"/>
      <w:r w:rsidRPr="49674F04">
        <w:rPr>
          <w:rFonts w:ascii="Times New Roman" w:eastAsia="Times New Roman" w:hAnsi="Times New Roman" w:cs="Times New Roman"/>
        </w:rPr>
        <w:t>. 96 e seguintes da Lei nº 14.133, de 2021, no percentual e condições descritas nas cláusulas do contrato.</w:t>
      </w:r>
    </w:p>
    <w:p w14:paraId="362BEA45" w14:textId="044099D1"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Em caso opção pelo seguro-garantia, a parte adjudicatária terá prazo de um mês, contado da data de homologação da licitação, para sua apresentação, que deve ocorrer antes da assinatura do contrato. </w:t>
      </w:r>
    </w:p>
    <w:p w14:paraId="0CCC23E5" w14:textId="427CBDBB"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A garantia, nas modalidades caução e fiança bancária, deverá ser prestada em até 10 (dez) dias úteis após a assinatura do contrato. </w:t>
      </w:r>
    </w:p>
    <w:p w14:paraId="2CA17696" w14:textId="0B20B780"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Contrato oferecerá maior detalhamento das regras que serão aplicadas em relação a garantia contratual.</w:t>
      </w:r>
    </w:p>
    <w:p w14:paraId="31B45FAA" w14:textId="5347DC06"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MODELO DE EXECUÇÃO DO OBJETO</w:t>
      </w:r>
    </w:p>
    <w:p w14:paraId="00F86904" w14:textId="4F54BAB3"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Condições de execução</w:t>
      </w:r>
    </w:p>
    <w:p w14:paraId="2E8C2020" w14:textId="1F4AFD3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execução do objeto seguirá a seguinte dinâmica:</w:t>
      </w:r>
    </w:p>
    <w:p w14:paraId="51CC4B16" w14:textId="77777777" w:rsidR="0089758E" w:rsidRPr="0089758E" w:rsidRDefault="0089758E" w:rsidP="0089758E">
      <w:pPr>
        <w:pStyle w:val="PargrafodaLista"/>
        <w:numPr>
          <w:ilvl w:val="0"/>
          <w:numId w:val="5"/>
        </w:numPr>
        <w:spacing w:line="360" w:lineRule="auto"/>
        <w:jc w:val="both"/>
        <w:rPr>
          <w:rFonts w:ascii="Times New Roman" w:eastAsia="Times New Roman" w:hAnsi="Times New Roman" w:cs="Times New Roman"/>
          <w:vanish/>
        </w:rPr>
      </w:pPr>
    </w:p>
    <w:p w14:paraId="5AE8C789" w14:textId="77777777" w:rsidR="0089758E" w:rsidRPr="0089758E" w:rsidRDefault="0089758E" w:rsidP="0089758E">
      <w:pPr>
        <w:pStyle w:val="PargrafodaLista"/>
        <w:numPr>
          <w:ilvl w:val="0"/>
          <w:numId w:val="5"/>
        </w:numPr>
        <w:spacing w:line="360" w:lineRule="auto"/>
        <w:jc w:val="both"/>
        <w:rPr>
          <w:rFonts w:ascii="Times New Roman" w:eastAsia="Times New Roman" w:hAnsi="Times New Roman" w:cs="Times New Roman"/>
          <w:vanish/>
        </w:rPr>
      </w:pPr>
    </w:p>
    <w:p w14:paraId="22422CDA" w14:textId="77777777" w:rsidR="0089758E" w:rsidRPr="0089758E" w:rsidRDefault="0089758E" w:rsidP="0089758E">
      <w:pPr>
        <w:pStyle w:val="PargrafodaLista"/>
        <w:numPr>
          <w:ilvl w:val="0"/>
          <w:numId w:val="5"/>
        </w:numPr>
        <w:spacing w:line="360" w:lineRule="auto"/>
        <w:jc w:val="both"/>
        <w:rPr>
          <w:rFonts w:ascii="Times New Roman" w:eastAsia="Times New Roman" w:hAnsi="Times New Roman" w:cs="Times New Roman"/>
          <w:vanish/>
        </w:rPr>
      </w:pPr>
    </w:p>
    <w:p w14:paraId="4BFA9F2A" w14:textId="77777777" w:rsidR="0089758E" w:rsidRPr="0089758E" w:rsidRDefault="0089758E" w:rsidP="0089758E">
      <w:pPr>
        <w:pStyle w:val="PargrafodaLista"/>
        <w:numPr>
          <w:ilvl w:val="0"/>
          <w:numId w:val="5"/>
        </w:numPr>
        <w:spacing w:line="360" w:lineRule="auto"/>
        <w:jc w:val="both"/>
        <w:rPr>
          <w:rFonts w:ascii="Times New Roman" w:eastAsia="Times New Roman" w:hAnsi="Times New Roman" w:cs="Times New Roman"/>
          <w:vanish/>
        </w:rPr>
      </w:pPr>
    </w:p>
    <w:p w14:paraId="17DB0233" w14:textId="77777777" w:rsidR="0089758E" w:rsidRPr="0089758E" w:rsidRDefault="0089758E" w:rsidP="0089758E">
      <w:pPr>
        <w:pStyle w:val="PargrafodaLista"/>
        <w:numPr>
          <w:ilvl w:val="1"/>
          <w:numId w:val="5"/>
        </w:numPr>
        <w:spacing w:line="360" w:lineRule="auto"/>
        <w:jc w:val="both"/>
        <w:rPr>
          <w:rFonts w:ascii="Times New Roman" w:eastAsia="Times New Roman" w:hAnsi="Times New Roman" w:cs="Times New Roman"/>
          <w:vanish/>
        </w:rPr>
      </w:pPr>
    </w:p>
    <w:p w14:paraId="5EF56D49" w14:textId="77777777" w:rsidR="0089758E" w:rsidRPr="0089758E" w:rsidRDefault="0089758E" w:rsidP="0089758E">
      <w:pPr>
        <w:pStyle w:val="PargrafodaLista"/>
        <w:numPr>
          <w:ilvl w:val="1"/>
          <w:numId w:val="5"/>
        </w:numPr>
        <w:spacing w:line="360" w:lineRule="auto"/>
        <w:jc w:val="both"/>
        <w:rPr>
          <w:rFonts w:ascii="Times New Roman" w:eastAsia="Times New Roman" w:hAnsi="Times New Roman" w:cs="Times New Roman"/>
          <w:vanish/>
        </w:rPr>
      </w:pPr>
    </w:p>
    <w:p w14:paraId="2979DCC9" w14:textId="47F00B7C" w:rsidR="00CF0607" w:rsidRPr="000C248D" w:rsidRDefault="5930DFAB" w:rsidP="0089758E">
      <w:pPr>
        <w:pStyle w:val="PargrafodaLista"/>
        <w:numPr>
          <w:ilvl w:val="2"/>
          <w:numId w:val="5"/>
        </w:numPr>
        <w:spacing w:line="360" w:lineRule="auto"/>
        <w:ind w:left="360"/>
        <w:jc w:val="both"/>
        <w:rPr>
          <w:rFonts w:ascii="Times New Roman" w:eastAsia="Times New Roman" w:hAnsi="Times New Roman" w:cs="Times New Roman"/>
        </w:rPr>
      </w:pPr>
      <w:r w:rsidRPr="49674F04">
        <w:rPr>
          <w:rFonts w:ascii="Times New Roman" w:eastAsia="Times New Roman" w:hAnsi="Times New Roman" w:cs="Times New Roman"/>
        </w:rPr>
        <w:t xml:space="preserve">Início da execução do objeto: 10 (dez) dias corridos da assinatura do contrato; </w:t>
      </w:r>
    </w:p>
    <w:p w14:paraId="3F8CFC55" w14:textId="77777777" w:rsidR="0089758E" w:rsidRPr="0089758E" w:rsidRDefault="0089758E" w:rsidP="0089758E">
      <w:pPr>
        <w:pStyle w:val="PargrafodaLista"/>
        <w:numPr>
          <w:ilvl w:val="2"/>
          <w:numId w:val="4"/>
        </w:numPr>
        <w:spacing w:line="360" w:lineRule="auto"/>
        <w:jc w:val="both"/>
        <w:rPr>
          <w:rFonts w:ascii="Times New Roman" w:eastAsia="Times New Roman" w:hAnsi="Times New Roman" w:cs="Times New Roman"/>
          <w:vanish/>
        </w:rPr>
      </w:pPr>
    </w:p>
    <w:p w14:paraId="2627C871" w14:textId="35E22407" w:rsidR="00CF0607" w:rsidRPr="000C248D" w:rsidRDefault="5930DFAB" w:rsidP="0089758E">
      <w:pPr>
        <w:pStyle w:val="PargrafodaLista"/>
        <w:numPr>
          <w:ilvl w:val="2"/>
          <w:numId w:val="4"/>
        </w:numPr>
        <w:spacing w:line="360" w:lineRule="auto"/>
        <w:ind w:left="360"/>
        <w:jc w:val="both"/>
        <w:rPr>
          <w:rFonts w:ascii="Times New Roman" w:eastAsia="Times New Roman" w:hAnsi="Times New Roman" w:cs="Times New Roman"/>
        </w:rPr>
      </w:pPr>
      <w:r w:rsidRPr="49674F04">
        <w:rPr>
          <w:rFonts w:ascii="Times New Roman" w:eastAsia="Times New Roman" w:hAnsi="Times New Roman" w:cs="Times New Roman"/>
        </w:rPr>
        <w:t>A empresa contratada vai alocar, nas dependências do Conselho Nacional do Ministério Público, em Brasília/DF, 1 (um) repórter fotográfico. A produção fotográfica, de responsabilidade da Secretaria de Comunicação Social, abrange o registro das atividades-fim e administrativas do CNMP, como sessões do Plenário, reuniões das comissões, eventos gerais e setoriais, reuniões e encontros institucionais, solenidades, seminários, congressos, fotos oficiais – individuais e coletivas – dos conselheiros, entre outros.</w:t>
      </w:r>
    </w:p>
    <w:p w14:paraId="1A005D9B" w14:textId="27888AE9"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Além de registros fotográficos de caráter jornalístico/documental, as demandas incluem produções de característica publicitária, para ilustração de revistas, livros, manuais, cartilhas e outras publicações, além de campanhas institucionais internas e externas.</w:t>
      </w:r>
    </w:p>
    <w:p w14:paraId="14FA01CD" w14:textId="33624FC0"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Rotinas a serem cumpridas</w:t>
      </w:r>
    </w:p>
    <w:p w14:paraId="7BA4A449" w14:textId="36D1E382"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execução contratual observará as rotinas abaixo:</w:t>
      </w:r>
    </w:p>
    <w:p w14:paraId="407294A9" w14:textId="1EECDD62" w:rsidR="00CF0607" w:rsidRPr="000C248D" w:rsidRDefault="5930DFAB" w:rsidP="00927759">
      <w:pPr>
        <w:pStyle w:val="PargrafodaLista"/>
        <w:numPr>
          <w:ilvl w:val="0"/>
          <w:numId w:val="3"/>
        </w:numPr>
        <w:spacing w:line="360" w:lineRule="auto"/>
        <w:ind w:left="0" w:firstLine="180"/>
        <w:jc w:val="both"/>
        <w:rPr>
          <w:rFonts w:eastAsia="Ecofont_Spranq_eco_Sans" w:cs="Ecofont_Spranq_eco_Sans"/>
        </w:rPr>
      </w:pPr>
      <w:r w:rsidRPr="49674F04">
        <w:rPr>
          <w:rFonts w:ascii="Times New Roman" w:eastAsia="Times New Roman" w:hAnsi="Times New Roman" w:cs="Times New Roman"/>
        </w:rPr>
        <w:t>Atender à demanda de cobertura fotográfica de eventos realizados, promovidos e de interesse do CNMP, dentro e fora das dependências da instituição, pautados pela Secretaria de Comunicação Social, que fará o controle e a triagem das pautas;</w:t>
      </w:r>
      <w:r w:rsidRPr="49674F04">
        <w:rPr>
          <w:rFonts w:eastAsia="Ecofont_Spranq_eco_Sans" w:cs="Ecofont_Spranq_eco_Sans"/>
        </w:rPr>
        <w:t xml:space="preserve"> </w:t>
      </w:r>
    </w:p>
    <w:p w14:paraId="586263E0" w14:textId="7C1AED1E"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eastAsia="Ecofont_Spranq_eco_Sans" w:cs="Ecofont_Spranq_eco_Sans"/>
        </w:rPr>
        <w:t xml:space="preserve"> </w:t>
      </w:r>
      <w:r w:rsidRPr="49674F04">
        <w:rPr>
          <w:rFonts w:ascii="Times New Roman" w:eastAsia="Times New Roman" w:hAnsi="Times New Roman" w:cs="Times New Roman"/>
        </w:rPr>
        <w:t>Atender à demanda de produção de fotografias institucionais e publicitárias para campanhas internas e externas realizadas, promovidas e de interesse do CNMP;</w:t>
      </w:r>
    </w:p>
    <w:p w14:paraId="1447B29D" w14:textId="2E211092"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Operar câmera fotográfica digital profissional e acessórios, com domínio e destreza;</w:t>
      </w:r>
    </w:p>
    <w:p w14:paraId="1FF2AF12" w14:textId="553276B4"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Operar os equipamentos de iluminação de estúdio e de medição de luz, com domínio e destreza;</w:t>
      </w:r>
    </w:p>
    <w:p w14:paraId="01FF3D7A" w14:textId="7FC796A3"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Receber, controlar e transportar os materiais e equipamentos indispensáveis à execução do trabalho;</w:t>
      </w:r>
    </w:p>
    <w:p w14:paraId="29D3F454" w14:textId="5EA8CCF6"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Verificar diariamente as condições de uso dos equipamentos fotográficos com vista a detectar eventuais problemas ou necessidade de recarregar baterias para que os equipamentos estejam sempre disponíveis para o uso;</w:t>
      </w:r>
    </w:p>
    <w:p w14:paraId="008BF967" w14:textId="7C944ABC"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Prestar contas das atividades desenvolvidas dentro dos prazos estabelecidos pela Secom;</w:t>
      </w:r>
    </w:p>
    <w:p w14:paraId="0AD86765" w14:textId="0D8F83A2"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Zelar pelos equipamentos disponibilizados para seu uso e, em caso de defeito, informar imediatamente a CONTRATANTE, na pessoa do gestor, para que sejam tomadas as providências necessárias;</w:t>
      </w:r>
    </w:p>
    <w:p w14:paraId="311A862D" w14:textId="1A84D73A"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Selecionar, tratar, editar, catalogar e arquivar fotografias dentro dos padrões estabelecidos pela Secretaria de Comunicação Social do CNMP;</w:t>
      </w:r>
    </w:p>
    <w:p w14:paraId="2310122D" w14:textId="77777777" w:rsidR="0089758E" w:rsidRPr="0089758E" w:rsidRDefault="0089758E" w:rsidP="0089758E">
      <w:pPr>
        <w:pStyle w:val="PargrafodaLista"/>
        <w:numPr>
          <w:ilvl w:val="1"/>
          <w:numId w:val="5"/>
        </w:numPr>
        <w:spacing w:line="360" w:lineRule="auto"/>
        <w:jc w:val="both"/>
        <w:rPr>
          <w:rFonts w:ascii="Times New Roman" w:eastAsia="Times New Roman" w:hAnsi="Times New Roman" w:cs="Times New Roman"/>
          <w:vanish/>
        </w:rPr>
      </w:pPr>
    </w:p>
    <w:p w14:paraId="2B73EB14" w14:textId="77777777" w:rsidR="0089758E" w:rsidRPr="0089758E" w:rsidRDefault="0089758E" w:rsidP="0089758E">
      <w:pPr>
        <w:pStyle w:val="PargrafodaLista"/>
        <w:numPr>
          <w:ilvl w:val="2"/>
          <w:numId w:val="5"/>
        </w:numPr>
        <w:spacing w:line="360" w:lineRule="auto"/>
        <w:jc w:val="both"/>
        <w:rPr>
          <w:rFonts w:ascii="Times New Roman" w:eastAsia="Times New Roman" w:hAnsi="Times New Roman" w:cs="Times New Roman"/>
          <w:vanish/>
        </w:rPr>
      </w:pPr>
    </w:p>
    <w:p w14:paraId="17C043BE" w14:textId="3A961A18" w:rsidR="00CF0607" w:rsidRPr="000C248D" w:rsidRDefault="5930DFAB" w:rsidP="0089758E">
      <w:pPr>
        <w:pStyle w:val="PargrafodaLista"/>
        <w:numPr>
          <w:ilvl w:val="2"/>
          <w:numId w:val="5"/>
        </w:numPr>
        <w:spacing w:line="360" w:lineRule="auto"/>
        <w:ind w:left="360"/>
        <w:jc w:val="both"/>
        <w:rPr>
          <w:rFonts w:ascii="Times New Roman" w:eastAsia="Times New Roman" w:hAnsi="Times New Roman" w:cs="Times New Roman"/>
        </w:rPr>
      </w:pPr>
      <w:r w:rsidRPr="49674F04">
        <w:rPr>
          <w:rFonts w:ascii="Times New Roman" w:eastAsia="Times New Roman" w:hAnsi="Times New Roman" w:cs="Times New Roman"/>
        </w:rPr>
        <w:t>Alimentar, diariamente, o canal oficial do CNMP no Flickr, sob orientação e supervisão da Secretaria de Comunicação Social do CNMP;</w:t>
      </w:r>
    </w:p>
    <w:p w14:paraId="27AF865B" w14:textId="49EBB5DF"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Enviar arquivos fotográficos, quando solicitado e autorizado;</w:t>
      </w:r>
    </w:p>
    <w:p w14:paraId="212FBB90" w14:textId="3EE60516"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Operar programas de edição e tratamento de imagens, entre eles Adobe Photoshop e Photoshop </w:t>
      </w:r>
      <w:proofErr w:type="spellStart"/>
      <w:r w:rsidRPr="49674F04">
        <w:rPr>
          <w:rFonts w:ascii="Times New Roman" w:eastAsia="Times New Roman" w:hAnsi="Times New Roman" w:cs="Times New Roman"/>
        </w:rPr>
        <w:t>Lightroom</w:t>
      </w:r>
      <w:proofErr w:type="spellEnd"/>
      <w:r w:rsidRPr="49674F04">
        <w:rPr>
          <w:rFonts w:ascii="Times New Roman" w:eastAsia="Times New Roman" w:hAnsi="Times New Roman" w:cs="Times New Roman"/>
        </w:rPr>
        <w:t>;</w:t>
      </w:r>
    </w:p>
    <w:p w14:paraId="1101A18B" w14:textId="72454D7C"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Coordenar a revelação de material fotográfico, quando necessária;</w:t>
      </w:r>
    </w:p>
    <w:p w14:paraId="5D228027" w14:textId="6A8CCF34"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Montar álbuns fotográficos com fotografias editadas e reveladas, quando solicitado;</w:t>
      </w:r>
    </w:p>
    <w:p w14:paraId="796E7C73" w14:textId="20564013"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Manter e gerenciar banco de imagens produzidas pelo CNMP;</w:t>
      </w:r>
    </w:p>
    <w:p w14:paraId="09700CB9" w14:textId="54E7E534" w:rsidR="00CF0607" w:rsidRPr="000C248D" w:rsidRDefault="5930DFAB" w:rsidP="00927759">
      <w:pPr>
        <w:pStyle w:val="PargrafodaLista"/>
        <w:numPr>
          <w:ilvl w:val="0"/>
          <w:numId w:val="3"/>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Executar as demais atividades correlatas à função.</w:t>
      </w:r>
    </w:p>
    <w:p w14:paraId="632156F7" w14:textId="3CF0A18C" w:rsidR="00CF0607" w:rsidRPr="000C248D" w:rsidRDefault="5930DFAB" w:rsidP="49674F04">
      <w:pPr>
        <w:spacing w:after="24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5.3.</w:t>
      </w:r>
      <w:r w:rsidR="0089758E">
        <w:rPr>
          <w:rFonts w:ascii="Times New Roman" w:eastAsia="Times New Roman" w:hAnsi="Times New Roman" w:cs="Times New Roman"/>
        </w:rPr>
        <w:t>3</w:t>
      </w:r>
      <w:r w:rsidRPr="49674F04">
        <w:rPr>
          <w:rFonts w:ascii="Times New Roman" w:eastAsia="Times New Roman" w:hAnsi="Times New Roman" w:cs="Times New Roman"/>
        </w:rPr>
        <w:t>. Todas as atividades previstas no presente Termo de Referência são acessórias e complementares às atividades do CNMP, não se confundindo com as atividades-fim dos servidores ou do Conselho.</w:t>
      </w:r>
    </w:p>
    <w:p w14:paraId="7DE9F08F" w14:textId="7BE60CB7"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Dos requisitos</w:t>
      </w:r>
    </w:p>
    <w:p w14:paraId="0A3E66BD" w14:textId="4C881748" w:rsidR="00CF0607" w:rsidRPr="000C248D" w:rsidRDefault="5930DFAB" w:rsidP="00927759">
      <w:pPr>
        <w:pStyle w:val="PargrafodaLista"/>
        <w:numPr>
          <w:ilvl w:val="0"/>
          <w:numId w:val="2"/>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Escolaridade mínima: nível médio (antigo 2</w:t>
      </w:r>
      <w:r w:rsidRPr="49674F04">
        <w:rPr>
          <w:rFonts w:ascii="MS Mincho" w:eastAsia="MS Mincho" w:hAnsi="MS Mincho" w:cs="MS Mincho"/>
        </w:rPr>
        <w:t>º</w:t>
      </w:r>
      <w:r w:rsidRPr="49674F04">
        <w:rPr>
          <w:rFonts w:ascii="Times New Roman" w:eastAsia="Times New Roman" w:hAnsi="Times New Roman" w:cs="Times New Roman"/>
        </w:rPr>
        <w:t xml:space="preserve"> grau) completo ou curso técnico equivalente reconhecido pelo Ministério da Educação (MEC), comprovado mediante apresentação de cópia autenticada do certificado ou diploma, expedido por instituição devidamente habilitada e reconhecida pelo MEC;</w:t>
      </w:r>
    </w:p>
    <w:p w14:paraId="4673CF06" w14:textId="7299A87A" w:rsidR="00CF0607" w:rsidRPr="000C248D" w:rsidRDefault="5930DFAB" w:rsidP="00927759">
      <w:pPr>
        <w:pStyle w:val="PargrafodaLista"/>
        <w:numPr>
          <w:ilvl w:val="0"/>
          <w:numId w:val="2"/>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Registro no órgão regional do Ministério do Trabalho, comprovado mediante habilitação na Delegacia Regional do Trabalho (DRT) e anotação na Carteira de Trabalho e Previdência Social (CTPS);</w:t>
      </w:r>
    </w:p>
    <w:p w14:paraId="4021FD16" w14:textId="6CBBCFCB" w:rsidR="00CF0607" w:rsidRPr="000C248D" w:rsidRDefault="5930DFAB" w:rsidP="00927759">
      <w:pPr>
        <w:pStyle w:val="PargrafodaLista"/>
        <w:numPr>
          <w:ilvl w:val="0"/>
          <w:numId w:val="2"/>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Conhecimentos técnicos na operação de equipamentos fotográficos digitais profissionais e conhecimentos técnicos de iluminação e fotografia em estúdio;</w:t>
      </w:r>
    </w:p>
    <w:p w14:paraId="271B5121" w14:textId="66E34FE7" w:rsidR="00CF0607" w:rsidRPr="000C248D" w:rsidRDefault="5930DFAB" w:rsidP="00927759">
      <w:pPr>
        <w:pStyle w:val="PargrafodaLista"/>
        <w:numPr>
          <w:ilvl w:val="0"/>
          <w:numId w:val="2"/>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Domínio de programas de edição e tratamento de imagens, incluindo Adobe Photoshop e Photoshop </w:t>
      </w:r>
      <w:proofErr w:type="spellStart"/>
      <w:r w:rsidRPr="49674F04">
        <w:rPr>
          <w:rFonts w:ascii="Times New Roman" w:eastAsia="Times New Roman" w:hAnsi="Times New Roman" w:cs="Times New Roman"/>
        </w:rPr>
        <w:t>Lightroom</w:t>
      </w:r>
      <w:proofErr w:type="spellEnd"/>
      <w:r w:rsidRPr="49674F04">
        <w:rPr>
          <w:rFonts w:ascii="Times New Roman" w:eastAsia="Times New Roman" w:hAnsi="Times New Roman" w:cs="Times New Roman"/>
        </w:rPr>
        <w:t>;</w:t>
      </w:r>
    </w:p>
    <w:p w14:paraId="6C0E81D7" w14:textId="37B03275" w:rsidR="00CF0607" w:rsidRPr="000C248D" w:rsidRDefault="5930DFAB" w:rsidP="00927759">
      <w:pPr>
        <w:pStyle w:val="PargrafodaLista"/>
        <w:numPr>
          <w:ilvl w:val="0"/>
          <w:numId w:val="2"/>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Aptidão, destreza, domínio e responsabilidade na execução de suas atribuições, bem como perfil adequado aos serviços de fotógrafo e plena capacidade para o exercício da função;</w:t>
      </w:r>
    </w:p>
    <w:p w14:paraId="36A8BACC" w14:textId="7F586E67" w:rsidR="00CF0607" w:rsidRPr="000C248D" w:rsidRDefault="5930DFAB" w:rsidP="00927759">
      <w:pPr>
        <w:pStyle w:val="PargrafodaLista"/>
        <w:numPr>
          <w:ilvl w:val="0"/>
          <w:numId w:val="2"/>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Portfólio com, no mínimo, 30 (trinta) fotografias de trabalhos realizados nos últimos 6 (seis) meses.</w:t>
      </w:r>
    </w:p>
    <w:p w14:paraId="773021EA" w14:textId="77777777" w:rsidR="0089758E" w:rsidRPr="0089758E" w:rsidRDefault="0089758E" w:rsidP="0089758E">
      <w:pPr>
        <w:pStyle w:val="PargrafodaLista"/>
        <w:numPr>
          <w:ilvl w:val="1"/>
          <w:numId w:val="5"/>
        </w:numPr>
        <w:spacing w:line="360" w:lineRule="auto"/>
        <w:rPr>
          <w:rFonts w:ascii="Times New Roman" w:eastAsia="Times New Roman" w:hAnsi="Times New Roman" w:cs="Times New Roman"/>
          <w:vanish/>
        </w:rPr>
      </w:pPr>
    </w:p>
    <w:p w14:paraId="29E6C2BA" w14:textId="1A8EE692" w:rsidR="00CF0607" w:rsidRPr="000C248D" w:rsidRDefault="5930DFAB" w:rsidP="006606C5">
      <w:pPr>
        <w:pStyle w:val="PargrafodaLista"/>
        <w:numPr>
          <w:ilvl w:val="2"/>
          <w:numId w:val="5"/>
        </w:numPr>
        <w:spacing w:line="360" w:lineRule="auto"/>
        <w:ind w:left="0" w:firstLine="0"/>
        <w:jc w:val="both"/>
        <w:rPr>
          <w:rFonts w:ascii="Times New Roman" w:eastAsia="Times New Roman" w:hAnsi="Times New Roman" w:cs="Times New Roman"/>
        </w:rPr>
      </w:pPr>
      <w:r w:rsidRPr="49674F04">
        <w:rPr>
          <w:rFonts w:ascii="Times New Roman" w:eastAsia="Times New Roman" w:hAnsi="Times New Roman" w:cs="Times New Roman"/>
        </w:rPr>
        <w:t>A CONTRATADA deverá apresentar ao gestor do contrato, no prazo de 5 (cinco) dias úteis a contar da assinatura do contrato, ficha de avaliação individual do profissional candidato para alocação no CNMP, com dados atualizados, em pasta contendo toda a identificação do profissional, composta pelos seguintes documentos:</w:t>
      </w:r>
    </w:p>
    <w:p w14:paraId="320B6B14" w14:textId="1CB863E5"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a) Currículo com foto, endereço/telefone residencial;</w:t>
      </w:r>
    </w:p>
    <w:p w14:paraId="02BA257C" w14:textId="77339E64"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b) Portfólio com, no mínimo, 30 (trinta) fotografias de trabalhos realizados nos últimos 6 (seis) meses;</w:t>
      </w:r>
    </w:p>
    <w:p w14:paraId="4957F545" w14:textId="4F08C4D4"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c) Cópia autenticada do comprovante de escolaridade;</w:t>
      </w:r>
    </w:p>
    <w:p w14:paraId="07723AF2" w14:textId="0264E5B7"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d) Cópia autenticada do registro profissional.</w:t>
      </w:r>
    </w:p>
    <w:p w14:paraId="18CEF1F9" w14:textId="724446FC" w:rsidR="00CF0607" w:rsidRPr="000C248D" w:rsidRDefault="5930DFAB" w:rsidP="49674F04">
      <w:pPr>
        <w:spacing w:before="120" w:after="288"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5.4.1.2. Qualquer fotógrafo indicado para prestar os serviços objeto deste contrato, inclusive os indicados para substituir férias, faltas ou qualquer outro impedimento do titular do posto, deverá preencher os requisitos exigidos no item 5.4. e estar plenamente apto a exercer todas as atividades descritas no item 5.3. deste Termo de Referência.</w:t>
      </w:r>
    </w:p>
    <w:p w14:paraId="6797D7B1" w14:textId="0DD48F81" w:rsidR="00CF0607" w:rsidRPr="000C248D" w:rsidRDefault="5930DFAB" w:rsidP="49674F04">
      <w:pPr>
        <w:spacing w:before="120" w:after="288"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5.4.1.3. Somente será admitida a substituição dos profissionais, no curso do contrato, por outros, de experiência equivalente ou superior, desde que aprovada pela Secretaria de Comunicação Social.</w:t>
      </w:r>
    </w:p>
    <w:p w14:paraId="196F5D3A" w14:textId="16A74EFD" w:rsidR="00CF0607" w:rsidRPr="000C248D" w:rsidRDefault="5930DFAB" w:rsidP="00927759">
      <w:pPr>
        <w:pStyle w:val="PargrafodaLista"/>
        <w:numPr>
          <w:ilvl w:val="1"/>
          <w:numId w:val="5"/>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 xml:space="preserve">Da jornada de trabalho </w:t>
      </w:r>
    </w:p>
    <w:p w14:paraId="1C171776" w14:textId="77777777" w:rsidR="0089758E" w:rsidRPr="0089758E" w:rsidRDefault="0089758E" w:rsidP="0089758E">
      <w:pPr>
        <w:pStyle w:val="PargrafodaLista"/>
        <w:numPr>
          <w:ilvl w:val="1"/>
          <w:numId w:val="4"/>
        </w:numPr>
        <w:spacing w:line="360" w:lineRule="auto"/>
        <w:jc w:val="both"/>
        <w:rPr>
          <w:rFonts w:ascii="Times New Roman" w:eastAsia="Times New Roman" w:hAnsi="Times New Roman" w:cs="Times New Roman"/>
          <w:vanish/>
        </w:rPr>
      </w:pPr>
    </w:p>
    <w:p w14:paraId="1BCDBB8F" w14:textId="17511173" w:rsidR="00CF0607" w:rsidRPr="000C248D" w:rsidRDefault="5930DFAB" w:rsidP="0089758E">
      <w:pPr>
        <w:pStyle w:val="PargrafodaLista"/>
        <w:numPr>
          <w:ilvl w:val="2"/>
          <w:numId w:val="4"/>
        </w:numPr>
        <w:spacing w:line="360" w:lineRule="auto"/>
        <w:ind w:left="360"/>
        <w:jc w:val="both"/>
        <w:rPr>
          <w:rFonts w:ascii="Times New Roman" w:eastAsia="Times New Roman" w:hAnsi="Times New Roman" w:cs="Times New Roman"/>
        </w:rPr>
      </w:pPr>
      <w:r w:rsidRPr="49674F04">
        <w:rPr>
          <w:rFonts w:ascii="Times New Roman" w:eastAsia="Times New Roman" w:hAnsi="Times New Roman" w:cs="Times New Roman"/>
        </w:rPr>
        <w:t>O</w:t>
      </w:r>
      <w:r w:rsidRPr="49674F04">
        <w:rPr>
          <w:rFonts w:ascii="Times New Roman" w:eastAsia="Times New Roman" w:hAnsi="Times New Roman" w:cs="Times New Roman"/>
          <w:b/>
          <w:bCs/>
        </w:rPr>
        <w:t xml:space="preserve"> </w:t>
      </w:r>
      <w:r w:rsidRPr="49674F04">
        <w:rPr>
          <w:rFonts w:ascii="Times New Roman" w:eastAsia="Times New Roman" w:hAnsi="Times New Roman" w:cs="Times New Roman"/>
        </w:rPr>
        <w:t>repórter fotográfico terá jornada semanal de trabalho de 30 (trinta) horas.</w:t>
      </w:r>
    </w:p>
    <w:p w14:paraId="7A9B259B" w14:textId="7B6C195E"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As 5 (cinco) horas relativas ao sábado serão compensadas durante a semana, com carga horária diária de 5 (cinco) horas normais e 1 (uma) hora compensada, totalizando 6 (seis) horas diárias, de segunda-feira a sexta-feira.</w:t>
      </w:r>
    </w:p>
    <w:p w14:paraId="65264BF6" w14:textId="6F39B54B"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A escala de trabalho do repórter fotográfico estará compreendida entre 8h e 20h e será definida pelo gestor do contrato, de acordo com a necessidade do CNMP, respeitando sempre a jornada de 30 (trinta) horas semanais.</w:t>
      </w:r>
    </w:p>
    <w:p w14:paraId="5C3936F6" w14:textId="1E6DC138"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Eventuais trabalhos extraordinários realizados fora do período estipulado, seja em dias úteis ou em fins de semana e feriados, serão compensadas em regime de folga, em período a ser autorizado pelo CNMP.</w:t>
      </w:r>
    </w:p>
    <w:p w14:paraId="0A1C0B1E" w14:textId="4CA768DF"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CONTRATADA deverá ajustar a compensação das horas excedentes à jornada de trabalho dos empregados ocupantes do posto de trabalho, por meio de acordo individual escrito da referida compensação da jornada de trabalho, salvo se houver norma coletiva em sentido contrário, conforme entendimento do Enunciado nº 85 do Tribunal Superior do Trabalho.</w:t>
      </w:r>
    </w:p>
    <w:p w14:paraId="6EC8A238" w14:textId="36485D9B"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Do uniforme</w:t>
      </w:r>
    </w:p>
    <w:p w14:paraId="23640503" w14:textId="07C3C98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uso do uniforme é obrigatório, e o profissional deve apresentar-se sempre dentro dos padrões de higiene exigidos para o cargo. A CONTRATADA deverá cuidar para que o profissional contratado para a prestação dos serviços sempre use o uniforme estabelecido. Nesse sentido, a CONTRATADA deverá fornecer, 5 (cinco) dias corridos antes do início da prestação dos serviços 1 (um) conjunto de uniforme completo, nos seguintes termos:</w:t>
      </w:r>
    </w:p>
    <w:p w14:paraId="5C5BCE36" w14:textId="49C2239A"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tbl>
      <w:tblPr>
        <w:tblW w:w="0" w:type="auto"/>
        <w:tblInd w:w="30" w:type="dxa"/>
        <w:tblLayout w:type="fixed"/>
        <w:tblLook w:val="04A0" w:firstRow="1" w:lastRow="0" w:firstColumn="1" w:lastColumn="0" w:noHBand="0" w:noVBand="1"/>
      </w:tblPr>
      <w:tblGrid>
        <w:gridCol w:w="5202"/>
        <w:gridCol w:w="4383"/>
      </w:tblGrid>
      <w:tr w:rsidR="49674F04" w14:paraId="266D5C72" w14:textId="77777777" w:rsidTr="49674F04">
        <w:trPr>
          <w:trHeight w:val="255"/>
        </w:trPr>
        <w:tc>
          <w:tcPr>
            <w:tcW w:w="5202" w:type="dxa"/>
            <w:tcBorders>
              <w:top w:val="single" w:sz="8" w:space="0" w:color="000000" w:themeColor="text1"/>
              <w:left w:val="single" w:sz="8" w:space="0" w:color="000000" w:themeColor="text1"/>
              <w:bottom w:val="single" w:sz="8" w:space="0" w:color="000000" w:themeColor="text1"/>
              <w:right w:val="nil"/>
            </w:tcBorders>
          </w:tcPr>
          <w:p w14:paraId="3A7A7D13" w14:textId="0B4D7673" w:rsidR="49674F04" w:rsidRDefault="49674F04" w:rsidP="49674F04">
            <w:pPr>
              <w:spacing w:after="100" w:line="360" w:lineRule="auto"/>
              <w:ind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Repórter fotográfico – Masculino</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B5764E" w14:textId="1D67F643" w:rsidR="49674F04" w:rsidRDefault="49674F04" w:rsidP="49674F04">
            <w:pPr>
              <w:spacing w:after="100" w:line="360" w:lineRule="auto"/>
              <w:ind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Quantidade de uniformes</w:t>
            </w:r>
          </w:p>
        </w:tc>
      </w:tr>
      <w:tr w:rsidR="49674F04" w14:paraId="14A97EAD" w14:textId="77777777" w:rsidTr="49674F04">
        <w:trPr>
          <w:trHeight w:val="300"/>
        </w:trPr>
        <w:tc>
          <w:tcPr>
            <w:tcW w:w="5202" w:type="dxa"/>
            <w:tcBorders>
              <w:top w:val="single" w:sz="8" w:space="0" w:color="000000" w:themeColor="text1"/>
              <w:left w:val="single" w:sz="8" w:space="0" w:color="000000" w:themeColor="text1"/>
              <w:bottom w:val="single" w:sz="8" w:space="0" w:color="000000" w:themeColor="text1"/>
              <w:right w:val="nil"/>
            </w:tcBorders>
          </w:tcPr>
          <w:p w14:paraId="4C46A50A" w14:textId="2D0EC867"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a) terno masculino (calça e paletó).</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88370" w14:textId="41130FED"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2 (dois) por semestre.</w:t>
            </w:r>
          </w:p>
        </w:tc>
      </w:tr>
      <w:tr w:rsidR="49674F04" w14:paraId="1CB1015D" w14:textId="77777777" w:rsidTr="49674F04">
        <w:trPr>
          <w:trHeight w:val="300"/>
        </w:trPr>
        <w:tc>
          <w:tcPr>
            <w:tcW w:w="5202" w:type="dxa"/>
            <w:tcBorders>
              <w:top w:val="single" w:sz="8" w:space="0" w:color="000000" w:themeColor="text1"/>
              <w:left w:val="single" w:sz="8" w:space="0" w:color="000000" w:themeColor="text1"/>
              <w:bottom w:val="single" w:sz="8" w:space="0" w:color="000000" w:themeColor="text1"/>
              <w:right w:val="nil"/>
            </w:tcBorders>
          </w:tcPr>
          <w:p w14:paraId="33C6A5C8" w14:textId="3A09E8E3"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b) camisa tipo social em cor clara, mangas longas e fechamento nos punhos com botões.</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9F4FAA" w14:textId="02F5419C"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5 (cinco) por semestre.</w:t>
            </w:r>
          </w:p>
        </w:tc>
      </w:tr>
      <w:tr w:rsidR="49674F04" w14:paraId="04F2281A" w14:textId="77777777" w:rsidTr="49674F04">
        <w:trPr>
          <w:trHeight w:val="300"/>
        </w:trPr>
        <w:tc>
          <w:tcPr>
            <w:tcW w:w="5202" w:type="dxa"/>
            <w:tcBorders>
              <w:top w:val="single" w:sz="8" w:space="0" w:color="000000" w:themeColor="text1"/>
              <w:left w:val="single" w:sz="8" w:space="0" w:color="000000" w:themeColor="text1"/>
              <w:bottom w:val="single" w:sz="8" w:space="0" w:color="000000" w:themeColor="text1"/>
              <w:right w:val="nil"/>
            </w:tcBorders>
          </w:tcPr>
          <w:p w14:paraId="1012A970" w14:textId="7FA3BB81"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c) gravata.</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3B58CB" w14:textId="4011F1EA"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3 (três) por semestre.</w:t>
            </w:r>
          </w:p>
        </w:tc>
      </w:tr>
      <w:tr w:rsidR="49674F04" w14:paraId="1B321007" w14:textId="77777777" w:rsidTr="49674F04">
        <w:trPr>
          <w:trHeight w:val="300"/>
        </w:trPr>
        <w:tc>
          <w:tcPr>
            <w:tcW w:w="5202" w:type="dxa"/>
            <w:tcBorders>
              <w:top w:val="single" w:sz="8" w:space="0" w:color="000000" w:themeColor="text1"/>
              <w:left w:val="single" w:sz="8" w:space="0" w:color="000000" w:themeColor="text1"/>
              <w:bottom w:val="single" w:sz="8" w:space="0" w:color="000000" w:themeColor="text1"/>
              <w:right w:val="nil"/>
            </w:tcBorders>
          </w:tcPr>
          <w:p w14:paraId="0513E47D" w14:textId="6980805A"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d) cinto social na mesma cor do sapato.</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861FE0" w14:textId="36B3BF75"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1 (um) por semestre.</w:t>
            </w:r>
          </w:p>
        </w:tc>
      </w:tr>
      <w:tr w:rsidR="49674F04" w14:paraId="1FD9CD00" w14:textId="77777777" w:rsidTr="49674F04">
        <w:trPr>
          <w:trHeight w:val="300"/>
        </w:trPr>
        <w:tc>
          <w:tcPr>
            <w:tcW w:w="5202" w:type="dxa"/>
            <w:tcBorders>
              <w:top w:val="single" w:sz="8" w:space="0" w:color="000000" w:themeColor="text1"/>
              <w:left w:val="single" w:sz="8" w:space="0" w:color="000000" w:themeColor="text1"/>
              <w:bottom w:val="single" w:sz="8" w:space="0" w:color="000000" w:themeColor="text1"/>
              <w:right w:val="nil"/>
            </w:tcBorders>
          </w:tcPr>
          <w:p w14:paraId="68C6BB09" w14:textId="34FF21DF"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e) sapato social na cor preta, em pelica, palmilha em couro e solado em couro e borracha, cor preta.</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635D1E" w14:textId="7160AC9B"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2 (dois) por semestre.</w:t>
            </w:r>
          </w:p>
        </w:tc>
      </w:tr>
      <w:tr w:rsidR="49674F04" w14:paraId="3AD6747D" w14:textId="77777777" w:rsidTr="49674F04">
        <w:trPr>
          <w:trHeight w:val="300"/>
        </w:trPr>
        <w:tc>
          <w:tcPr>
            <w:tcW w:w="5202" w:type="dxa"/>
            <w:tcBorders>
              <w:top w:val="single" w:sz="8" w:space="0" w:color="000000" w:themeColor="text1"/>
              <w:left w:val="single" w:sz="8" w:space="0" w:color="000000" w:themeColor="text1"/>
              <w:bottom w:val="single" w:sz="8" w:space="0" w:color="000000" w:themeColor="text1"/>
              <w:right w:val="nil"/>
            </w:tcBorders>
          </w:tcPr>
          <w:p w14:paraId="471A6313" w14:textId="3D805FCE"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f) par de meia social, em algodão, na mesma cor do calçado.</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1232DC" w14:textId="255F0460"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5 (cinco) por semestre.</w:t>
            </w:r>
          </w:p>
        </w:tc>
      </w:tr>
    </w:tbl>
    <w:p w14:paraId="440D984D" w14:textId="6907C0B2" w:rsidR="00CF0607" w:rsidRPr="000C248D" w:rsidRDefault="5930DFAB" w:rsidP="49674F04">
      <w:pPr>
        <w:spacing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tbl>
      <w:tblPr>
        <w:tblW w:w="0" w:type="auto"/>
        <w:tblInd w:w="30" w:type="dxa"/>
        <w:tblLayout w:type="fixed"/>
        <w:tblLook w:val="04A0" w:firstRow="1" w:lastRow="0" w:firstColumn="1" w:lastColumn="0" w:noHBand="0" w:noVBand="1"/>
      </w:tblPr>
      <w:tblGrid>
        <w:gridCol w:w="5202"/>
        <w:gridCol w:w="4383"/>
      </w:tblGrid>
      <w:tr w:rsidR="49674F04" w14:paraId="092A1B23" w14:textId="77777777" w:rsidTr="49674F04">
        <w:trPr>
          <w:trHeight w:val="300"/>
        </w:trPr>
        <w:tc>
          <w:tcPr>
            <w:tcW w:w="5202" w:type="dxa"/>
            <w:tcBorders>
              <w:top w:val="single" w:sz="8" w:space="0" w:color="000000" w:themeColor="text1"/>
              <w:left w:val="single" w:sz="8" w:space="0" w:color="000000" w:themeColor="text1"/>
              <w:bottom w:val="single" w:sz="8" w:space="0" w:color="000000" w:themeColor="text1"/>
              <w:right w:val="nil"/>
            </w:tcBorders>
          </w:tcPr>
          <w:p w14:paraId="617608F3" w14:textId="62EAEE08" w:rsidR="49674F04" w:rsidRDefault="49674F04" w:rsidP="49674F04">
            <w:pPr>
              <w:spacing w:after="100" w:line="360" w:lineRule="auto"/>
              <w:ind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lastRenderedPageBreak/>
              <w:t>Repórter fotográfico – Feminino</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BD467A" w14:textId="712AD616" w:rsidR="49674F04" w:rsidRDefault="49674F04" w:rsidP="49674F04">
            <w:pPr>
              <w:spacing w:after="100" w:line="360" w:lineRule="auto"/>
              <w:ind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Quantidade de uniformes</w:t>
            </w:r>
          </w:p>
        </w:tc>
      </w:tr>
      <w:tr w:rsidR="49674F04" w14:paraId="3E8B62BD" w14:textId="77777777" w:rsidTr="49674F04">
        <w:trPr>
          <w:trHeight w:val="390"/>
        </w:trPr>
        <w:tc>
          <w:tcPr>
            <w:tcW w:w="5202" w:type="dxa"/>
            <w:tcBorders>
              <w:top w:val="single" w:sz="8" w:space="0" w:color="000000" w:themeColor="text1"/>
              <w:left w:val="single" w:sz="8" w:space="0" w:color="000000" w:themeColor="text1"/>
              <w:bottom w:val="single" w:sz="8" w:space="0" w:color="000000" w:themeColor="text1"/>
              <w:right w:val="nil"/>
            </w:tcBorders>
          </w:tcPr>
          <w:p w14:paraId="1D7F7A60" w14:textId="60DFB6CD"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terno feminino (calça social e casaco tipo </w:t>
            </w:r>
            <w:r w:rsidRPr="49674F04">
              <w:rPr>
                <w:rFonts w:ascii="Times New Roman" w:eastAsia="Times New Roman" w:hAnsi="Times New Roman" w:cs="Times New Roman"/>
                <w:i/>
                <w:iCs/>
              </w:rPr>
              <w:t xml:space="preserve">blazer </w:t>
            </w:r>
            <w:r w:rsidRPr="49674F04">
              <w:rPr>
                <w:rFonts w:ascii="Times New Roman" w:eastAsia="Times New Roman" w:hAnsi="Times New Roman" w:cs="Times New Roman"/>
              </w:rPr>
              <w:t>com mangas longas, no mesmo tecido da calça), na cor preta.</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4CB66" w14:textId="03897D35"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2 (dois) por semestre.</w:t>
            </w:r>
          </w:p>
        </w:tc>
      </w:tr>
      <w:tr w:rsidR="49674F04" w14:paraId="10AD5F4E" w14:textId="77777777" w:rsidTr="49674F04">
        <w:trPr>
          <w:trHeight w:val="300"/>
        </w:trPr>
        <w:tc>
          <w:tcPr>
            <w:tcW w:w="5202" w:type="dxa"/>
            <w:tcBorders>
              <w:top w:val="single" w:sz="8" w:space="0" w:color="000000" w:themeColor="text1"/>
              <w:left w:val="single" w:sz="8" w:space="0" w:color="000000" w:themeColor="text1"/>
              <w:bottom w:val="single" w:sz="8" w:space="0" w:color="000000" w:themeColor="text1"/>
              <w:right w:val="nil"/>
            </w:tcBorders>
          </w:tcPr>
          <w:p w14:paraId="6FB7F791" w14:textId="56D821B7"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b) blusa na cor branca, decote quadrado, sem mangas, com fechamento na lateral e zíper invisível.</w:t>
            </w:r>
          </w:p>
        </w:tc>
        <w:tc>
          <w:tcPr>
            <w:tcW w:w="438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8C4ABD" w14:textId="5E3B97F4"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5 (cinco) por semestre.</w:t>
            </w:r>
          </w:p>
        </w:tc>
      </w:tr>
      <w:tr w:rsidR="49674F04" w14:paraId="3E04EC20" w14:textId="77777777" w:rsidTr="49674F04">
        <w:trPr>
          <w:trHeight w:val="300"/>
        </w:trPr>
        <w:tc>
          <w:tcPr>
            <w:tcW w:w="5202" w:type="dxa"/>
            <w:tcBorders>
              <w:top w:val="single" w:sz="8" w:space="0" w:color="000000" w:themeColor="text1"/>
              <w:left w:val="single" w:sz="8" w:space="0" w:color="000000" w:themeColor="text1"/>
              <w:bottom w:val="nil"/>
              <w:right w:val="nil"/>
            </w:tcBorders>
          </w:tcPr>
          <w:p w14:paraId="7E7BBDB5" w14:textId="4F247083"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 sapato estilo </w:t>
            </w:r>
            <w:r w:rsidRPr="49674F04">
              <w:rPr>
                <w:rFonts w:ascii="Times New Roman" w:eastAsia="Times New Roman" w:hAnsi="Times New Roman" w:cs="Times New Roman"/>
                <w:i/>
                <w:iCs/>
              </w:rPr>
              <w:t>scarpin</w:t>
            </w:r>
            <w:r w:rsidRPr="49674F04">
              <w:rPr>
                <w:rFonts w:ascii="Times New Roman" w:eastAsia="Times New Roman" w:hAnsi="Times New Roman" w:cs="Times New Roman"/>
              </w:rPr>
              <w:t>, com salto quadrado de no máximo 3cm (três centímetros) de altura, em pelica, forro e palmilha em couro e solado de borracha.</w:t>
            </w:r>
          </w:p>
        </w:tc>
        <w:tc>
          <w:tcPr>
            <w:tcW w:w="4383" w:type="dxa"/>
            <w:tcBorders>
              <w:top w:val="single" w:sz="8" w:space="0" w:color="000000" w:themeColor="text1"/>
              <w:left w:val="single" w:sz="8" w:space="0" w:color="000000" w:themeColor="text1"/>
              <w:bottom w:val="nil"/>
              <w:right w:val="single" w:sz="8" w:space="0" w:color="000000" w:themeColor="text1"/>
            </w:tcBorders>
          </w:tcPr>
          <w:p w14:paraId="308598CB" w14:textId="37617E5D"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65785C54" w14:textId="335B4834"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2 (dois) por semestre.</w:t>
            </w:r>
          </w:p>
        </w:tc>
      </w:tr>
      <w:tr w:rsidR="49674F04" w14:paraId="32FECF39" w14:textId="77777777" w:rsidTr="49674F04">
        <w:trPr>
          <w:trHeight w:val="300"/>
        </w:trPr>
        <w:tc>
          <w:tcPr>
            <w:tcW w:w="5202" w:type="dxa"/>
            <w:tcBorders>
              <w:top w:val="nil"/>
              <w:left w:val="single" w:sz="8" w:space="0" w:color="000000" w:themeColor="text1"/>
              <w:bottom w:val="single" w:sz="8" w:space="0" w:color="000000" w:themeColor="text1"/>
              <w:right w:val="nil"/>
            </w:tcBorders>
          </w:tcPr>
          <w:p w14:paraId="37766E6A" w14:textId="437B63D4"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tc>
        <w:tc>
          <w:tcPr>
            <w:tcW w:w="4383" w:type="dxa"/>
            <w:tcBorders>
              <w:top w:val="nil"/>
              <w:left w:val="single" w:sz="8" w:space="0" w:color="000000" w:themeColor="text1"/>
              <w:bottom w:val="single" w:sz="8" w:space="0" w:color="000000" w:themeColor="text1"/>
              <w:right w:val="single" w:sz="8" w:space="0" w:color="000000" w:themeColor="text1"/>
            </w:tcBorders>
          </w:tcPr>
          <w:p w14:paraId="7EE7F396" w14:textId="41A3C89F" w:rsidR="49674F04" w:rsidRDefault="49674F04" w:rsidP="49674F04">
            <w:pPr>
              <w:spacing w:after="10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tc>
      </w:tr>
    </w:tbl>
    <w:p w14:paraId="07C01998" w14:textId="564C863C" w:rsidR="00CF0607" w:rsidRPr="000C248D" w:rsidRDefault="5930DFAB" w:rsidP="49674F04">
      <w:pPr>
        <w:spacing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23A57636" w14:textId="3CE4F101" w:rsidR="00CF0607" w:rsidRPr="000C248D" w:rsidRDefault="5930DFAB" w:rsidP="49674F04">
      <w:pPr>
        <w:spacing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3D19D0AF" w14:textId="3B8375BB"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Os uniformes deverão ser novos e de primeiro uso, devendo todas as peças serem substituídas, impreterivelmente, a cada 6 (seis) meses da entrega anterior, ou a qualquer tempo, sempre que não atendam às condições mínimas de apresentação, no prazo máximo de 48 (quarenta e oito) horas após comunicação oficial da CONTRATANTE.</w:t>
      </w:r>
    </w:p>
    <w:p w14:paraId="59672A41" w14:textId="1957B5D3"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Os uniformes deverão ser entregues ao profissional contratado mediante recibo individualizado, por categoria profissional (relação nominal dos empregados, contendo a especificação de cada peça recebida, respectivos quantitativos e, impreterivelmente, assinada e datada pelo empregado na efetiva data de entrega de cada peça que forma o conjunto de uniforme). Após a entrega do uniforme, deverá ser enviada à CONTRATANTE, no prazo de 2 (dois) dias úteis, para fiscalização e controle do gestor do contrato, cópia dos recibos comprovando a entrega/recebimento do uniforme, junto com o original para conferência.</w:t>
      </w:r>
    </w:p>
    <w:p w14:paraId="756F8D56" w14:textId="51832F82"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conjunto completo de uniforme deverá ser composto das peças e especificações descritas nos quadros do item 5.6.1, conforme sexo do empregado, devendo a CONTRATADA submeter, previamente, o modelo e a cor, se for o caso, à aprovação do CONTRATANTE.</w:t>
      </w:r>
    </w:p>
    <w:p w14:paraId="1E57FCE9" w14:textId="0A7D4950"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Todos os modelos de uniforme deverão ter corte adequado a cada profissional, masculino ou feminino, seguindo os padrões de qualidade e apresentação exigidos para o cargo, </w:t>
      </w:r>
      <w:r w:rsidRPr="49674F04">
        <w:rPr>
          <w:rFonts w:ascii="Times New Roman" w:eastAsia="Times New Roman" w:hAnsi="Times New Roman" w:cs="Times New Roman"/>
        </w:rPr>
        <w:lastRenderedPageBreak/>
        <w:t>obrigando-se a CONTRATADA a providenciar as devidas adaptações ou ajustes, quando necessários, no prazo de 48 (quarenta e oito) horas.</w:t>
      </w:r>
    </w:p>
    <w:p w14:paraId="0E7BB13C" w14:textId="2B752A03"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CONTRATADA deverá substituir os uniformes das empregadas gestantes sempre que estiverem apertados em decorrência do avanço da gestação.</w:t>
      </w:r>
    </w:p>
    <w:p w14:paraId="55CD3D8F" w14:textId="1AEA931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custo do uniforme será de total responsabilidade da CONTRATADA, não podendo ser descontado do salário do empregado, salvo em caso de comprovado dano causado pelo empregado, e desde que tal possibilidade tenha sido acordada em contrato de trabalho. </w:t>
      </w:r>
    </w:p>
    <w:p w14:paraId="5319D334" w14:textId="13ED2C93"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Dos equipamentos e dos materiais de consumo</w:t>
      </w:r>
    </w:p>
    <w:p w14:paraId="4DB75D0B" w14:textId="6B1EE161"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Os equipamentos e materiais de consumo serão disponibilizados pela CONTRATANTE, ficando vedado o uso de equipamento próprio pelo fotógrafo, salvo em casos autorizados especificamente pela CONTRATANTE.</w:t>
      </w:r>
    </w:p>
    <w:p w14:paraId="514A2B64" w14:textId="7C8D1C46"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vedação de que trata o item 6.1.1 é estendida aos fotógrafos eventuais, devendo estes utilizarem os equipamentos disponibilizados pela CONTRATANTE, salvo casos autorizados especificamente pela CONTRATANTE.</w:t>
      </w:r>
    </w:p>
    <w:p w14:paraId="0FB43264" w14:textId="692E2DD5"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Em caso de perda e/ou dano de equipamento do CNMP causado(s) por mau uso por parte do empregado da CONTRATADA, a CONTRATADA deverá proceder ao conserto e/ou reposição imediatamente.</w:t>
      </w:r>
    </w:p>
    <w:p w14:paraId="4240B2B8" w14:textId="7050EDB6" w:rsidR="00CF0607" w:rsidRPr="000C248D" w:rsidRDefault="5930DFAB" w:rsidP="49674F04">
      <w:pPr>
        <w:spacing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673015CF" w14:textId="2FA2E5CB"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Da qualidade dos serviços executados</w:t>
      </w:r>
    </w:p>
    <w:p w14:paraId="3200D81B" w14:textId="425DF70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Todo material produzido na execução do contrato deverá seguir padrão de qualidade profissional. Nas fotografias, serão considerados aspectos técnicos, como enquadramento, iluminação, temperatura de cor e exposição; e aspectos subjetivos, como habilidade de o profissional registrar os momentos mais importantes dos eventos e ter capacidade de síntese. No caso de revelação digital, serão consideradas a qualidade dos serviços executados, a qualidade do material empregado e a finalização do produto.</w:t>
      </w:r>
    </w:p>
    <w:p w14:paraId="068D150D" w14:textId="27B8EEAF"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Ficará a cargo do gestor do contrato a verificação da qualidade do produto entregue, que poderá ser recusado, o que implicará reclamação formal ou pedido de substituição do profissional contratado. A CONTRATADA deverá refazer o produto, sem nenhum ônus adicional à CONTRATANTE. Caso não seja possível refazê-lo, a CONTRATADA ficará sujeita às penalidades descritas neste Termo de Referência.</w:t>
      </w:r>
    </w:p>
    <w:p w14:paraId="26A08782" w14:textId="325C2BAA"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Nos critérios de qualidade a que se refere o item 5.8.1, serão analisados requisitos como enquadramento, estética, resolução da imagem, iluminação, nitidez, entre outros.</w:t>
      </w:r>
    </w:p>
    <w:p w14:paraId="2357292D" w14:textId="349734AF"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Qualquer repórter fotográfico que for indicado para prestar os serviços objeto deste contrato, seja para substituir férias, faltas (ou qualquer outro impedimento) do titular do posto ou para prestar serviços sob demanda, deverá preencher os requisitos exigidos no item 5.4. e estar plenamente apto a exercer todas as atividades descritas no item 5.3. deste Termo de Referência.</w:t>
      </w:r>
    </w:p>
    <w:p w14:paraId="7E0F576C" w14:textId="2558A5F8"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Dos direitos autorais e patrimoniais</w:t>
      </w:r>
    </w:p>
    <w:p w14:paraId="3D31CEA3" w14:textId="7874A828"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Todos os direitos autorais de imagem, consectários, patrimoniais e demais resultados dos trabalhos intelectuais e/ou artísticos decorrentes da execução dos serviços previstos neste Termo de Referência serão de propriedade do acervo da CONTRATANTE, resguardada a indicação do autor da obra.</w:t>
      </w:r>
    </w:p>
    <w:p w14:paraId="375F5904" w14:textId="50F462E2"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Fica vedada à CONTRATADA qualquer utilização, para quaisquer fins e sob qualquer pretexto, do material fornecido ou produzido, sem autorização expressa da CONTRATANTE, sob as penas previstas na lei.</w:t>
      </w:r>
    </w:p>
    <w:p w14:paraId="32D5916D" w14:textId="769DDA3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Todos os produtos gerados pela execução do contrato (fotografias, imagens, dados, arquivos), criados ou tratados, incluindo as matrizes, são de propriedade do CNMP, que poderá usar e dispor livremente de tudo o que for gerado em decorrência do contrato, resguardada a identificação da autoria.</w:t>
      </w:r>
    </w:p>
    <w:p w14:paraId="07E1F755" w14:textId="72A38AD8"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As fotografias obtidas durante a execução dos serviços contratados, previstos neste Termo de Referência, entregues pela CONTRATANTE a autoridades, a servidores, a unidades do MP, a veículos de comunicação e ao público em geral, poderão ser reproduzidas, sem nenhum ônus suplementar aos já definidos, resguardada a identificação da autoria.</w:t>
      </w:r>
    </w:p>
    <w:p w14:paraId="138D2A9F" w14:textId="7ED8B18E"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VIGÊNCIA DO CONTRATO</w:t>
      </w:r>
    </w:p>
    <w:p w14:paraId="07A7F2B3" w14:textId="276A2B0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prazo de vigência da contratação é de cinco anos contados do(a) assinatura do contrato, prorrogável por até 10 anos, na forma dos artigos 105, 106 e 107 da Lei n° 14.133, de 2021. </w:t>
      </w:r>
    </w:p>
    <w:p w14:paraId="7199EEA5" w14:textId="3B89EB55"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prazo para assinatura do instrumento contratual ou documento equivalente, assim como dos seus aditivos, é de 5 (cinco) dias úteis, a contar do recebimento da notificação, sob pena de decair o direito à contratação, sem prejuízo das penalidades previstas no Edital e seus anexos. </w:t>
      </w:r>
    </w:p>
    <w:p w14:paraId="7FC056B8" w14:textId="589B763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O prazo de convocação poderá ser prorrogado 1 (uma) vez, por igual período, mediante solicitação da parte durante seu transcurso, devidamente justificada, e desde que o motivo apresentado seja aceito pelo CONTRATANTE. (Art. 90. § 1º)</w:t>
      </w:r>
    </w:p>
    <w:p w14:paraId="6A2D91AE" w14:textId="4F2F1DA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prorrogação de que trata este item é condicionada ao ateste, pela autoridade competente, de que as condições e os preços permanecem vantajosos para o CONTRATANTE, permitida a negociação com a CONTRATADA atentando, ainda, para o cumprimento dos seguintes requisitos:  </w:t>
      </w:r>
    </w:p>
    <w:p w14:paraId="577A9CF9" w14:textId="13730EE9" w:rsidR="00CF0607" w:rsidRPr="000C248D" w:rsidRDefault="5930DFAB" w:rsidP="00927759">
      <w:pPr>
        <w:pStyle w:val="PargrafodaLista"/>
        <w:numPr>
          <w:ilvl w:val="2"/>
          <w:numId w:val="4"/>
        </w:numPr>
        <w:spacing w:line="360" w:lineRule="auto"/>
        <w:ind w:left="0" w:firstLine="180"/>
        <w:rPr>
          <w:rFonts w:ascii="Times New Roman" w:eastAsia="Times New Roman" w:hAnsi="Times New Roman" w:cs="Times New Roman"/>
        </w:rPr>
      </w:pPr>
      <w:r w:rsidRPr="49674F04">
        <w:rPr>
          <w:rFonts w:ascii="Times New Roman" w:eastAsia="Times New Roman" w:hAnsi="Times New Roman" w:cs="Times New Roman"/>
        </w:rPr>
        <w:t xml:space="preserve">Estar formalmente demonstrado no processo que a forma de prestação dos serviços tem natureza continuada; </w:t>
      </w:r>
    </w:p>
    <w:p w14:paraId="2A4D1F81" w14:textId="53019CB4" w:rsidR="00CF0607" w:rsidRPr="000C248D" w:rsidRDefault="5930DFAB" w:rsidP="00927759">
      <w:pPr>
        <w:pStyle w:val="PargrafodaLista"/>
        <w:numPr>
          <w:ilvl w:val="2"/>
          <w:numId w:val="4"/>
        </w:numPr>
        <w:spacing w:line="360" w:lineRule="auto"/>
        <w:ind w:left="0" w:firstLine="180"/>
        <w:rPr>
          <w:rFonts w:ascii="Times New Roman" w:eastAsia="Times New Roman" w:hAnsi="Times New Roman" w:cs="Times New Roman"/>
        </w:rPr>
      </w:pPr>
      <w:r w:rsidRPr="49674F04">
        <w:rPr>
          <w:rFonts w:ascii="Times New Roman" w:eastAsia="Times New Roman" w:hAnsi="Times New Roman" w:cs="Times New Roman"/>
        </w:rPr>
        <w:t xml:space="preserve">Seja juntado relatório que discorra sobre a execução do contrato, com informações de que os serviços tenham sido prestados regularmente;   </w:t>
      </w:r>
    </w:p>
    <w:p w14:paraId="22494DD3" w14:textId="3F2F10E4" w:rsidR="00CF0607" w:rsidRPr="000C248D" w:rsidRDefault="5930DFAB" w:rsidP="00927759">
      <w:pPr>
        <w:pStyle w:val="PargrafodaLista"/>
        <w:numPr>
          <w:ilvl w:val="2"/>
          <w:numId w:val="4"/>
        </w:numPr>
        <w:spacing w:line="360" w:lineRule="auto"/>
        <w:ind w:left="0" w:firstLine="180"/>
        <w:rPr>
          <w:rFonts w:ascii="Times New Roman" w:eastAsia="Times New Roman" w:hAnsi="Times New Roman" w:cs="Times New Roman"/>
        </w:rPr>
      </w:pPr>
      <w:r w:rsidRPr="49674F04">
        <w:rPr>
          <w:rFonts w:ascii="Times New Roman" w:eastAsia="Times New Roman" w:hAnsi="Times New Roman" w:cs="Times New Roman"/>
        </w:rPr>
        <w:t xml:space="preserve">Seja juntada justificativa e motivo, por escrito, de que o CONTRATANTE mantém interesse na realização do serviço;   </w:t>
      </w:r>
    </w:p>
    <w:p w14:paraId="0AAE7D4E" w14:textId="0AE479F5" w:rsidR="00CF0607" w:rsidRPr="000C248D" w:rsidRDefault="5930DFAB" w:rsidP="00927759">
      <w:pPr>
        <w:pStyle w:val="PargrafodaLista"/>
        <w:numPr>
          <w:ilvl w:val="2"/>
          <w:numId w:val="4"/>
        </w:numPr>
        <w:spacing w:line="360" w:lineRule="auto"/>
        <w:ind w:left="0" w:firstLine="180"/>
        <w:rPr>
          <w:rFonts w:ascii="Times New Roman" w:eastAsia="Times New Roman" w:hAnsi="Times New Roman" w:cs="Times New Roman"/>
        </w:rPr>
      </w:pPr>
      <w:r w:rsidRPr="49674F04">
        <w:rPr>
          <w:rFonts w:ascii="Times New Roman" w:eastAsia="Times New Roman" w:hAnsi="Times New Roman" w:cs="Times New Roman"/>
        </w:rPr>
        <w:t xml:space="preserve">Haja manifestação expressa da CONTRATADA informando o interesse na prorrogação;  </w:t>
      </w:r>
    </w:p>
    <w:p w14:paraId="35F15FF8" w14:textId="13EA9058" w:rsidR="00CF0607" w:rsidRPr="000C248D" w:rsidRDefault="5930DFAB" w:rsidP="00927759">
      <w:pPr>
        <w:pStyle w:val="PargrafodaLista"/>
        <w:numPr>
          <w:ilvl w:val="2"/>
          <w:numId w:val="4"/>
        </w:numPr>
        <w:spacing w:line="360" w:lineRule="auto"/>
        <w:ind w:left="0" w:firstLine="180"/>
        <w:rPr>
          <w:rFonts w:ascii="Times New Roman" w:eastAsia="Times New Roman" w:hAnsi="Times New Roman" w:cs="Times New Roman"/>
        </w:rPr>
      </w:pPr>
      <w:r w:rsidRPr="49674F04">
        <w:rPr>
          <w:rFonts w:ascii="Times New Roman" w:eastAsia="Times New Roman" w:hAnsi="Times New Roman" w:cs="Times New Roman"/>
        </w:rPr>
        <w:t xml:space="preserve">Seja comprovado que a CONTRATADA mantém as condições iniciais de habilitação. </w:t>
      </w:r>
    </w:p>
    <w:p w14:paraId="3A57A736" w14:textId="022C97A0"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não tem direito subjetivo à prorrogação contratual. </w:t>
      </w:r>
    </w:p>
    <w:p w14:paraId="70726AF1" w14:textId="5CBB6FAC"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prorrogação de contrato deverá ser promovida mediante celebração de termo aditivo.  </w:t>
      </w:r>
    </w:p>
    <w:p w14:paraId="0B539771" w14:textId="43140970"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Nas eventuais prorrogações contratuais, os custos não renováveis já pagos ou amortizados ao longo do primeiro período de vigência da contratação deverão ser reduzidos ou eliminados como condição para a renovação. </w:t>
      </w:r>
    </w:p>
    <w:p w14:paraId="13B45D17" w14:textId="6CD8FE35"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contrato não poderá ser prorrogado quando a CONTRATADA tiver sido penalizada nas sanções de declaração de inidoneidade ou impedimento de licitar e contratar com poder público, observadas as abrangências de aplicação.</w:t>
      </w:r>
    </w:p>
    <w:p w14:paraId="65362D55" w14:textId="66958E1E"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24576F53" w14:textId="0137B67B"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 xml:space="preserve">REPACTUAÇÃO DOS PREÇOS CONTRATADOS </w:t>
      </w:r>
    </w:p>
    <w:p w14:paraId="35AF3760" w14:textId="6706966F"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Os preços contratados serão repactuados para manutenção do equilíbrio econômico-financeiro, após o interregno de um ano, mediante solicitação da CONTRATADA. </w:t>
      </w:r>
    </w:p>
    <w:p w14:paraId="0B0E850F" w14:textId="0E794D1D"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interregno mínimo de 1 (um) ano para a primeira repactuação será contado: </w:t>
      </w:r>
    </w:p>
    <w:p w14:paraId="60933355" w14:textId="3216911B"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Para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  </w:t>
      </w:r>
    </w:p>
    <w:p w14:paraId="7D1F9F39" w14:textId="5411C976"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Para os custos decorrentes do mercado: com data-base vinculada à data da apresentação da proposta.</w:t>
      </w:r>
    </w:p>
    <w:p w14:paraId="62AA5971" w14:textId="084EB43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Nas repactuações subsequentes à primeira, o interregno mínimo de 1 (um) ano será contado a partir da data da última repactuação correspondente à mesma parcela objeto da nova solicitação. </w:t>
      </w:r>
    </w:p>
    <w:p w14:paraId="22B6191C" w14:textId="3B69A03E"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Entende-se como última repactuação a data em que iniciados seus efeitos financeiros, independentemente daquela em que apostilada. </w:t>
      </w:r>
    </w:p>
    <w:p w14:paraId="0D00AA5B" w14:textId="5F3D4F3E"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repactuação poderá ser dividida em tantas parcelas quantas forem necessárias, observado o princípio da anualidade do reajuste de preços da contratação, podendo ser realizado em momentos distintos para discutir a variação de custos que tenham sua anualidade resultante em datas diferenciadas, como os decorrentes de mão de obra e os decorrentes dos insumos necessários à execução dos serviços. (art. 135, § 4º, da Lei n.º 14.133/2021).  </w:t>
      </w:r>
    </w:p>
    <w:p w14:paraId="19FE58F9" w14:textId="238065FD"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Quando a contratação envolver mais de uma categoria profissional, a repactuação dos custos contratuais decorrentes da mão de obra poderá ser dividida em tantos quantos forem os acordos, convenções ou dissídios coletivos de trabalho das respectivas categorias. (art. 135, § 5º, da Lei n.º 14.133/2021) </w:t>
      </w:r>
    </w:p>
    <w:p w14:paraId="1C38FBAC" w14:textId="668AAC4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É vedada a inclusão, por ocasião da repactuação, de benefícios não previstos na proposta inicial, exceto quando se tornarem obrigatórios por força de lei, acordo, convenção ou dissídio coletivo de trabalho.   </w:t>
      </w:r>
    </w:p>
    <w:p w14:paraId="52CE35E0" w14:textId="1B085E76"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Na repactuação, o 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da CONTRATADA, ou que estabeleçam direitos não previstos em lei, como valores ou índices obrigatórios de encargos sociais ou previdenciários, bem como de preços para os insumos relacionados ao exercício da atividade.(art. 135, §§ 1º e 2º, da Lei n.º 14.133/2021) </w:t>
      </w:r>
    </w:p>
    <w:p w14:paraId="08C1AAC0" w14:textId="7D49704B"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Quando a repactuação solicitada se referir aos custos da mão de obra, a CONTRATADA efetuará a comprovação da variação dos custos por meio de Planilha de Custos e Formação de Preços, acompanhada da apresentação do novo acordo, convenção ou sentença normativa da categoria profissional abrangida pelo contrato. </w:t>
      </w:r>
    </w:p>
    <w:p w14:paraId="181D666A" w14:textId="114A8E6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repactuação para reajustamento do contrato em razão de novo Acordo, Convenção ou Dissídio Coletivo de Trabalho deve repassar integralmente o aumento de custos da mão de obra decorrente desses instrumentos. </w:t>
      </w:r>
    </w:p>
    <w:p w14:paraId="4CFA5884" w14:textId="52B2A593"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Quando a repactuação solicitada pela CONTRATADA se referir aos custos decorrentes do mercado, o respectivo aumento será apurado mediante a aplicação do índice de reajustamento IPCA, com base na seguinte fórmula:  </w:t>
      </w:r>
    </w:p>
    <w:p w14:paraId="0B5130C2" w14:textId="531307F9"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 = V (I – </w:t>
      </w:r>
      <w:proofErr w:type="spellStart"/>
      <w:r w:rsidRPr="49674F04">
        <w:rPr>
          <w:rFonts w:ascii="Times New Roman" w:eastAsia="Times New Roman" w:hAnsi="Times New Roman" w:cs="Times New Roman"/>
        </w:rPr>
        <w:t>Iº</w:t>
      </w:r>
      <w:proofErr w:type="spellEnd"/>
      <w:r w:rsidRPr="49674F04">
        <w:rPr>
          <w:rFonts w:ascii="Times New Roman" w:eastAsia="Times New Roman" w:hAnsi="Times New Roman" w:cs="Times New Roman"/>
        </w:rPr>
        <w:t xml:space="preserve">) / </w:t>
      </w:r>
      <w:proofErr w:type="spellStart"/>
      <w:r w:rsidRPr="49674F04">
        <w:rPr>
          <w:rFonts w:ascii="Times New Roman" w:eastAsia="Times New Roman" w:hAnsi="Times New Roman" w:cs="Times New Roman"/>
        </w:rPr>
        <w:t>Iº</w:t>
      </w:r>
      <w:proofErr w:type="spellEnd"/>
      <w:r w:rsidRPr="49674F04">
        <w:rPr>
          <w:rFonts w:ascii="Times New Roman" w:eastAsia="Times New Roman" w:hAnsi="Times New Roman" w:cs="Times New Roman"/>
        </w:rPr>
        <w:t xml:space="preserve">, onde: </w:t>
      </w:r>
    </w:p>
    <w:p w14:paraId="5170CED8" w14:textId="549A2C58"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 = Valor do reajustamento procurado; </w:t>
      </w:r>
    </w:p>
    <w:p w14:paraId="1663B418" w14:textId="6E1592A5"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V = Valor contratual correspondente à parcela dos custos decorrentes do mercado a ser reajustada; </w:t>
      </w:r>
    </w:p>
    <w:p w14:paraId="70977F6F" w14:textId="3580DF85" w:rsidR="00CF0607" w:rsidRPr="000C248D" w:rsidRDefault="5930DFAB" w:rsidP="49674F04">
      <w:pPr>
        <w:spacing w:before="120" w:after="120" w:line="360" w:lineRule="auto"/>
        <w:ind w:firstLine="180"/>
        <w:jc w:val="both"/>
        <w:rPr>
          <w:rFonts w:ascii="Times New Roman" w:eastAsia="Times New Roman" w:hAnsi="Times New Roman" w:cs="Times New Roman"/>
        </w:rPr>
      </w:pPr>
      <w:proofErr w:type="spellStart"/>
      <w:r w:rsidRPr="49674F04">
        <w:rPr>
          <w:rFonts w:ascii="Times New Roman" w:eastAsia="Times New Roman" w:hAnsi="Times New Roman" w:cs="Times New Roman"/>
        </w:rPr>
        <w:t>Iº</w:t>
      </w:r>
      <w:proofErr w:type="spellEnd"/>
      <w:r w:rsidRPr="49674F04">
        <w:rPr>
          <w:rFonts w:ascii="Times New Roman" w:eastAsia="Times New Roman" w:hAnsi="Times New Roman" w:cs="Times New Roman"/>
        </w:rPr>
        <w:t xml:space="preserve"> = índice inicial - refere-se ao índice de custos ou de preços correspondente à data de apresentação da proposta; </w:t>
      </w:r>
    </w:p>
    <w:p w14:paraId="1C0842BF" w14:textId="1FB47DED"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I = Índice relativo ao mês do reajustamento </w:t>
      </w:r>
    </w:p>
    <w:p w14:paraId="0C581D8E" w14:textId="177A2AE4"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Caso o índice estabelecido venha a ser extinto ou de qualquer forma não possa mais ser utilizado, será adotado, em substituição, o que vier a ser determinado pela legislação então em vigor.  </w:t>
      </w:r>
    </w:p>
    <w:p w14:paraId="644AB7B2" w14:textId="62713A4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Na ausência de previsão legal quanto ao índice substituto, as partes elegerão novo índice oficial, para reajustamento do preço do valor remanescente dos custos decorrentes do mercado, por meio de termo aditivo. </w:t>
      </w:r>
    </w:p>
    <w:p w14:paraId="40760400" w14:textId="75EC4C2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Independentemente do requerimento de repactuação dos custos decorrentes do mercado, o CONTRATANTE verificará, a cada anualidade, se houve deflação do índice adotado que justifique o recálculo dos custos em valor menor, promovendo, em caso positivo, a redução dos valores correspondentes da planilha contratual. </w:t>
      </w:r>
    </w:p>
    <w:p w14:paraId="7843C38D" w14:textId="7752A89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Os efeitos financeiros da repactuação decorrente da variação dos custos contratuais de mão de obra vinculados aos acordos, às convenções ou aos dissídios coletivos de trabalho retroagirão, quando for o caso, à data do início dos efeitos financeiros do novo acordo, convenção ou sentença normativa que fundamenta a repactuação. </w:t>
      </w:r>
    </w:p>
    <w:p w14:paraId="06396BAA" w14:textId="1506568B"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Os novos valores contratuais decorrentes das repactuações poderão se iniciar em data futura, desde que assim acordado entre as partes, sem prejuízo da contagem da anualidade para concessão das repactuações futuras. </w:t>
      </w:r>
    </w:p>
    <w:p w14:paraId="361EC8C7" w14:textId="3922BD1D"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Os efeitos financeiros da repactuação ficarão restritos exclusivamente aos itens que a motivaram, e apenas em relação à diferença porventura existente. </w:t>
      </w:r>
    </w:p>
    <w:p w14:paraId="76E4B68F" w14:textId="29F5B3FB"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pedido de repactuação deverá ser formulado durante a vigência do contrato e antes de eventual prorrogação ou encerramento contratual, sob pena de preclusão. </w:t>
      </w:r>
    </w:p>
    <w:p w14:paraId="7F184AD5" w14:textId="72B31B34"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Caso a nova convenção ou acordo coletivo ocorra após o encerramento do contrato, a empresa terá o prazo de 60 (sessenta) dias para encaminhar o pedido de repactuação, após este prazo ocorrerá a preclusão. </w:t>
      </w:r>
    </w:p>
    <w:p w14:paraId="3D34F95D" w14:textId="4886851E"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Caso, na data da prorrogação contratual, ainda não tenha sido celebrado o novo acordo, convenção ou dissídio coletivo da categoria, ou ainda não tenha sido possível ao CONTRATANTE ou à CONTRATADA proceder aos cálculos devidos, deverá ser inserida cláusula no termo aditivo de prorrogação para resguardar o direito futuro à repactuação, a ser exercido tão logo se disponha dos valores reajustados, sob pena de preclusão. </w:t>
      </w:r>
    </w:p>
    <w:p w14:paraId="518A56A1" w14:textId="20940E15"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extinção do contrato não configurará óbice para o deferimento da repactuação solicitada tempestivamente. </w:t>
      </w:r>
    </w:p>
    <w:p w14:paraId="1B6CA4CF" w14:textId="03C0125C"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CONTRATANTE decidirá sobre o pedido de repactuação de preços em até 60 (sessenta) dias, contados da data do fornecimento, pela CONTRATADA, da documentação comprobatória da variação dos custos a serem repactuados. (§6º do art. 135 da Lei nº 14133 de 2021 e §1º do Art. 26 da Portaria CNMP-SG nº 152 de 2023)   </w:t>
      </w:r>
    </w:p>
    <w:p w14:paraId="7F705DBB" w14:textId="6C48D640"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prazo referido no subitem anterior ficará suspenso enquanto a CONTRATADA não cumprir os atos ou apresentar a documentação solicitada pelo CONTRATANTE para a comprovação da variação dos custos. </w:t>
      </w:r>
    </w:p>
    <w:p w14:paraId="3BBABC7A" w14:textId="360EE398"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repactuação de preços será formalizada por apostilamento.  </w:t>
      </w:r>
    </w:p>
    <w:p w14:paraId="0903DEC3" w14:textId="48A094D4"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deverá complementar a garantia contratual anteriormente prestada, de modo que se mantenha a proporção inicial em relação ao valor contratado.  </w:t>
      </w:r>
    </w:p>
    <w:p w14:paraId="188881C3" w14:textId="74DE797F"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majoração da tarifa de transporte público gera a possibilidade de revisão do item relativo aos valores pagos a título de vale-transporte, constante da Planilha de Custos e Formação de Preços </w:t>
      </w:r>
      <w:r w:rsidRPr="49674F04">
        <w:rPr>
          <w:rFonts w:ascii="Times New Roman" w:eastAsia="Times New Roman" w:hAnsi="Times New Roman" w:cs="Times New Roman"/>
        </w:rPr>
        <w:lastRenderedPageBreak/>
        <w:t xml:space="preserve">do presente Contrato, desde que comprovada pela CONTRATADA a sua efetiva repercussão sobre os preços contratados. </w:t>
      </w:r>
    </w:p>
    <w:p w14:paraId="54C748A3" w14:textId="3452DA6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revisão dos custos relativos ao vale-transporte será formalizada por apostilamento.  </w:t>
      </w:r>
    </w:p>
    <w:p w14:paraId="40F8B75C" w14:textId="78C7250B"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5563211B" w14:textId="75F5DF99"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MODELO DE GESTÃO DO CONTRATO</w:t>
      </w:r>
    </w:p>
    <w:p w14:paraId="088A937F" w14:textId="53A87E3C"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contrato deverá ser executado fielmente pelas partes, de acordo com as cláusulas avençadas e as normas da Lei nº 14.133, de 2021, e cada parte responderá pelas consequências de sua inexecução total ou parcial.</w:t>
      </w:r>
    </w:p>
    <w:p w14:paraId="34EE3942" w14:textId="7BF26608"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Em caso de impedimento, ordem de paralisação ou suspensão do contrato, o cronograma de execução será prorrogado automaticamente pelo tempo correspondente, anotadas tais circunstâncias mediante simples apostila. </w:t>
      </w:r>
    </w:p>
    <w:p w14:paraId="75A4C57C" w14:textId="45215AE0"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As comunicações entre o órgão ou entidade e a CONTRATADA devem ser realizadas por escrito sempre que o ato exigir tal formalidade, admitindo-se o uso de mensagem eletrônica para esse fim.</w:t>
      </w:r>
    </w:p>
    <w:p w14:paraId="26D553FA" w14:textId="687B3DF7"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órgão ou entidade poderá convocar o preposto da empresa para adoção de providências que devam ser cumpridas de imediato.</w:t>
      </w:r>
    </w:p>
    <w:p w14:paraId="1A4ADC27" w14:textId="3FFFBB0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8EE3AF7" w14:textId="1CD7DA20"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Preposto</w:t>
      </w:r>
    </w:p>
    <w:p w14:paraId="7213F46C" w14:textId="0F788E34"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CONTRATADA designará formalmente o preposto da empresa, mediante declaração FORMAL/ESCRITA em que deverá constar o nome completo, nº CPF e do documento de identidade, além dos dados relacionados à sua qualificação profissional, antes do início da prestação dos serviços, indicando no instrumento os poderes e deveres em relação à execução do objeto contratado.</w:t>
      </w:r>
    </w:p>
    <w:p w14:paraId="5E8D0051" w14:textId="4D9CBB84"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CONTRATADA deverá manter preposto aceito pela CONTRATANTE durante todo o período de execução do objeto para representá-la perante a Administração.</w:t>
      </w:r>
    </w:p>
    <w:p w14:paraId="57BBDCE5" w14:textId="738002B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A CONTRATANTE poderá recusar, desde que justificadamente, a indicação ou a manutenção do preposto da empresa, hipótese em que a CONTRATADA designará outro para o exercício da atividade.</w:t>
      </w:r>
    </w:p>
    <w:p w14:paraId="62F6B99A" w14:textId="42E74E18"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As comunicações entre o CONTRATANTE e a CONTRATADA devem ser realizadas por escrito sempre que o ato exigir tal formalidade, admitindo-se o uso de mensagem eletrônica para esse fim.</w:t>
      </w:r>
    </w:p>
    <w:p w14:paraId="1B0CD303" w14:textId="72192C18"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CONTRATANTE poderá convocar o preposto da empresa para adoção de providências que devam ser cumpridas de imediato.</w:t>
      </w:r>
    </w:p>
    <w:p w14:paraId="3227B119" w14:textId="3B3373AA"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preposto, uma vez indicado pela empresa e aceito pelo CONTRATANTE, deverá apresentar-se à FISCALIZAÇÃO tão logo seja firmado o contrato para tratar dos assuntos pertinentes à execução dos serviços previstos neste Termo de Referência, relativos à sua competência; </w:t>
      </w:r>
    </w:p>
    <w:p w14:paraId="1301E315" w14:textId="5A7941F4"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orientará o seu preposto quanto à necessidade de acatar as orientações do CONTRATANTE, inclusive quanto ao cumprimento das Normas Internas de Segurança e de Sustentabilidade; </w:t>
      </w:r>
    </w:p>
    <w:p w14:paraId="16C1863D" w14:textId="11822FE0"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preposto deverá manter contato com o fiscal e o gestor do contrato, com o objetivo de sanar qualquer demanda, tanto nas questões relacionadas às faturas dos serviços prestados, e nas áreas de administração de pessoal, de fornecimento de material, quanto da manutenção dos equipamentos objetos desse contrato.</w:t>
      </w:r>
    </w:p>
    <w:p w14:paraId="30D2AFD7" w14:textId="221729D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Rotinas de Gestão e Fiscalização</w:t>
      </w:r>
    </w:p>
    <w:p w14:paraId="2D871518" w14:textId="4D0E849B"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u w:val="single"/>
        </w:rPr>
      </w:pPr>
      <w:r w:rsidRPr="49674F04">
        <w:rPr>
          <w:rFonts w:ascii="Times New Roman" w:eastAsia="Times New Roman" w:hAnsi="Times New Roman" w:cs="Times New Roman"/>
        </w:rPr>
        <w:t>A execução do contrato deverá ser acompanhada e fiscalizada pelo(s) fiscal(</w:t>
      </w:r>
      <w:proofErr w:type="spellStart"/>
      <w:r w:rsidRPr="49674F04">
        <w:rPr>
          <w:rFonts w:ascii="Times New Roman" w:eastAsia="Times New Roman" w:hAnsi="Times New Roman" w:cs="Times New Roman"/>
        </w:rPr>
        <w:t>is</w:t>
      </w:r>
      <w:proofErr w:type="spellEnd"/>
      <w:r w:rsidRPr="49674F04">
        <w:rPr>
          <w:rFonts w:ascii="Times New Roman" w:eastAsia="Times New Roman" w:hAnsi="Times New Roman" w:cs="Times New Roman"/>
        </w:rPr>
        <w:t xml:space="preserve">) do contrato, ou pelos respectivos substitutos, nos termos do art. 117 da Lei nº 14.133/2021, e da Portaria CNMP-SG nº 152/2023. </w:t>
      </w:r>
      <w:hyperlink r:id="rId55">
        <w:r w:rsidRPr="49674F04">
          <w:rPr>
            <w:rStyle w:val="Hyperlink"/>
            <w:rFonts w:ascii="Times New Roman" w:eastAsia="Times New Roman" w:hAnsi="Times New Roman" w:cs="Times New Roman"/>
            <w:color w:val="auto"/>
          </w:rPr>
          <w:t>Atos e Normas - Conselho Nacional do Ministério Público (cnmp.mp.br)</w:t>
        </w:r>
      </w:hyperlink>
    </w:p>
    <w:p w14:paraId="54C20600" w14:textId="3117D17C"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3A9AA12C" w14:textId="28C343DA"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w:t>
      </w:r>
      <w:r w:rsidRPr="49674F04">
        <w:rPr>
          <w:rFonts w:ascii="Times New Roman" w:eastAsia="Times New Roman" w:hAnsi="Times New Roman" w:cs="Times New Roman"/>
        </w:rPr>
        <w:lastRenderedPageBreak/>
        <w:t>previstos no ato convocatório, que poderá resultar no redimensionamento de valores a serem pagos à CONTRATADA, registrando em relatório a ser encaminhado ao gestor do contrato.</w:t>
      </w:r>
    </w:p>
    <w:p w14:paraId="39A3B2F4" w14:textId="3E9F8726"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Na fiscalização do cumprimento das obrigações trabalhistas e sociais exigir-se-á, dentre outras, as seguintes comprovações:</w:t>
      </w:r>
    </w:p>
    <w:p w14:paraId="388A2421" w14:textId="70F545A2"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No caso de empresas regidas pela Consolidação das Leis do Trabalho (CLT):</w:t>
      </w:r>
    </w:p>
    <w:p w14:paraId="6CE203B8" w14:textId="2C78D6C5"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No primeiro mês da prestação dos serviços, a CONTRATADA deverá apresentar a seguinte documentação:</w:t>
      </w:r>
    </w:p>
    <w:p w14:paraId="29A36485" w14:textId="7B230BDE"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48E694C6" w14:textId="21A03CD3"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Carteira de Trabalho e Previdência Social (CTPS) dos empregados admitidos e dos responsáveis técnicos pela execução dos serviços, quando for o caso, devidamente assinada pela CONTRATADA;</w:t>
      </w:r>
    </w:p>
    <w:p w14:paraId="3433E73E" w14:textId="470C1030"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Exames médicos admissionais dos empregados da CONTRATADA que prestarão os serviços; e</w:t>
      </w:r>
    </w:p>
    <w:p w14:paraId="411ADA72" w14:textId="2D9ADC9D"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Entrega até o dia trinta do mês seguinte ao da prestação dos serviços ao setor responsável pela fiscalização do contrato dos seguintes documentos, quando não for possível a verificação da regularidade destes no Sistema de Cadastro de Fornecedores (</w:t>
      </w:r>
      <w:proofErr w:type="spellStart"/>
      <w:r w:rsidRPr="49674F04">
        <w:rPr>
          <w:rFonts w:ascii="Times New Roman" w:eastAsia="Times New Roman" w:hAnsi="Times New Roman" w:cs="Times New Roman"/>
        </w:rPr>
        <w:t>Sicaf</w:t>
      </w:r>
      <w:proofErr w:type="spellEnd"/>
      <w:r w:rsidRPr="49674F04">
        <w:rPr>
          <w:rFonts w:ascii="Times New Roman" w:eastAsia="Times New Roman" w:hAnsi="Times New Roman" w:cs="Times New Roman"/>
        </w:rPr>
        <w:t>):</w:t>
      </w:r>
    </w:p>
    <w:p w14:paraId="2418CB89" w14:textId="20BFD097"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Certidão Negativa de Débitos relativos a Créditos Tributários Federais e à Dívida Ativa da União (CND);</w:t>
      </w:r>
    </w:p>
    <w:p w14:paraId="3F7D4304" w14:textId="65D5AC51"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Certidões que comprovem a regularidade perante as Fazendas Estadual, Distrital e Municipal do domicílio ou sede da CONTRATADA;</w:t>
      </w:r>
    </w:p>
    <w:p w14:paraId="0DE2717F" w14:textId="40193A16"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Certidão de Regularidade do FGTS (CRF); e</w:t>
      </w:r>
    </w:p>
    <w:p w14:paraId="2C079FC8" w14:textId="79A93EA1"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Certidão Negativa de Débitos Trabalhistas (CNDT).</w:t>
      </w:r>
    </w:p>
    <w:p w14:paraId="0DB1FAE0" w14:textId="01E31539"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Entrega, quando solicitado pelo CONTRATANTE, de quaisquer dos seguintes documentos:</w:t>
      </w:r>
    </w:p>
    <w:p w14:paraId="4C1DDAD1" w14:textId="59F50D4F"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Extrato da conta do INSS e do FGTS de qualquer empregado, a critério do CONTRATANTE;</w:t>
      </w:r>
    </w:p>
    <w:p w14:paraId="226CC46D" w14:textId="5EFAD44D"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Cópia da folha de pagamento analítica de qualquer mês da prestação dos serviços, em que conste como tomador a parte CONTRATANTE;</w:t>
      </w:r>
    </w:p>
    <w:p w14:paraId="49CD3B02" w14:textId="308FFE3E"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Cópia dos contracheques dos empregados relativos a qualquer mês da prestação dos serviços ou, ainda, quando necessário, cópia de recibos de depósitos bancários;</w:t>
      </w:r>
    </w:p>
    <w:p w14:paraId="12859A50" w14:textId="26782806"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14:paraId="64AC43F5" w14:textId="5944229E"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Comprovantes de realização de eventuais cursos de treinamento e reciclagem que forem exigidos por lei ou pelo contrato.</w:t>
      </w:r>
    </w:p>
    <w:p w14:paraId="5BB20A77" w14:textId="4F3B98DD"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Entrega de cópia da documentação abaixo relacionada, quando da extinção ou rescisão do contrato, após o último mês de prestação dos serviços, no prazo definido no contrato:</w:t>
      </w:r>
    </w:p>
    <w:p w14:paraId="60EA4562" w14:textId="63166E81"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Termos de rescisão dos contratos de trabalho dos empregados prestadores de serviço, devidamente homologados, quando exigível pelo sindicato da categoria;</w:t>
      </w:r>
    </w:p>
    <w:p w14:paraId="0D6248F6" w14:textId="4CBCCECF"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Guias de recolhimento da contribuição previdenciária e do FGTS, referentes às rescisões contratuais;</w:t>
      </w:r>
    </w:p>
    <w:p w14:paraId="39ED8884" w14:textId="1AB850E3"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Extratos dos depósitos efetuados nas contas vinculadas individuais do FGTS de cada empregado dispensado;</w:t>
      </w:r>
    </w:p>
    <w:p w14:paraId="43B68315" w14:textId="34C3B552"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Exames médicos demissionais dos empregados dispensados.</w:t>
      </w:r>
    </w:p>
    <w:p w14:paraId="32176978" w14:textId="54E30E7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Sempre que houver admissão de novos empregados pela CONTRATADA, os documentos elencados no item 8.7.4 acima deverão ser apresentados.</w:t>
      </w:r>
    </w:p>
    <w:p w14:paraId="11C65E68" w14:textId="762035A1"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CONTRATADA deverá analisar a documentação solicitada no item 8.7.4 acima no prazo de 30 (trinta) dias após o recebimento dos documentos, prorrogáveis por mais 30 (trinta) dias, justificadamente.</w:t>
      </w:r>
    </w:p>
    <w:p w14:paraId="4B060DEF" w14:textId="455D3310"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Semanalmente, a CONTRATADA deverá encaminhar para o endereço eletrônico </w:t>
      </w:r>
      <w:hyperlink r:id="rId56">
        <w:r w:rsidRPr="49674F04">
          <w:rPr>
            <w:rStyle w:val="Hyperlink"/>
            <w:rFonts w:ascii="Times New Roman" w:eastAsia="Times New Roman" w:hAnsi="Times New Roman" w:cs="Times New Roman"/>
            <w:color w:val="auto"/>
          </w:rPr>
          <w:t>secom@cnmp.mp.br</w:t>
        </w:r>
      </w:hyperlink>
      <w:r w:rsidRPr="49674F04">
        <w:rPr>
          <w:rFonts w:ascii="Times New Roman" w:eastAsia="Times New Roman" w:hAnsi="Times New Roman" w:cs="Times New Roman"/>
        </w:rPr>
        <w:t>, o registro do ponto da semana anterior, em formato PDF e Excel, para acompanhamento e tomada de eventuais providências pela fiscalização.</w:t>
      </w:r>
    </w:p>
    <w:p w14:paraId="06D10590" w14:textId="0FD37010"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No primeiro dia útil do mês, a CONTRATADA deverá encaminhar para o endereço eletrônico </w:t>
      </w:r>
      <w:hyperlink r:id="rId57">
        <w:r w:rsidRPr="49674F04">
          <w:rPr>
            <w:rStyle w:val="Hyperlink"/>
            <w:rFonts w:ascii="Times New Roman" w:eastAsia="Times New Roman" w:hAnsi="Times New Roman" w:cs="Times New Roman"/>
            <w:color w:val="auto"/>
          </w:rPr>
          <w:t>secom@cnmp.mp.br</w:t>
        </w:r>
      </w:hyperlink>
      <w:r w:rsidRPr="49674F04">
        <w:rPr>
          <w:rFonts w:ascii="Times New Roman" w:eastAsia="Times New Roman" w:hAnsi="Times New Roman" w:cs="Times New Roman"/>
        </w:rPr>
        <w:t>, as folhas de ponto, em formato PDF, devidamente assinadas pelos funcionários e pela empresa. Caso algum funcionário esteja impedido de assinar a folha, a empresa deverá encaminhar mensagem eletrônica se responsabilizando pela veracidade das informações de registro de ponto fornecidas e por quaisquer ações trabalhistas.</w:t>
      </w:r>
    </w:p>
    <w:p w14:paraId="1479C518" w14:textId="30FEB734"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A CONTRATADA deverá apresentar, periodicamente, os seguintes documentos, conforme cada caso:</w:t>
      </w:r>
    </w:p>
    <w:p w14:paraId="0BE94A1C" w14:textId="6BA00799"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Demonstrativo de enquadramento de CNAE Preponderante, RAT - Riscos Ambientais de Trabalho e FAP - Fator Acidentário de Prevenção, quando solicitado pelo CONTRATANTE;</w:t>
      </w:r>
    </w:p>
    <w:p w14:paraId="7566806B" w14:textId="40A7F6CE"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Comprovação do encaminhamento ao Ministério do Trabalho e Emprego das informações trabalhistas exigidas pela legislação, tais como: a RAIS e a CAGED. Esta documentação deverá ser apresentada no mesmo tempo exigido pelo Ministério do Trabalho.</w:t>
      </w:r>
    </w:p>
    <w:p w14:paraId="1C7E1996" w14:textId="012E5F2F"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CONTRATADA deverá apresentar o plano de férias dos empregados à fiscalização do contrato, com antecedência mínima de 60 (sessenta) dias corridos do início do gozo do benefício pelos seus empregados.</w:t>
      </w:r>
    </w:p>
    <w:p w14:paraId="34B645B2" w14:textId="25D95B54"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Encaminhar ao CONTRATANTE, com antecedência de 30 (trinta) dias, relação de empregados que fruirão férias no período subsequente, assim como daqueles que irão substituí-los.</w:t>
      </w:r>
    </w:p>
    <w:p w14:paraId="1443079B" w14:textId="37EC2947"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A cada período de </w:t>
      </w:r>
      <w:r w:rsidR="006606C5">
        <w:rPr>
          <w:rFonts w:ascii="Times New Roman" w:eastAsia="Times New Roman" w:hAnsi="Times New Roman" w:cs="Times New Roman"/>
        </w:rPr>
        <w:t>1 (um) ano</w:t>
      </w:r>
      <w:r w:rsidRPr="49674F04">
        <w:rPr>
          <w:rFonts w:ascii="Times New Roman" w:eastAsia="Times New Roman" w:hAnsi="Times New Roman" w:cs="Times New Roman"/>
        </w:rPr>
        <w:t xml:space="preserve">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7233651F" w14:textId="71FF2CBB"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termo de quitação anual efetivado deverá ser firmado junto ao respectivo Sindicato dos Empregados e obedecerá ao disposto no art. 507-B, parágrafo único, da CLT.</w:t>
      </w:r>
    </w:p>
    <w:p w14:paraId="22BCCD9D" w14:textId="62A6FA2E" w:rsidR="00CF0607" w:rsidRPr="000C248D" w:rsidRDefault="5930DFAB" w:rsidP="00927759">
      <w:pPr>
        <w:pStyle w:val="PargrafodaLista"/>
        <w:numPr>
          <w:ilvl w:val="5"/>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Para fins de comprovação da adoção das providências a que se refere o presente item, será aceito qualquer meio de prova, tais como: recibo de convocação, declaração de negativa de negociação, ata de negociação, dentre outros.</w:t>
      </w:r>
    </w:p>
    <w:p w14:paraId="3956F19B" w14:textId="6EAF0ECA" w:rsidR="00CF0607" w:rsidRPr="000C248D" w:rsidRDefault="5930DFAB" w:rsidP="00927759">
      <w:pPr>
        <w:pStyle w:val="PargrafodaLista"/>
        <w:numPr>
          <w:ilvl w:val="5"/>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Não haverá pagamento adicional pela CONTRATANTE à CONTRATADA em razão do cumprimento das obrigações previstas neste item.</w:t>
      </w:r>
    </w:p>
    <w:p w14:paraId="2C005EDC" w14:textId="10B2B339"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Os documentos necessários à comprovação do cumprimento das obrigações sociais trabalhistas deverão ser digitalizados em formato PDF e processados com reconhecimento óptico de caracteres, conforme instruções internas do sistema de processo eletrônico utilizado pelo CONTRATANTE.</w:t>
      </w:r>
    </w:p>
    <w:p w14:paraId="58E844D6" w14:textId="22AD2AD6" w:rsidR="00CF0607" w:rsidRPr="000C248D" w:rsidRDefault="006606C5" w:rsidP="00927759">
      <w:pPr>
        <w:pStyle w:val="PargrafodaLista"/>
        <w:numPr>
          <w:ilvl w:val="3"/>
          <w:numId w:val="4"/>
        </w:numPr>
        <w:spacing w:line="360" w:lineRule="auto"/>
        <w:ind w:left="0" w:firstLine="180"/>
        <w:jc w:val="both"/>
        <w:rPr>
          <w:rFonts w:ascii="Times New Roman" w:eastAsia="Times New Roman" w:hAnsi="Times New Roman" w:cs="Times New Roman"/>
        </w:rPr>
      </w:pPr>
      <w:r>
        <w:rPr>
          <w:rFonts w:ascii="Times New Roman" w:eastAsia="Times New Roman" w:hAnsi="Times New Roman" w:cs="Times New Roman"/>
        </w:rPr>
        <w:t xml:space="preserve">A </w:t>
      </w:r>
      <w:r w:rsidR="5930DFAB" w:rsidRPr="49674F04">
        <w:rPr>
          <w:rFonts w:ascii="Times New Roman" w:eastAsia="Times New Roman" w:hAnsi="Times New Roman" w:cs="Times New Roman"/>
        </w:rPr>
        <w:t>CONTRATANTE poderá solicitar os documentos originais comprobatórios, a qualquer tempo.</w:t>
      </w:r>
    </w:p>
    <w:p w14:paraId="2B7B5901" w14:textId="26A524AF"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Em caso de indício de irregularidade no recolhimento das contribuições previdenciárias, nos contratos de serviços com regime de dedicação exclusiva de mão de obra a CONTRATANTE deverá oficiar à Receita Federal do Brasil (RFB).</w:t>
      </w:r>
    </w:p>
    <w:p w14:paraId="7896E71B" w14:textId="750D0558"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Em caso de indício de irregularidade no recolhimento da contribuição para o FGTS, nos contratos de serviços com regime de dedicação exclusiva de mão de obra a CONTRATANTE deverá oficiar ao Ministério do Trabalho.</w:t>
      </w:r>
    </w:p>
    <w:p w14:paraId="4B19D37C" w14:textId="750738DA"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descumprimento das obrigações trabalhistas ou a não manutenção das condições de habilitação pela CONTRATADA poderá dar ensejo à rescisão contratual, sem prejuízo das demais sanções.</w:t>
      </w:r>
    </w:p>
    <w:p w14:paraId="46BBC41A" w14:textId="10830D19"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CONTRATANTE poderá conceder um prazo para que a CONTRATADA regularize suas obrigações trabalhistas ou suas condições de habilitação, sob pena de rescisão contratual, quando não identificar má-fé ou a incapacidade da empresa de corrigir.</w:t>
      </w:r>
    </w:p>
    <w:p w14:paraId="419F8366" w14:textId="0D6E975B"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3ECCD4EA" w14:textId="41EA9023"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14:paraId="558580FD" w14:textId="3D3641A5"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sindicato representante da categoria do trabalhador deverá ser notificado pela CONTRATANTE para acompanhar o pagamento das verbas mencionadas. </w:t>
      </w:r>
    </w:p>
    <w:p w14:paraId="662D47CA" w14:textId="18AF2DD9"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Tais pagamentos não configuram vínculo empregatício ou implicam a assunção de responsabilidade por quaisquer obrigações dele decorrentes entre a CONTRATANTE e os empregados da CONTRATADA.</w:t>
      </w:r>
    </w:p>
    <w:p w14:paraId="62601362" w14:textId="50821B4B"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0FC60417" w14:textId="22A0D5F6"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CONTRATADA é responsável pelos encargos trabalhistas, previdenciários, fiscais e comerciais resultantes da execução do contrato.</w:t>
      </w:r>
    </w:p>
    <w:p w14:paraId="479FCFC3" w14:textId="5145D88E"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A inadimplência da CONTRATADA, com referência aos encargos trabalhistas, fiscais e comerciais não transfere ao CONTRATANTE a responsabilidade por seu pagamento.</w:t>
      </w:r>
    </w:p>
    <w:p w14:paraId="1ED640F6" w14:textId="53DEADFC"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deverá elaborar e implementar Programa de Controle Médico de Saúde Ocupacional (PCMSO), com o objetivo de promoção e preservação da saúde dos trabalhadores, de acordo com as Normas Regulamentadoras do MTE e encaminhar o programa para o e-mail </w:t>
      </w:r>
      <w:hyperlink r:id="rId58">
        <w:r w:rsidRPr="49674F04">
          <w:rPr>
            <w:rStyle w:val="Hyperlink"/>
            <w:rFonts w:ascii="Times New Roman" w:eastAsia="Times New Roman" w:hAnsi="Times New Roman" w:cs="Times New Roman"/>
            <w:color w:val="auto"/>
          </w:rPr>
          <w:t>secom@cnmp.mp.br</w:t>
        </w:r>
      </w:hyperlink>
      <w:r w:rsidRPr="49674F04">
        <w:rPr>
          <w:rFonts w:ascii="Times New Roman" w:eastAsia="Times New Roman" w:hAnsi="Times New Roman" w:cs="Times New Roman"/>
        </w:rPr>
        <w:t xml:space="preserve"> no prazo de até 3 (três) meses do início do contrato.</w:t>
      </w:r>
    </w:p>
    <w:p w14:paraId="34DEFB92" w14:textId="008A27AE"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A CONTRATADA deverá elaborar e implementar Programa de Prevenção de Riscos Ambientais (PPRA), de acordo com as Normas Regulamentadoras do MTE e encaminhar o programa para o e-mail </w:t>
      </w:r>
      <w:hyperlink r:id="rId59">
        <w:r w:rsidRPr="49674F04">
          <w:rPr>
            <w:rStyle w:val="Hyperlink"/>
            <w:rFonts w:ascii="Times New Roman" w:eastAsia="Times New Roman" w:hAnsi="Times New Roman" w:cs="Times New Roman"/>
            <w:color w:val="auto"/>
          </w:rPr>
          <w:t>secom@cnmp.mp.br</w:t>
        </w:r>
      </w:hyperlink>
      <w:r w:rsidRPr="49674F04">
        <w:rPr>
          <w:rFonts w:ascii="Times New Roman" w:eastAsia="Times New Roman" w:hAnsi="Times New Roman" w:cs="Times New Roman"/>
        </w:rPr>
        <w:t xml:space="preserve"> no prazo de até 3 (três) meses do início do contrato.</w:t>
      </w:r>
    </w:p>
    <w:p w14:paraId="63030658" w14:textId="0264AD41"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7FC132D6" w14:textId="73355D27"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 xml:space="preserve">CRITÉRIOS DE RECEBIMENTO E LIQUIDAÇÃO </w:t>
      </w:r>
    </w:p>
    <w:p w14:paraId="2B7BF0C9" w14:textId="454D390F"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Do recebimento</w:t>
      </w:r>
    </w:p>
    <w:p w14:paraId="2C480BE7" w14:textId="60A25A4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Os serviços serão recebidos provisoriamente, no prazo de 5 (cinco) dias úteis, pelos fiscais técnico e administrativo, mediante termos detalhados, quando verificado o cumprimento das exigências de caráter técnico e administrativo. (</w:t>
      </w:r>
      <w:hyperlink r:id="rId60" w:anchor="art140">
        <w:r w:rsidRPr="49674F04">
          <w:rPr>
            <w:rStyle w:val="Hyperlink"/>
            <w:rFonts w:ascii="Times New Roman" w:eastAsia="Times New Roman" w:hAnsi="Times New Roman" w:cs="Times New Roman"/>
            <w:color w:val="auto"/>
          </w:rPr>
          <w:t>Art. 140, I, a , da Lei nº 14.133</w:t>
        </w:r>
      </w:hyperlink>
      <w:r w:rsidRPr="49674F04">
        <w:rPr>
          <w:rFonts w:ascii="Times New Roman" w:eastAsia="Times New Roman" w:hAnsi="Times New Roman" w:cs="Times New Roman"/>
        </w:rPr>
        <w:t>,</w:t>
      </w:r>
      <w:r w:rsidRPr="49674F04">
        <w:rPr>
          <w:rFonts w:ascii="Times New Roman" w:eastAsia="Times New Roman" w:hAnsi="Times New Roman" w:cs="Times New Roman"/>
          <w:u w:val="single"/>
        </w:rPr>
        <w:t xml:space="preserve"> de 2021</w:t>
      </w:r>
      <w:r w:rsidRPr="49674F04">
        <w:rPr>
          <w:rFonts w:ascii="Times New Roman" w:eastAsia="Times New Roman" w:hAnsi="Times New Roman" w:cs="Times New Roman"/>
        </w:rPr>
        <w:t xml:space="preserve"> e </w:t>
      </w:r>
      <w:hyperlink r:id="rId61" w:anchor="art22">
        <w:proofErr w:type="spellStart"/>
        <w:r w:rsidRPr="49674F04">
          <w:rPr>
            <w:rStyle w:val="Hyperlink"/>
            <w:rFonts w:ascii="Times New Roman" w:eastAsia="Times New Roman" w:hAnsi="Times New Roman" w:cs="Times New Roman"/>
            <w:color w:val="auto"/>
          </w:rPr>
          <w:t>Arts</w:t>
        </w:r>
        <w:proofErr w:type="spellEnd"/>
        <w:r w:rsidRPr="49674F04">
          <w:rPr>
            <w:rStyle w:val="Hyperlink"/>
            <w:rFonts w:ascii="Times New Roman" w:eastAsia="Times New Roman" w:hAnsi="Times New Roman" w:cs="Times New Roman"/>
            <w:color w:val="auto"/>
          </w:rPr>
          <w:t>. 22, X e 23, X do Decreto nº 11.246, de 2022</w:t>
        </w:r>
      </w:hyperlink>
      <w:r w:rsidRPr="49674F04">
        <w:rPr>
          <w:rFonts w:ascii="Times New Roman" w:eastAsia="Times New Roman" w:hAnsi="Times New Roman" w:cs="Times New Roman"/>
        </w:rPr>
        <w:t>).</w:t>
      </w:r>
    </w:p>
    <w:p w14:paraId="211F2CEE" w14:textId="502D73F9"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prazo da disposição acima será contado do recebimento de comunicação de cobrança oriunda da CONTRATADA com a comprovação da prestação dos serviços a que se referem a parcela a ser paga.</w:t>
      </w:r>
    </w:p>
    <w:p w14:paraId="5750A572" w14:textId="047034E1"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Será considerado como ocorrido o recebimento provisório com a entrega do termo detalhado ou, em havendo mais de um a ser feito, com a entrega do último.</w:t>
      </w:r>
    </w:p>
    <w:p w14:paraId="0C8A6AC8" w14:textId="218F27B9"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CONTRATADA fica obrigado a reparar, corrigir, remover, reconstruir ou substituir, às suas expensas, no todo ou em parte, o objeto em que se verificarem vícios, defeitos ou incorreções resultantes da execução ou materiais empregados.</w:t>
      </w:r>
    </w:p>
    <w:p w14:paraId="2F2128E4" w14:textId="2CA9723F"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fiscalização não efetuará o ateste da última e/ou única medição de serviços até que sejam sanadas todas as eventuais pendências que possam vir a ser apontadas no Recebimento Provisório. (</w:t>
      </w:r>
      <w:hyperlink r:id="rId62" w:anchor="art119">
        <w:r w:rsidRPr="49674F04">
          <w:rPr>
            <w:rStyle w:val="Hyperlink"/>
            <w:rFonts w:ascii="Times New Roman" w:eastAsia="Times New Roman" w:hAnsi="Times New Roman" w:cs="Times New Roman"/>
            <w:color w:val="auto"/>
          </w:rPr>
          <w:t>Art. 119 c/c art. 140 da Lei nº 14133, de 2021</w:t>
        </w:r>
      </w:hyperlink>
      <w:r w:rsidRPr="49674F04">
        <w:rPr>
          <w:rFonts w:ascii="Times New Roman" w:eastAsia="Times New Roman" w:hAnsi="Times New Roman" w:cs="Times New Roman"/>
        </w:rPr>
        <w:t>)</w:t>
      </w:r>
    </w:p>
    <w:p w14:paraId="24FDF97D" w14:textId="2220EABF"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Os serviços poderão ser rejeitados, no todo ou em parte, quando em desacordo com as especificações constantes neste Termo de Referência e na proposta, sem prejuízo da aplicação das penalidades.</w:t>
      </w:r>
    </w:p>
    <w:p w14:paraId="47A251C0" w14:textId="53C2B61F"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Os serviços serão recebidos definitivamente no prazo de 10 (dez) dias, contados do recebimento provisório, por servidor ou comissão designada pela autoridade competente, após a verificação da qualidade e quantidade do serviço e consequente aceitação mediante termo detalhado, obedecendo os seguintes procedimentos:</w:t>
      </w:r>
    </w:p>
    <w:p w14:paraId="71F39A1C" w14:textId="24B8C6F0"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Emitir documento comprobatório da avaliação realizada pelos fiscais no cumprimento de obrigações assumidas pela CONTRATADA, com menção ao seu desempenho na execução contratual, baseado em indicadores objetivamente definidos e aferidos, e a eventuais penalidades aplicadas, devendo constar do cadastro de atesto de cumprimento de obrigações, conforme regulamento.</w:t>
      </w:r>
    </w:p>
    <w:p w14:paraId="21224BBB" w14:textId="74419D67"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42B56276" w14:textId="3ED3907C"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Emitir Termo Circunstanciado para efeito de recebimento definitivo dos serviços prestados, com base nos relatórios e documentações apresentadas; e</w:t>
      </w:r>
    </w:p>
    <w:p w14:paraId="5E6D4DA3" w14:textId="4D51BB7D"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Comunicar a empresa para que emita a Nota Fiscal ou Fatura, com o valor exato dimensionado pela fiscalização.</w:t>
      </w:r>
    </w:p>
    <w:p w14:paraId="273C0C1B" w14:textId="3D774AEA"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Enviar a documentação pertinente ao setor competente para a formalização dos procedimentos de liquidação e pagamento, no valor dimensionado pela fiscalização e gestão.</w:t>
      </w:r>
    </w:p>
    <w:p w14:paraId="7BF6421C" w14:textId="1DDCDB0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No caso de controvérsia sobre a execução do objeto, quanto à dimensão, qualidade e quantidade, deverá ser observado o teor do </w:t>
      </w:r>
      <w:hyperlink r:id="rId63" w:anchor="art143">
        <w:r w:rsidRPr="49674F04">
          <w:rPr>
            <w:rStyle w:val="Hyperlink"/>
            <w:rFonts w:ascii="Times New Roman" w:eastAsia="Times New Roman" w:hAnsi="Times New Roman" w:cs="Times New Roman"/>
            <w:color w:val="auto"/>
          </w:rPr>
          <w:t>art. 143 da Lei nº 14.133, de 2021</w:t>
        </w:r>
      </w:hyperlink>
      <w:r w:rsidRPr="49674F04">
        <w:rPr>
          <w:rFonts w:ascii="Times New Roman" w:eastAsia="Times New Roman" w:hAnsi="Times New Roman" w:cs="Times New Roman"/>
        </w:rPr>
        <w:t>, comunicando-se à empresa para emissão de Nota Fiscal no que pertence à parcela incontroversa da execução do objeto, para efeito de liquidação e pagamento.</w:t>
      </w:r>
    </w:p>
    <w:p w14:paraId="4CA963F6" w14:textId="6D3253F7"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Nenhum prazo de recebimento ocorrerá enquanto pendente a solução, pela CONTRATADA, de inconsistências verificadas na execução do objeto ou no instrumento de cobrança.</w:t>
      </w:r>
    </w:p>
    <w:p w14:paraId="00B2CACB" w14:textId="6137B7A0"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recebimento provisório ou definitivo não excluirá a responsabilidade civil pela solidez e pela segurança do serviço nem a responsabilidade ético-profissional pela perfeita execução do contrato.</w:t>
      </w:r>
    </w:p>
    <w:p w14:paraId="64518F0A" w14:textId="2C28F37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Liquidação</w:t>
      </w:r>
    </w:p>
    <w:p w14:paraId="2571F1A7" w14:textId="3641CDFF"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u w:val="single"/>
        </w:rPr>
      </w:pPr>
      <w:r w:rsidRPr="49674F04">
        <w:rPr>
          <w:rFonts w:ascii="Times New Roman" w:eastAsia="Times New Roman" w:hAnsi="Times New Roman" w:cs="Times New Roman"/>
        </w:rPr>
        <w:lastRenderedPageBreak/>
        <w:t xml:space="preserve">Para fins de liquidação, o setor competente, recebida a nota fiscal ou documento equivalente, deverá observar o estabelecido na Portaria CNMP nº 152//2023. </w:t>
      </w:r>
      <w:hyperlink r:id="rId64">
        <w:r w:rsidRPr="49674F04">
          <w:rPr>
            <w:rStyle w:val="Hyperlink"/>
            <w:rFonts w:ascii="Times New Roman" w:eastAsia="Times New Roman" w:hAnsi="Times New Roman" w:cs="Times New Roman"/>
            <w:color w:val="auto"/>
          </w:rPr>
          <w:t>Atos e Normas - Conselho Nacional do Ministério Público (cnmp.mp.br)</w:t>
        </w:r>
      </w:hyperlink>
    </w:p>
    <w:p w14:paraId="73A75CE1" w14:textId="2D88F675"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78C4128C" w14:textId="639C93AE"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 xml:space="preserve">CONDIÇÕES DE PAGAMENTO </w:t>
      </w:r>
    </w:p>
    <w:p w14:paraId="2A8AFDF3" w14:textId="30FAAEDD"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Quando não solicitada de outra forma, a CONTRATADA deverá encaminhar, por mensagem eletrônica, conforme os endereços eletrônicos informados pelo CONTRATANTE, até o dia 15 do mês subsequente ao da prestação do serviço, nota fiscal/fatura dos serviços, emitida em 1 (uma) via, para fins de liquidação e pagamento, de forma a garantir o recolhimento das importâncias retidas relativas à contribuição previdenciária no prazo estabelecido no art. 31 da Lei nº 8.212, de 1991 e alterações posteriores. </w:t>
      </w:r>
    </w:p>
    <w:p w14:paraId="33C2FDE4" w14:textId="77B47883"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No caso de as Notas Fiscais/Faturas serem emitidas e entregues ao CONTRATANTE em data posterior à indicada, imputar-se-á à CONTRATADA o pagamento dos eventuais encargos moratórios decorrentes; </w:t>
      </w:r>
    </w:p>
    <w:p w14:paraId="28D18153" w14:textId="26FF028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 </w:t>
      </w:r>
    </w:p>
    <w:p w14:paraId="405A4CA4" w14:textId="57A6B34F"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No valor mensal da nota fiscal estão incluídas todas as despesas diretas e indiretas necessárias à execução do objeto, incluindo o fornecimento de todos os materiais de consumo, impostos, taxas, tributos e demais encargos. </w:t>
      </w:r>
    </w:p>
    <w:p w14:paraId="2BF3B966" w14:textId="4A97F48A"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Sobre o valor da nota fiscal, a CONTRATANTE fará as retenções devidas ao INSS e as dos impostos e contribuições previstas na Instrução Normativa SRF nº 1.234, de 11/01/2012. </w:t>
      </w:r>
    </w:p>
    <w:p w14:paraId="357C4EDF" w14:textId="3B7C010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atraso na apresentação, por parte da CONTRATADA, da fatura ou dos documentos exigidos como condição para pagamento importará em prorrogação automática do prazo em igual número de dias de vencimento da obrigação da CONTRATANTE. </w:t>
      </w:r>
    </w:p>
    <w:p w14:paraId="7F0416AB" w14:textId="36DA27BB"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pagamento será efetuado à CONTRATADA até o 10º (décimo) dia útil do atesto da nota fiscal pelo gestor do contrato. </w:t>
      </w:r>
    </w:p>
    <w:p w14:paraId="42C0522B" w14:textId="1CF99B7B"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pagamento será feito por meio de depósito na conta corrente da CONTRATADA, por meio de Ordem Bancária. </w:t>
      </w:r>
    </w:p>
    <w:p w14:paraId="2AB795C5" w14:textId="2652BA49"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Assegurar-se-á ao CONTRATANTE o direito de efetuar glosas nos valores mensais, caso sejam verificados descumprimentos parciais às disposições deste instrumento. </w:t>
      </w:r>
    </w:p>
    <w:p w14:paraId="6FCE7D4A" w14:textId="4FBD55B6"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será oficializada sobre as razões que ensejaram a glosa e disporá de até 5 (cinco) dias úteis para manifestar-se acerca do desconto. </w:t>
      </w:r>
    </w:p>
    <w:p w14:paraId="616B1EDD" w14:textId="3965EB04"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Caso a CONTRATADA não se manifeste no prazo mencionado, realizar-se-á o desconto de glosa apresentado. </w:t>
      </w:r>
    </w:p>
    <w:p w14:paraId="3DC6A9B5" w14:textId="62F9E5B8"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Poderão ser deduzidos dos créditos da CONTRATADA os valores relativos a multas e juros de mora de tributos e contribuições sociais, decorrentes de entrega de faturamento em atraso e imputar-se-á à CONTRATADA o pagamento dos eventuais encargos moratórios decorrentes. </w:t>
      </w:r>
    </w:p>
    <w:p w14:paraId="60D30D45" w14:textId="79190B0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fica obrigada a ressarcir o CONTRATANTE, caso este seja autuado pelos órgãos de fiscalização por ações ou omissões relativas às obrigações avençadas. </w:t>
      </w:r>
    </w:p>
    <w:p w14:paraId="2B811A86" w14:textId="4043E313"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valor do ressarcimento corresponderá ao montante indicado na autuação, que poderá ser glosado das faturas relativas aos serviços prestados. </w:t>
      </w:r>
    </w:p>
    <w:p w14:paraId="2C4208C5" w14:textId="7B97D56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deverá apresentar, mensalmente, os seguintes documentos, referentes ao mês anterior da prestação de serviços, de todos os funcionários, fixos e coberturas, com mão de obra residente nas dependências do CNMP, sem os quais não será liberado o pagamento da fatura apresentada: </w:t>
      </w:r>
    </w:p>
    <w:p w14:paraId="0F06A369" w14:textId="3AB7A7A4"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Cópia da folha de pagamento analítica do mês em análise, em que conste como tomador o Órgão ou Unidade CONTRATANTE; cópia do(s) contracheque(s) assinado(s) pelo(s) empregado(s) do mês em análise e ainda dos respectivos comprovantes de depósitos bancários, bem como eventuais substitutos; </w:t>
      </w:r>
    </w:p>
    <w:p w14:paraId="438ECBDD" w14:textId="186AAC78"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Cópia da guia de recolhimento da Previdência Social (GPS), da guia de Recolhimento do FGTS (GRF) e seus respectivos comprovantes de pagamento, bem como os seguintes relatórios do sistema SEFIP: </w:t>
      </w:r>
    </w:p>
    <w:p w14:paraId="66FE938A" w14:textId="6899C389"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Protocolo de Envio de Arquivos, emitido pelo Conectividade Social; </w:t>
      </w:r>
    </w:p>
    <w:p w14:paraId="237E0C0B" w14:textId="6E5A9454"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Relação Trabalhadores Arquivo SEFIP (Tomador/Obra); </w:t>
      </w:r>
    </w:p>
    <w:p w14:paraId="1E582E05" w14:textId="1A7738FA"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Relação Trabalhadores Arquivo SEFIP (Tomador Empresa) – para os casos de reposição; </w:t>
      </w:r>
    </w:p>
    <w:p w14:paraId="3B8229B5" w14:textId="544EF374"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Relação Trabalhadores Arquivo SEFIP – Resumo do Fechamento Empresa – FGTS; </w:t>
      </w:r>
    </w:p>
    <w:p w14:paraId="3AAF7859" w14:textId="0CE8495D"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Relação de Tomador/Obra – RET (Tomador/Obra); </w:t>
      </w:r>
    </w:p>
    <w:p w14:paraId="2300C635" w14:textId="08567D1F"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Resumo - relação de Tomador/Obra – RET (Total da Empresa); </w:t>
      </w:r>
    </w:p>
    <w:p w14:paraId="2BF3AE5C" w14:textId="62A7E31E"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Resumo das Informações à Previdência Social constantes no arquivo SEFIP – Tomador/Obra; </w:t>
      </w:r>
    </w:p>
    <w:p w14:paraId="169617E1" w14:textId="5D145D51"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Resumo das Informações à Previdência Social constantes no arquivo SEFIP – Tomador Empresa; </w:t>
      </w:r>
    </w:p>
    <w:p w14:paraId="5FFFC93C" w14:textId="7596A537"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Comprovante de declaração das contribuições a recolher à Previdência Social constantes no arquivo SEFIP – Tomador/Obra. </w:t>
      </w:r>
    </w:p>
    <w:p w14:paraId="11DD0DD8" w14:textId="11F896C2"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Outros relatórios do sistema SEFIP ou de outro sistema que venha a substituí-lo poderão ser solicitados, conforme o caso; </w:t>
      </w:r>
    </w:p>
    <w:p w14:paraId="312FEA54" w14:textId="631446F6"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Registros de pontos assinados pela empresa e pelo empregado, referentes ao mês da prestação dos serviços; </w:t>
      </w:r>
    </w:p>
    <w:p w14:paraId="76CA80B2" w14:textId="4049574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Relação nominal assinada de auxílio-alimentação e auxílio-transporte (e/ou declaração de não optante pelo recebimento do benefício), bem como os respectivos comprovantes de pagamento; </w:t>
      </w:r>
    </w:p>
    <w:p w14:paraId="60FA9F54" w14:textId="291E3546"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Aviso prévio e recibo da concessão de férias, devidamente assinados, e correspondente comprovante de pagamento; </w:t>
      </w:r>
    </w:p>
    <w:p w14:paraId="668853E0" w14:textId="0EAFC7F2"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Comprovantes de pagamento de outros benefícios estipulados na legislação vigente ou em Convenção Coletiva de Trabalho; e </w:t>
      </w:r>
    </w:p>
    <w:p w14:paraId="0BE1CAD6" w14:textId="4AFF11C6"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As seguintes certidões, que podem ser substituídas, total ou parcialmente, pela Declaração do Sistema de Cadastramento Unificado de Fornecedores (SICAF): </w:t>
      </w:r>
    </w:p>
    <w:p w14:paraId="0A03D0BB" w14:textId="690BAF24"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Certidão conjunta negativa de débitos relativos a tributos federais e à Dívida Ativa da União; </w:t>
      </w:r>
    </w:p>
    <w:p w14:paraId="77BAAED3" w14:textId="01489F47"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Certidão de regularidade junto ao Fundo de Garantia do Tempo de Serviço (FGTS/CRF); </w:t>
      </w:r>
    </w:p>
    <w:p w14:paraId="4473C6D6" w14:textId="658C0AC8"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Certidão negativa de débitos trabalhistas (CNDT); e </w:t>
      </w:r>
    </w:p>
    <w:p w14:paraId="3E01FBB6" w14:textId="561F65E9"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Certidões comprobatórias de regularidade perante as fazendas estaduais e municipais ou, caso a CONTRATADA possua domicílio fiscal no Distrito Federal, perante a fazenda distrital. </w:t>
      </w:r>
    </w:p>
    <w:p w14:paraId="0475FB2E" w14:textId="63862FE4"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descumprimento das obrigações trabalhistas, previdenciárias e as relativas ao FGTS poderá ensejar o pagamento em juízo dos valores em débito, sem prejuízo das sanções cabíveis. </w:t>
      </w:r>
    </w:p>
    <w:p w14:paraId="06A04BAF" w14:textId="56388FE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A CONTRATADA autoriza o CONTRATANTE a fazer o desconto na fatura e o pagamento direto dos salários e demais verbas trabalhistas aos empregados alocados nas dependências do CONTRATANTE, quando houver falha no cumprimento dessas obrigações por parte da CONTRATADA, até o momento da regularização, sem prejuízo das sanções cabíveis. </w:t>
      </w:r>
    </w:p>
    <w:p w14:paraId="3F414C93" w14:textId="0A55931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Observados os demais documentos previstos para pagamento, a última fatura do contrato somente será paga após a entrega das rescisões dos contratos de trabalho, devidamente homologadas pelo Sindicato da Categoria, quando a homologação for exigida em Convenção Coletiva de Trabalho (CCT) da categoria ou, quando não houver CCT, em instrumento equivalente, e acompanhadas dos devidos comprovantes de pagamento; ou ainda, após a comprovação de remanejamento dos empregados para outro tomador de serviços, caso não haja norma em contrário.  </w:t>
      </w:r>
    </w:p>
    <w:p w14:paraId="27092E9C" w14:textId="6AACFD0E"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CONTRATADA regularmente optante pelo Simples Nacional, nos termos da</w:t>
      </w:r>
      <w:r w:rsidRPr="49674F04">
        <w:rPr>
          <w:rFonts w:ascii="Times New Roman" w:eastAsia="Times New Roman" w:hAnsi="Times New Roman" w:cs="Times New Roman"/>
          <w:u w:val="single"/>
        </w:rPr>
        <w:t xml:space="preserve"> </w:t>
      </w:r>
      <w:hyperlink r:id="rId65">
        <w:r w:rsidRPr="49674F04">
          <w:rPr>
            <w:rStyle w:val="Hyperlink"/>
            <w:rFonts w:ascii="Times New Roman" w:eastAsia="Times New Roman" w:hAnsi="Times New Roman" w:cs="Times New Roman"/>
            <w:color w:val="auto"/>
          </w:rPr>
          <w:t>Lei Complementar nº 123, de 2006</w:t>
        </w:r>
      </w:hyperlink>
      <w:r w:rsidRPr="49674F04">
        <w:rPr>
          <w:rFonts w:ascii="Times New Roman" w:eastAsia="Times New Roman" w:hAnsi="Times New Roman" w:cs="Times New Roman"/>
          <w:u w:val="single"/>
        </w:rPr>
        <w:t>, não sofrerá a retenção tributária quanto aos impostos</w:t>
      </w:r>
      <w:r w:rsidRPr="49674F04">
        <w:rPr>
          <w:rFonts w:ascii="Times New Roman" w:eastAsia="Times New Roman" w:hAnsi="Times New Roman" w:cs="Times New Roman"/>
        </w:rPr>
        <w:t xml:space="preserve"> e contribuições abrangidos por aquele regime. No entanto, o pagamento ficará condicionado à apresentação de comprovação, por meio de documento oficial, de que faz jus ao tratamento tributário favorecido previsto na referida Lei Complementar.</w:t>
      </w:r>
    </w:p>
    <w:p w14:paraId="49DEE689" w14:textId="5F4AF2B3"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 xml:space="preserve">FORMA E CRITÉRIOS DE SELEÇÃO DO FORNECEDOR </w:t>
      </w:r>
    </w:p>
    <w:p w14:paraId="230F5B2A" w14:textId="42C72990"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proposta apresentada deverá conter o CNPJ da proponente, prazo de validade e ser endereçada ao Conselho Nacional do Ministério Público – CNMP</w:t>
      </w:r>
    </w:p>
    <w:p w14:paraId="22F6A5E5" w14:textId="76920444"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regime de execução do contrato será o de empreitada por preço global.</w:t>
      </w:r>
    </w:p>
    <w:p w14:paraId="3F3217EF" w14:textId="7738656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julgamento das propostas será efetuado pelo menor preço, devendo estar incluso no preço apresentado todos os gastos envolvidos com custos de mão de obra e encargos decorrentes, uniformes, taxas, impostos, contribuições sociais, encargos previdenciários e trabalhistas, despesas administrativas, de segurança e de transporte, conforme descrições nos Anexos deste Termo Referência e na planilha de custo da contratação.  </w:t>
      </w:r>
    </w:p>
    <w:p w14:paraId="30819F46" w14:textId="32291E98"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proposta deve estar em conformidade com a legislação vigente, incluindo acordos coletivos, convenções coletivas ou sentenças normativas que regem as categorias profissionais que executarão os serviços e as respectivas datas bases e vigências.</w:t>
      </w:r>
    </w:p>
    <w:p w14:paraId="3490A19F" w14:textId="3B5FCDB3" w:rsidR="00CF0607" w:rsidRPr="000C248D" w:rsidRDefault="5930DFAB" w:rsidP="00927759">
      <w:pPr>
        <w:pStyle w:val="PargrafodaLista"/>
        <w:numPr>
          <w:ilvl w:val="2"/>
          <w:numId w:val="4"/>
        </w:numPr>
        <w:spacing w:line="360" w:lineRule="auto"/>
        <w:ind w:left="0" w:firstLine="180"/>
        <w:rPr>
          <w:rFonts w:eastAsia="Ecofont_Spranq_eco_Sans" w:cs="Ecofont_Spranq_eco_Sans"/>
        </w:rPr>
      </w:pPr>
      <w:r w:rsidRPr="49674F04">
        <w:rPr>
          <w:rFonts w:ascii="Times New Roman" w:eastAsia="Times New Roman" w:hAnsi="Times New Roman" w:cs="Times New Roman"/>
        </w:rPr>
        <w:t>Considera-se a Convenção Coletiva de Trabalho do SINDICATO DOS TRABALHADORES DE RÁDIO E TELEVISÃO DO DF – SINRAD, com</w:t>
      </w:r>
      <w:r w:rsidRPr="49674F04">
        <w:rPr>
          <w:rFonts w:eastAsia="Ecofont_Spranq_eco_Sans" w:cs="Ecofont_Spranq_eco_Sans"/>
        </w:rPr>
        <w:t xml:space="preserve"> vigência no período </w:t>
      </w:r>
      <w:r w:rsidRPr="49674F04">
        <w:rPr>
          <w:rFonts w:eastAsia="Ecofont_Spranq_eco_Sans" w:cs="Ecofont_Spranq_eco_Sans"/>
        </w:rPr>
        <w:lastRenderedPageBreak/>
        <w:t>de 01º de janeiro de 2025 a 31 de dezembro de 2026 e a data-base da categoria em 1º de janeiro.</w:t>
      </w:r>
    </w:p>
    <w:p w14:paraId="236206CC" w14:textId="407F7DF4" w:rsidR="00CF0607" w:rsidRPr="000C248D" w:rsidRDefault="5930DFAB" w:rsidP="49674F04">
      <w:pPr>
        <w:spacing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554EF51F" w14:textId="4879139A"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CRITÉRIOS DE QUALIFICAÇÃO</w:t>
      </w:r>
    </w:p>
    <w:p w14:paraId="50466252" w14:textId="799E673F"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Qualificação Técnico-Operacional</w:t>
      </w:r>
    </w:p>
    <w:p w14:paraId="7973E38D" w14:textId="4FF15060"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Comprovação de aptidão para execução de serviço de complexidade tecnológica e operacional equivalente ou superior com o objeto desta contratação, por meio da apresentação de certidões ou atestados, por pessoas jurídicas de direito público ou privado, ou regularmente emitido(s) pelo conselho profissional competente, quando for o caso.</w:t>
      </w:r>
    </w:p>
    <w:p w14:paraId="7D30EBAC" w14:textId="294790B7"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Para fins da comprovação de que trata este subitem, os atestados deverão dizer respeito a contratos executados com as seguintes características mínimas:</w:t>
      </w:r>
    </w:p>
    <w:p w14:paraId="3B5B0E75" w14:textId="54D5CE89"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Deverá haver a comprovação da experiência mínima de 3 (três) anos na prestação dos serviços, sendo aceito o somatório de atestados de períodos diferentes, não havendo obrigatoriedade de os anos serem ininterruptos;</w:t>
      </w:r>
    </w:p>
    <w:p w14:paraId="4DDE39B7" w14:textId="5166CDE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Os atestados de capacidade técnica podem ser apresentados em nome da matriz ou da filial da empresa licitante.</w:t>
      </w:r>
    </w:p>
    <w:p w14:paraId="0C7F8442" w14:textId="6374B90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 licitante disponibilizará todas as informações necessárias à comprovação da legitimidade dos atestados, apresentando, quando solicitado pelo CONTRATANTE, cópia do contrato que deu suporte à contratação, endereço atual da CONTRATANTE e local em que foram prestados os serviços, entre outros documentos.</w:t>
      </w:r>
    </w:p>
    <w:p w14:paraId="75AE3150" w14:textId="49AE2FEC"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Os atestados deverão referir-se a serviços prestados no âmbito de sua atividade econômica principal ou secundária especificadas no contrato social vigente.</w:t>
      </w:r>
    </w:p>
    <w:p w14:paraId="48CF857B" w14:textId="17878F8F"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ADEQUAÇÃO ORÇAMENTÁRIA</w:t>
      </w:r>
    </w:p>
    <w:p w14:paraId="63BCEF94" w14:textId="2FEF0B1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Os recursos dessa contratação estão consignados no orçamento da União para 2025, no Plano Interno 25SECOM08, PTRES 14666 e Natureza de Despesa 3.3.90.37.00 </w:t>
      </w:r>
    </w:p>
    <w:p w14:paraId="436BED86" w14:textId="50E49D2E"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dotação relativa aos exercícios financeiros subsequentes será indicada após aprovação da Lei Orçamentária respectiva e liberação dos créditos correspondentes.</w:t>
      </w:r>
    </w:p>
    <w:p w14:paraId="3E56EF85" w14:textId="650C7427"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1AFCEDA3" w14:textId="44C6082F"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 xml:space="preserve">OBRIGAÇÕES DO CONTRATANTE  </w:t>
      </w:r>
    </w:p>
    <w:p w14:paraId="3C46C682" w14:textId="14B228AF"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Receber o objeto no prazo e condições estabelecidas no Edital e seus anexos; </w:t>
      </w:r>
    </w:p>
    <w:p w14:paraId="46F3C88C" w14:textId="61E1EE87"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Acompanhar e fiscalizar a execução do contrato e o cumprimento das obrigações pela CONTRATADA; </w:t>
      </w:r>
    </w:p>
    <w:p w14:paraId="4AA9A917" w14:textId="74ADBAE7"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Efetuar o pagamento à CONTRATADA do valor correspondente à execução do objeto, no prazo, forma e condições estabelecidos no Edital e seus anexos;</w:t>
      </w:r>
    </w:p>
    <w:p w14:paraId="40EAFA96" w14:textId="29F38E9D"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 </w:t>
      </w:r>
    </w:p>
    <w:p w14:paraId="1D3BA32B" w14:textId="02B65EF4"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Aplicar à CONTRATADA as sanções previstas no Edital e seus anexos.</w:t>
      </w:r>
    </w:p>
    <w:p w14:paraId="0E84074B" w14:textId="59DD2E9A"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Não praticar atos de ingerência na administração da CONTRATADA, tais como (art. 48 da Lei n.º 14.133/2021): </w:t>
      </w:r>
    </w:p>
    <w:p w14:paraId="0B3FFCEA" w14:textId="60EE332C"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Indicar pessoas expressamente nominadas para executar direta ou indiretamente o objeto contratado; </w:t>
      </w:r>
    </w:p>
    <w:p w14:paraId="1BDD0F36" w14:textId="0C81A6D8"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Fixar salário inferior ao definido em lei ou em ato normativo a ser pago pela CONTRATADA; </w:t>
      </w:r>
    </w:p>
    <w:p w14:paraId="0AF98DA2" w14:textId="54849288"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Estabelecer vínculo de subordinação com funcionário da CONTRATADA; </w:t>
      </w:r>
    </w:p>
    <w:p w14:paraId="5396266C" w14:textId="12E92635"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Definir forma de pagamento mediante exclusivo reembolso dos salários pagos; </w:t>
      </w:r>
    </w:p>
    <w:p w14:paraId="39B58B26" w14:textId="40ACABE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Demandar a funcionário da CONTRATADA a execução de tarefas fora do escopo do objeto da contratação; </w:t>
      </w:r>
    </w:p>
    <w:p w14:paraId="59D6213B" w14:textId="4BF0275E"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Prever exigências que constituam intervenção indevida do CONTRATANTE na gestão interna da CONTRATADA.   </w:t>
      </w:r>
    </w:p>
    <w:p w14:paraId="1B508725" w14:textId="28FEDDC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Notificar os emitentes das garantias quanto ao início de processo administrativo para apuração de descumprimento de cláusulas contratuais (§4º, do art. 137, da Lei nº 14.133, de 2021).  </w:t>
      </w:r>
    </w:p>
    <w:p w14:paraId="70913956" w14:textId="78439CDC"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 </w:t>
      </w:r>
    </w:p>
    <w:p w14:paraId="0BF8B76B" w14:textId="1431135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Prestar todas as informações e esclarecimentos pertinentes ao serviço, que venham a ser solicitadas pelos técnicos da CONTRATADA. </w:t>
      </w:r>
    </w:p>
    <w:p w14:paraId="678DEE89" w14:textId="3FC319D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Ordenar a imediata retirada do local, bem como a substituição, de empregado da CONTRATADA que estiver sem uniforme ou crachá de identificação, que atrapalhar ou dificultar a fiscalização, ou cuja conduta esteja inadequada, a critério do CNMP. </w:t>
      </w:r>
    </w:p>
    <w:p w14:paraId="5610B71B" w14:textId="1ED9128D"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Anotar em registro próprio e notificar à CONTRATADA, por escrito, a ocorrência de eventuais imperfeições no curso de execução do serviço, fixando prazo para a sua correção.</w:t>
      </w:r>
    </w:p>
    <w:p w14:paraId="4854B56D" w14:textId="2D702676"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43B82EE5" w14:textId="7F13C83B"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OBRIGAÇÕES DA CONTRATADA</w:t>
      </w:r>
    </w:p>
    <w:p w14:paraId="6A454401" w14:textId="1B46ADDD"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Manter preposto aceito pelo CONTRATANTE para representá-lo na execução do contrato. </w:t>
      </w:r>
    </w:p>
    <w:p w14:paraId="15D0D80D" w14:textId="484F6995"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indicação ou a manutenção do preposto da empresa poderá ser recusada pelo órgão ou entidade, desde que devidamente justificada, devendo a empresa designar outro para o exercício da atividade. </w:t>
      </w:r>
    </w:p>
    <w:p w14:paraId="2D3AA81E" w14:textId="12DE0895"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Atender às determinações regulares emitidas pelo fiscal do contrato ou autoridade superior (</w:t>
      </w:r>
      <w:hyperlink r:id="rId66" w:anchor="art137">
        <w:r w:rsidRPr="49674F04">
          <w:rPr>
            <w:rStyle w:val="Hyperlink"/>
            <w:rFonts w:ascii="Times New Roman" w:eastAsia="Times New Roman" w:hAnsi="Times New Roman" w:cs="Times New Roman"/>
            <w:color w:val="auto"/>
          </w:rPr>
          <w:t>art. 137, II</w:t>
        </w:r>
      </w:hyperlink>
      <w:r w:rsidRPr="49674F04">
        <w:rPr>
          <w:rFonts w:ascii="Times New Roman" w:eastAsia="Times New Roman" w:hAnsi="Times New Roman" w:cs="Times New Roman"/>
        </w:rPr>
        <w:t>) e prestar todo esclarecimento ou informação por eles solicitados;</w:t>
      </w:r>
    </w:p>
    <w:p w14:paraId="0CBB4365" w14:textId="312DC78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Alocar os empregados necessários à perfeita execução dos serviços, com habilitação e conhecimento adequados, fornecendo os materiais, equipamentos, ferramentas e utensílios demandados, cuja quantidade, qualidade e tecnologia deverão atender às recomendações de boa técnica e a legislação de regência; </w:t>
      </w:r>
    </w:p>
    <w:p w14:paraId="4CCEB1AF" w14:textId="5E4FC86C"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Reparar, corrigir, remover, reconstruir ou substituir, às suas expensas, no total ou em parte, no prazo fixado pelo fiscal do contrato, os serviços nos quais se verificarem vícios, defeitos ou incorreções resultantes da execução ou dos materiais empregados; </w:t>
      </w:r>
    </w:p>
    <w:p w14:paraId="6FBA417B" w14:textId="6D55C3CE"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Responsabilizar-se pelos vícios e danos decorrentes da execução do objeto, de acordo com o </w:t>
      </w:r>
      <w:hyperlink r:id="rId67">
        <w:r w:rsidRPr="49674F04">
          <w:rPr>
            <w:rStyle w:val="Hyperlink"/>
            <w:rFonts w:ascii="Times New Roman" w:eastAsia="Times New Roman" w:hAnsi="Times New Roman" w:cs="Times New Roman"/>
            <w:color w:val="auto"/>
          </w:rPr>
          <w:t>Código de Defesa do Consumidor (Lei nº 8.078, de 1990</w:t>
        </w:r>
      </w:hyperlink>
      <w:r w:rsidRPr="49674F04">
        <w:rPr>
          <w:rFonts w:ascii="Times New Roman" w:eastAsia="Times New Roman" w:hAnsi="Times New Roman" w:cs="Times New Roman"/>
        </w:rPr>
        <w:t xml:space="preserve">),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 </w:t>
      </w:r>
    </w:p>
    <w:p w14:paraId="2F8E083E" w14:textId="05F8C985"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apuração de descumprimento contratual e eventual aplicação de sanções se dará em processo administrativo que assegurará o contraditório e a ampla defesa à CONTRATADA ou licitante, observando-se o procedimento previsto na Lei nº 14.133/2021, e, subsidiariamente, na Lei nº 9.784/1999, bem como as disposições constantes na Portaria CNMP-SG nº 153/2023.</w:t>
      </w:r>
    </w:p>
    <w:p w14:paraId="6F29D74E" w14:textId="5D661CD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Vedar a utilização, na execução dos serviços, de empregado que seja familiar de agente público ocupante de cargo em comissão ou função de confiança no CNMP, nos termos do artigo 7° do Decreto n° 7.203, de 2010; </w:t>
      </w:r>
    </w:p>
    <w:p w14:paraId="3CAC42DA" w14:textId="0F350DD5"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Quando não for possível a verificação da regularidade no Sistema de Cadastro de Fornecedores – SICAF, 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da CONTRATADA; 4) Certidão de Regularidade do FGTS – CRF; e 5) Certidão Negativa de Débitos Trabalhistas – CNDT;  </w:t>
      </w:r>
    </w:p>
    <w:p w14:paraId="768C84B7" w14:textId="46C887D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26C839D" w14:textId="2D2A763F"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Comunicar ao Fiscal do contrato, no prazo de 24 (vinte e quatro) horas, qualquer ocorrência anormal ou acidente que se verifique no local dos serviços;</w:t>
      </w:r>
    </w:p>
    <w:p w14:paraId="1A73696F" w14:textId="6A62C2EA"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Paralisar, por determinação do CONTRATANTE, qualquer atividade que não esteja sendo executada de acordo com a boa técnica ou que ponha em risco a segurança de pessoas ou bens de terceiros. </w:t>
      </w:r>
    </w:p>
    <w:p w14:paraId="49EDA086" w14:textId="12EEC4A0"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Promover a guarda, manutenção e vigilância de materiais, ferramentas, e tudo o que for necessário à execução do objeto, durante a vigência do contrato. </w:t>
      </w:r>
    </w:p>
    <w:p w14:paraId="4F082D99" w14:textId="0D6B84FB"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Conduzir os trabalhos com estrita observância às normas da legislação pertinente, cumprindo as determinações dos Poderes Públicos, mantendo sempre limpo o local dos serviços e nas melhores condições de segurança, higiene e disciplina.</w:t>
      </w:r>
    </w:p>
    <w:p w14:paraId="48CC5622" w14:textId="7974E6B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Não permitir a utilização de qualquer trabalho do menor de dezesseis anos, exceto na condição de aprendiz para os maiores de quatorze anos, nem permitir a utilização do trabalho do menor de dezoito anos em trabalho noturno, perigoso ou insalubre; </w:t>
      </w:r>
    </w:p>
    <w:p w14:paraId="0480B3F0" w14:textId="3AC6947D"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Cumprir, durante todo o período de execução do contrato, a reserva de cargos prevista em lei para pessoa com deficiência, para reabilitado da Previdência Social ou para aprendiz, bem como as reservas de cargos previstas na legislação (</w:t>
      </w:r>
      <w:hyperlink r:id="rId68" w:anchor="art116">
        <w:r w:rsidRPr="49674F04">
          <w:rPr>
            <w:rStyle w:val="Hyperlink"/>
            <w:rFonts w:ascii="Times New Roman" w:eastAsia="Times New Roman" w:hAnsi="Times New Roman" w:cs="Times New Roman"/>
            <w:color w:val="auto"/>
          </w:rPr>
          <w:t>art. 116</w:t>
        </w:r>
      </w:hyperlink>
      <w:r w:rsidRPr="49674F04">
        <w:rPr>
          <w:rFonts w:ascii="Times New Roman" w:eastAsia="Times New Roman" w:hAnsi="Times New Roman" w:cs="Times New Roman"/>
        </w:rPr>
        <w:t xml:space="preserve">); </w:t>
      </w:r>
    </w:p>
    <w:p w14:paraId="78316092" w14:textId="30662F6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Comprovar a reserva de cargos a que se refere a cláusula acima, no prazo fixado pelo fiscal do contrato, com a indicação dos empregados que preencheram as referidas vagas (</w:t>
      </w:r>
      <w:hyperlink r:id="rId69" w:anchor="art116">
        <w:r w:rsidRPr="49674F04">
          <w:rPr>
            <w:rStyle w:val="Hyperlink"/>
            <w:rFonts w:ascii="Times New Roman" w:eastAsia="Times New Roman" w:hAnsi="Times New Roman" w:cs="Times New Roman"/>
            <w:color w:val="auto"/>
          </w:rPr>
          <w:t>art. 116, parágrafo único</w:t>
        </w:r>
      </w:hyperlink>
      <w:r w:rsidRPr="49674F04">
        <w:rPr>
          <w:rFonts w:ascii="Times New Roman" w:eastAsia="Times New Roman" w:hAnsi="Times New Roman" w:cs="Times New Roman"/>
        </w:rPr>
        <w:t xml:space="preserve">); </w:t>
      </w:r>
    </w:p>
    <w:p w14:paraId="09B51A87" w14:textId="5EBD9D9F"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0" w:anchor="art124">
        <w:r w:rsidRPr="49674F04">
          <w:rPr>
            <w:rStyle w:val="Hyperlink"/>
            <w:rFonts w:ascii="Times New Roman" w:eastAsia="Times New Roman" w:hAnsi="Times New Roman" w:cs="Times New Roman"/>
            <w:color w:val="auto"/>
          </w:rPr>
          <w:t>art. 124, II, d, da Lei nº 14.133, de 2021</w:t>
        </w:r>
      </w:hyperlink>
      <w:r w:rsidRPr="49674F04">
        <w:rPr>
          <w:rFonts w:ascii="Times New Roman" w:eastAsia="Times New Roman" w:hAnsi="Times New Roman" w:cs="Times New Roman"/>
        </w:rPr>
        <w:t xml:space="preserve">; </w:t>
      </w:r>
    </w:p>
    <w:p w14:paraId="77248309" w14:textId="62994DD6"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Cumprir, além dos postulados legais vigentes de âmbito federal, estadual ou municipal, as normas de segurança do CONTRATANTE; </w:t>
      </w:r>
    </w:p>
    <w:p w14:paraId="63118044" w14:textId="1DAA169E"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Promover a organização técnica e administrativa dos serviços, de modo a conduzi-los eficaz e eficientemente, de acordo com os documentos e especificações que integram este Termo de Referência, no prazo determinado; </w:t>
      </w:r>
    </w:p>
    <w:p w14:paraId="3A382C3C" w14:textId="38E9E590"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Prestar os serviços dentro dos parâmetros e rotinas estabelecidos, fornecendo todos os materiais, equipamentos e utensílios em quantidade, qualidade e tecnologia adequadas, com a observância às recomendações aceitas pela boa técnica, normas e legislação; </w:t>
      </w:r>
    </w:p>
    <w:p w14:paraId="0166999A" w14:textId="13FA2BA3"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Disponibilizar ao CONTRATANTE os empregados devidamente uniformizados e identificados por meio de crachá, além de provê-los com os Equipamentos de Proteção Individual - EPI, quando for o caso; </w:t>
      </w:r>
    </w:p>
    <w:p w14:paraId="44E8DD26" w14:textId="08C820F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Fornecer os uniformes a serem utilizados por seus empregados, conforme disposto neste Termo de Referência, sem repassar quaisquer custos a estes;</w:t>
      </w:r>
    </w:p>
    <w:p w14:paraId="657BF214" w14:textId="0B28ABC4"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não poderá exigir do funcionário a devolução dos uniformes usados, exceto peças que contenham a identificação da empresa, as quais apenas poderão ser devolvidas após o encerramento do contrato com o CNMP ou após a substituição definitiva de colaborador durante a execução contratual. </w:t>
      </w:r>
    </w:p>
    <w:p w14:paraId="774282EA" w14:textId="1640424E"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Apresentar relação mensal dos empregados que expressamente optarem por não receber o vale-transporte; </w:t>
      </w:r>
    </w:p>
    <w:p w14:paraId="2229102F" w14:textId="4FA48159"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Efetuar o pagamento dos salários dos empregados alocados na execução contratual mediante depósito na conta bancária de titularidade do trabalhador. </w:t>
      </w:r>
    </w:p>
    <w:p w14:paraId="26521D70" w14:textId="20835A7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Autorizar 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4CB66CE5" w14:textId="5A757CBA"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Não permitir que o empregado designado para trabalhar em um turno preste seus serviços no turno imediatamente subsequente; </w:t>
      </w:r>
    </w:p>
    <w:p w14:paraId="49C0BABB" w14:textId="625EDE8F"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Atender às solicitações do CONTRATANTE quanto à substituição dos empregados alocados, no prazo fixado pelo fiscal do contrato, nos casos em que ficar constatado descumprimento das obrigações relativas à execução do serviço, conforme descrito neste Termo de Referência; </w:t>
      </w:r>
    </w:p>
    <w:p w14:paraId="7F0BFF2F" w14:textId="16861A65"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Instruir seus empregados quanto à necessidade de acatar as normas internas do CNMP; </w:t>
      </w:r>
    </w:p>
    <w:p w14:paraId="3439C7A2" w14:textId="5095CB4D"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Instruir seus empregados a respeito das atividades a serem desempenhadas, alertando-os a não executar atividades não abrangidas pelo contrato, devendo a CONTRATADA relatar ao CONTRATANTE toda e qualquer ocorrência neste sentido, a fim de evitar desvio de função; </w:t>
      </w:r>
    </w:p>
    <w:p w14:paraId="0EAFD69C" w14:textId="2709AB9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Instruir seus empregados, no início da execução contratual, quanto à obtenção das informações de seus interesses junto aos órgãos públicos, relativas ao contrato de trabalho e obrigações a ele inerentes, adotando, entre outras, as seguintes medidas: </w:t>
      </w:r>
    </w:p>
    <w:p w14:paraId="04A42495" w14:textId="61199D7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 </w:t>
      </w:r>
    </w:p>
    <w:p w14:paraId="2DEBFE42" w14:textId="76B7052D"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Viabilizar a emissão do cartão cidadão pela Caixa Econômica Federal para todos os empregados, no prazo máximo de 60 (sessenta) dias, contados do início da prestação dos serviços ou da admissão do empregado; </w:t>
      </w:r>
    </w:p>
    <w:p w14:paraId="69033EBE" w14:textId="471FE952"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Oferecer todos os meios necessários aos seus empregados para a obtenção de extratos de recolhimentos de seus direitos sociais, preferencialmente por meio eletrônico, quando disponível. </w:t>
      </w:r>
    </w:p>
    <w:p w14:paraId="3BECFFC4" w14:textId="7B1F3533"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Não se beneficiar da condição de optante pelo Simples Nacional, salvo quando se tratar das exceções previstas no § 5º-C do art. 18 da Lei Complementar nº 123, de 14 de dezembro de 2006;  </w:t>
      </w:r>
    </w:p>
    <w:p w14:paraId="4E07A84D" w14:textId="3A703CC8"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Comunicar formalmente à Receita Federal a assinatura do contrato de prestação de serviços mediante cessão de mão de obra, para fins de exclusão obrigatória do Simples Nacional, a </w:t>
      </w:r>
      <w:r w:rsidRPr="49674F04">
        <w:rPr>
          <w:rFonts w:ascii="Times New Roman" w:eastAsia="Times New Roman" w:hAnsi="Times New Roman" w:cs="Times New Roman"/>
        </w:rPr>
        <w:lastRenderedPageBreak/>
        <w:t xml:space="preserve">contar do mês seguinte ao da contratação, conforme previsão do art.17, XII, art. 30, §1º, II, e do art. 31, II, todos da Lei Complementar nº 123/2006, salvo quando se tratar das exceções previstas no § 5º-C do art. 18 do mesmo diploma legal; </w:t>
      </w:r>
    </w:p>
    <w:p w14:paraId="4825724E" w14:textId="0F25AD88"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 </w:t>
      </w:r>
    </w:p>
    <w:p w14:paraId="70B8AEAB" w14:textId="705712BD"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55CE3A8C" w14:textId="0E77B133"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 xml:space="preserve">SANÇÕES ADMINISTRATIVAS </w:t>
      </w:r>
    </w:p>
    <w:p w14:paraId="0304859B" w14:textId="7C45DB3D"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Com fundamento na Portaria CNMP-SG nº 153/2023 e no art. 156, inciso III, da Lei nº 14.133/2021, ficará </w:t>
      </w:r>
      <w:r w:rsidRPr="49674F04">
        <w:rPr>
          <w:rFonts w:ascii="Times New Roman" w:eastAsia="Times New Roman" w:hAnsi="Times New Roman" w:cs="Times New Roman"/>
          <w:b/>
          <w:bCs/>
        </w:rPr>
        <w:t>impedida de licitar e contratar com a Administração Pública</w:t>
      </w:r>
      <w:r w:rsidRPr="49674F04">
        <w:rPr>
          <w:rFonts w:ascii="Times New Roman" w:eastAsia="Times New Roman" w:hAnsi="Times New Roman" w:cs="Times New Roman"/>
        </w:rPr>
        <w:t xml:space="preserve"> direta e indireta da União pelo prazo máximo de 3 (três) anos, garantidos os princípios constitucionais do contraditório e da ampla defesa, quando não se justificar a imposição de penalidade mais grave (art. 156, § 4º), a licitante ou CONTRATADA que:  </w:t>
      </w:r>
    </w:p>
    <w:p w14:paraId="25222A1F" w14:textId="1D1D5ED8"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Der causa à inexecução parcial do contrato que cause grave dano à Administração, ao funcionamento dos serviços públicos ou ao interesse coletivo - prazo de 1 (um) ano; </w:t>
      </w:r>
    </w:p>
    <w:p w14:paraId="2EEA48BD" w14:textId="235218D1"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Der causa à inexecução total do contrato - prazo de 2 (dois) anos; </w:t>
      </w:r>
    </w:p>
    <w:p w14:paraId="7F9CCD14" w14:textId="3DBBFCF2"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Deixar de entregar a documentação exigida para o certame - prazo de 3 (três) meses; </w:t>
      </w:r>
    </w:p>
    <w:p w14:paraId="492157D4" w14:textId="5EB51415"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Não manter a proposta, salvo em decorrência de fato superveniente devidamente justificado - prazo de 6 (seis) meses; </w:t>
      </w:r>
    </w:p>
    <w:p w14:paraId="36CB374A" w14:textId="6CCBCB46"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Considera-se não manutenção da proposta: </w:t>
      </w:r>
    </w:p>
    <w:p w14:paraId="1F448117" w14:textId="78420D33" w:rsidR="00CF0607" w:rsidRPr="000C248D" w:rsidRDefault="5930DFAB" w:rsidP="00927759">
      <w:pPr>
        <w:pStyle w:val="PargrafodaLista"/>
        <w:numPr>
          <w:ilvl w:val="3"/>
          <w:numId w:val="5"/>
        </w:numPr>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ausência do seu envio; </w:t>
      </w:r>
    </w:p>
    <w:p w14:paraId="6FF95FE4" w14:textId="759ABEC8" w:rsidR="00CF0607" w:rsidRPr="000C248D" w:rsidRDefault="5930DFAB" w:rsidP="00927759">
      <w:pPr>
        <w:pStyle w:val="PargrafodaLista"/>
        <w:numPr>
          <w:ilvl w:val="3"/>
          <w:numId w:val="5"/>
        </w:numPr>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recusa do seu detalhamento, quando exigido; </w:t>
      </w:r>
    </w:p>
    <w:p w14:paraId="72805671" w14:textId="37901592" w:rsidR="00CF0607" w:rsidRPr="000C248D" w:rsidRDefault="5930DFAB" w:rsidP="00927759">
      <w:pPr>
        <w:pStyle w:val="PargrafodaLista"/>
        <w:numPr>
          <w:ilvl w:val="3"/>
          <w:numId w:val="5"/>
        </w:numPr>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42785217" w14:textId="30068B55"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Não celebrar o contrato ou não entregar a documentação exigida para a contratação, quando convocado dentro do prazo de validade de sua proposta - prazo de 1 (um) ano; </w:t>
      </w:r>
    </w:p>
    <w:p w14:paraId="3A1B0C77" w14:textId="399DAFFE"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69122134" w14:textId="1DB3BB2F"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Ensejar o retardamento da execução ou da entrega do objeto da licitação sem motivo justificado - prazo de 3 (três) meses. </w:t>
      </w:r>
    </w:p>
    <w:p w14:paraId="400E73BF" w14:textId="5984A68F"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Considera-se retardar a execução do objeto a ação ou omissão que prejudique o bom andamento do certame, evidencie tentativa de indução a erro no julgamento ou atrase a assinatura do contrato ou da Ata de Registro de Preços. </w:t>
      </w:r>
    </w:p>
    <w:p w14:paraId="7E758C8B" w14:textId="128643D9"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As condutas especificadas no subitem 1.1. desta seção estarão sujeitas à sanção declaração de inidoneidade, subitem 1.3, quando presente situação que justifique a imposição de sanção mais grave. </w:t>
      </w:r>
    </w:p>
    <w:p w14:paraId="531DC3BE" w14:textId="52DFA9A6"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Nas hipóteses do subitem anterior, o prazo estabelecido como parâmetro inicial para aplicação da sanção será duplicado, respeitado o limite mínimo previsto no subitem 1.3 desta seção. </w:t>
      </w:r>
    </w:p>
    <w:p w14:paraId="0332DB53" w14:textId="1057F8AE"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0435A22A" w14:textId="726CD93E"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b/>
          <w:bCs/>
        </w:rPr>
        <w:t>Advertência</w:t>
      </w:r>
      <w:r w:rsidRPr="49674F04">
        <w:rPr>
          <w:rFonts w:ascii="Times New Roman" w:eastAsia="Times New Roman" w:hAnsi="Times New Roman" w:cs="Times New Roman"/>
        </w:rPr>
        <w:t xml:space="preserve"> - aplicada exclusivamente para a infração administrativa de inexecução parcial do contrato de natureza leve e que não cause grave dano à Administração, quando não se justificar a imposição de penalidade mais grave. </w:t>
      </w:r>
    </w:p>
    <w:p w14:paraId="259C165B" w14:textId="0DA1B332"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Considera-se falta leve o descumprimento contratual que não acarrete prejuízo significativo para a Administração e não interfira diretamente na execução do objeto principal da contratação. </w:t>
      </w:r>
    </w:p>
    <w:p w14:paraId="1B3D58D7" w14:textId="32CAAD4D"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b/>
          <w:bCs/>
        </w:rPr>
        <w:t>Multa</w:t>
      </w:r>
      <w:r w:rsidRPr="49674F04">
        <w:rPr>
          <w:rFonts w:ascii="Times New Roman" w:eastAsia="Times New Roman" w:hAnsi="Times New Roman" w:cs="Times New Roman"/>
        </w:rPr>
        <w:t xml:space="preserve"> aplicada nas seguintes hipóteses e nas demais previstas na tabela de penalidades deste termo de referência:  </w:t>
      </w:r>
    </w:p>
    <w:p w14:paraId="04425077" w14:textId="06246E30"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69A225DB" w14:textId="24C8B2B3"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Multa compensatória de 20% sobre a parcela inadimplida ou, sobre o valor da fatura correspondente ao período que tenha ocorrido a falta, em caso de inexecução parcial. </w:t>
      </w:r>
    </w:p>
    <w:p w14:paraId="678E0124" w14:textId="7936E5C5"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Considera-se inexecução parcial o atraso superior a 3 (três) dias para início da execução contratual; ou a Interrupção dos serviços definidos no contrato por 4 (quatro) dias seguidos ou 15 (quinze) dias intercalados no período de 1</w:t>
      </w:r>
      <w:r w:rsidR="006433C7">
        <w:rPr>
          <w:rFonts w:ascii="Times New Roman" w:eastAsia="Times New Roman" w:hAnsi="Times New Roman" w:cs="Times New Roman"/>
        </w:rPr>
        <w:t xml:space="preserve"> (um) ano</w:t>
      </w:r>
      <w:r w:rsidRPr="49674F04">
        <w:rPr>
          <w:rFonts w:ascii="Times New Roman" w:eastAsia="Times New Roman" w:hAnsi="Times New Roman" w:cs="Times New Roman"/>
        </w:rPr>
        <w:t xml:space="preserve">;  </w:t>
      </w:r>
    </w:p>
    <w:p w14:paraId="5D2F54C6" w14:textId="379046F1"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Multa compensatória de 30% sobre o valor total do contrato, na hipótese de inexecução total. </w:t>
      </w:r>
    </w:p>
    <w:p w14:paraId="6FF0A172" w14:textId="20A269CA" w:rsidR="00CF0607" w:rsidRPr="000C248D" w:rsidRDefault="5930DFAB" w:rsidP="00927759">
      <w:pPr>
        <w:pStyle w:val="PargrafodaLista"/>
        <w:numPr>
          <w:ilvl w:val="4"/>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w:t>
      </w:r>
      <w:r w:rsidR="006433C7">
        <w:rPr>
          <w:rFonts w:ascii="Times New Roman" w:eastAsia="Times New Roman" w:hAnsi="Times New Roman" w:cs="Times New Roman"/>
        </w:rPr>
        <w:t xml:space="preserve"> (um) ano</w:t>
      </w:r>
      <w:r w:rsidRPr="49674F04">
        <w:rPr>
          <w:rFonts w:ascii="Times New Roman" w:eastAsia="Times New Roman" w:hAnsi="Times New Roman" w:cs="Times New Roman"/>
        </w:rPr>
        <w:t xml:space="preserve">. </w:t>
      </w:r>
    </w:p>
    <w:p w14:paraId="4727BE5E" w14:textId="44179D9C"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11796E97" w14:textId="5807111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sanção de </w:t>
      </w:r>
      <w:r w:rsidRPr="49674F04">
        <w:rPr>
          <w:rFonts w:ascii="Times New Roman" w:eastAsia="Times New Roman" w:hAnsi="Times New Roman" w:cs="Times New Roman"/>
          <w:b/>
          <w:bCs/>
        </w:rPr>
        <w:t>Declaração de Inidoneidade para Licitar ou Contratar com a Administração</w:t>
      </w:r>
      <w:r w:rsidRPr="49674F04">
        <w:rPr>
          <w:rFonts w:ascii="Times New Roman" w:eastAsia="Times New Roman" w:hAnsi="Times New Roman" w:cs="Times New Roman"/>
        </w:rPr>
        <w:t xml:space="preserve"> Pública direta e indireta de todos os entes federativos será aplicada pelo prazo mínimo de 3 (três) anos e máximo de 6 (seis) anos, nos termos do art. 156, § 5º, da Lei nº 14.133/2021, e decorre das seguintes condutas e pelos seguintes prazos: </w:t>
      </w:r>
    </w:p>
    <w:p w14:paraId="4F245646" w14:textId="6A24C430"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Apresentar declaração ou documentação falsa exigida para o certame ou prestar declaração falsa durante a licitação ou a execução do contrato; Prazo - 4 (quatro) anos. </w:t>
      </w:r>
    </w:p>
    <w:p w14:paraId="7A59660D" w14:textId="2D2B4D63"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Fraudar a licitação ou praticar ato fraudulento na execução do contrato; Prazo - 5 (cinco) anos.  </w:t>
      </w:r>
    </w:p>
    <w:p w14:paraId="17D65DEA" w14:textId="3BD962E9"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Considera-se fraudar a execução contratual a prática de qualquer ato destinado a obtenção de vantagem ilícita, induzindo ou mantendo em erro a Administração Pública. </w:t>
      </w:r>
    </w:p>
    <w:p w14:paraId="6549DB3F" w14:textId="544C67C2"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Comportar-se de modo inidôneo ou cometer fraude de qualquer natureza; Prazo - 5 (cinco) anos. </w:t>
      </w:r>
    </w:p>
    <w:p w14:paraId="01076DDB" w14:textId="6F74FD61" w:rsidR="00CF0607" w:rsidRPr="000C248D" w:rsidRDefault="5930DFAB" w:rsidP="00927759">
      <w:pPr>
        <w:pStyle w:val="PargrafodaLista"/>
        <w:numPr>
          <w:ilvl w:val="3"/>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7AE0AD8F" w14:textId="7BA0E18F"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 xml:space="preserve">Praticar atos ilícitos com vistas a frustrar os objetivos da licitação; Prazo - 5 (cinco) anos. </w:t>
      </w:r>
    </w:p>
    <w:p w14:paraId="64F3EE39" w14:textId="7F132DFE"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Praticar ato lesivo previsto no art. 5º da Lei nº 12.846, de 1º de agosto de 2013; Prazo - 6 (seis) anos. </w:t>
      </w:r>
    </w:p>
    <w:p w14:paraId="5AFF3241" w14:textId="74B382B0"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747602B7" w14:textId="37312B9A"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Reparação integral do dano causado à Administração Pública; </w:t>
      </w:r>
    </w:p>
    <w:p w14:paraId="467D4E12" w14:textId="6BC8C8A3"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Pagamento da multa; </w:t>
      </w:r>
    </w:p>
    <w:p w14:paraId="71233E29" w14:textId="50016F62"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Transcurso do prazo mínimo de 1 (um) ano da aplicação da penalidade, no caso de impedimento de licitar e contratar, ou de 3 (três) anos da aplicação da penalidade, no caso de declaração de inidoneidade; </w:t>
      </w:r>
    </w:p>
    <w:p w14:paraId="1AF62020" w14:textId="5EFA483E"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Cumprimento das condições de reabilitação definidas no ato sancionador; </w:t>
      </w:r>
    </w:p>
    <w:p w14:paraId="17038CD9" w14:textId="41011B09"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Análise jurídica prévia, com posicionamento conclusivo quanto ao cumprimento dos requisitos definidos neste artigo. </w:t>
      </w:r>
    </w:p>
    <w:p w14:paraId="0408703D" w14:textId="3B76A6EA"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088BD8BD" w14:textId="0675A286"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1CF2B15F" w14:textId="0B9DCEFB"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Descontado dos créditos que a CONTRATADA </w:t>
      </w:r>
      <w:proofErr w:type="spellStart"/>
      <w:r w:rsidRPr="49674F04">
        <w:rPr>
          <w:rFonts w:ascii="Times New Roman" w:eastAsia="Times New Roman" w:hAnsi="Times New Roman" w:cs="Times New Roman"/>
        </w:rPr>
        <w:t>fizer</w:t>
      </w:r>
      <w:proofErr w:type="spellEnd"/>
      <w:r w:rsidRPr="49674F04">
        <w:rPr>
          <w:rFonts w:ascii="Times New Roman" w:eastAsia="Times New Roman" w:hAnsi="Times New Roman" w:cs="Times New Roman"/>
        </w:rPr>
        <w:t xml:space="preserve"> jus, no âmbito da mesma contratação;</w:t>
      </w:r>
    </w:p>
    <w:p w14:paraId="031E47D8" w14:textId="77D62261"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Descontado da garantia contratual; </w:t>
      </w:r>
    </w:p>
    <w:p w14:paraId="29DC5A66" w14:textId="782DB912"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Cobrado judicialmente. </w:t>
      </w:r>
    </w:p>
    <w:p w14:paraId="4CCE2D84" w14:textId="25DD934B"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Administração deverá, no prazo máximo de 15 (quinze) dias úteis, contado da data da de aplicação da sanção, informar e manter atualizados os dados relativos às sanções aplicadas, para fins </w:t>
      </w:r>
      <w:r w:rsidRPr="49674F04">
        <w:rPr>
          <w:rFonts w:ascii="Times New Roman" w:eastAsia="Times New Roman" w:hAnsi="Times New Roman" w:cs="Times New Roman"/>
        </w:rPr>
        <w:lastRenderedPageBreak/>
        <w:t>de publicidade no Cadastro Nacional de Empresas Inidôneas e Suspensas (</w:t>
      </w:r>
      <w:proofErr w:type="spellStart"/>
      <w:r w:rsidRPr="49674F04">
        <w:rPr>
          <w:rFonts w:ascii="Times New Roman" w:eastAsia="Times New Roman" w:hAnsi="Times New Roman" w:cs="Times New Roman"/>
        </w:rPr>
        <w:t>Ceis</w:t>
      </w:r>
      <w:proofErr w:type="spellEnd"/>
      <w:r w:rsidRPr="49674F04">
        <w:rPr>
          <w:rFonts w:ascii="Times New Roman" w:eastAsia="Times New Roman" w:hAnsi="Times New Roman" w:cs="Times New Roman"/>
        </w:rPr>
        <w:t>) e no Cadastro Nacional de Empresas Punidas (</w:t>
      </w:r>
      <w:proofErr w:type="spellStart"/>
      <w:r w:rsidRPr="49674F04">
        <w:rPr>
          <w:rFonts w:ascii="Times New Roman" w:eastAsia="Times New Roman" w:hAnsi="Times New Roman" w:cs="Times New Roman"/>
        </w:rPr>
        <w:t>Cnep</w:t>
      </w:r>
      <w:proofErr w:type="spellEnd"/>
      <w:r w:rsidRPr="49674F04">
        <w:rPr>
          <w:rFonts w:ascii="Times New Roman" w:eastAsia="Times New Roman" w:hAnsi="Times New Roman" w:cs="Times New Roman"/>
        </w:rPr>
        <w:t xml:space="preserve">).  </w:t>
      </w:r>
    </w:p>
    <w:p w14:paraId="62428C66" w14:textId="5B10ABF7"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aplicação das sanções previstas neste Termo de Referência não exclui, em hipótese alguma, a obrigação de reparação integral do dano causado à Administração Pública, nos termos do art. 156, § 9º, da Lei nº 14.133/2021.</w:t>
      </w:r>
    </w:p>
    <w:p w14:paraId="26819A9C" w14:textId="1ED4839D" w:rsidR="00CF0607" w:rsidRPr="000C248D" w:rsidRDefault="5930DFAB" w:rsidP="49674F04">
      <w:pPr>
        <w:spacing w:before="120" w:after="120"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30EB6258" w14:textId="08508413"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TABELA DE PENALIDADES</w:t>
      </w:r>
    </w:p>
    <w:p w14:paraId="52621497" w14:textId="39E02C56"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Considerações iniciais:</w:t>
      </w:r>
    </w:p>
    <w:p w14:paraId="155B6F55" w14:textId="65CBD1D8"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Na ocorrência de infrações contratuais não especificadas na tabela 3, o gestor do contrato utilizará como critério o prejuízo causado ao CONTRATANTE e a diligência da CONTRATADA para solucionar o problema ao enquadrá-lo em um dos níveis de criticidade especificados na tabela 2.</w:t>
      </w:r>
    </w:p>
    <w:p w14:paraId="3EA69AE9" w14:textId="2E9779BA"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multa poderá ser acumulada com quaisquer outras sanções e será aplicada na seguinte forma:</w:t>
      </w:r>
    </w:p>
    <w:p w14:paraId="4C45D92B" w14:textId="77603AD6" w:rsidR="00CF0607" w:rsidRPr="000C248D" w:rsidRDefault="5930DFAB" w:rsidP="49674F04">
      <w:pPr>
        <w:spacing w:line="360" w:lineRule="auto"/>
        <w:ind w:firstLine="180"/>
        <w:jc w:val="center"/>
        <w:rPr>
          <w:rFonts w:ascii="Times New Roman" w:eastAsia="Times New Roman" w:hAnsi="Times New Roman" w:cs="Times New Roman"/>
        </w:rPr>
      </w:pPr>
      <w:r w:rsidRPr="49674F04">
        <w:rPr>
          <w:rFonts w:ascii="Times New Roman" w:eastAsia="Times New Roman" w:hAnsi="Times New Roman" w:cs="Times New Roman"/>
        </w:rPr>
        <w:t>Tabela 1: Percentual máximo para as infrações</w:t>
      </w:r>
    </w:p>
    <w:tbl>
      <w:tblPr>
        <w:tblW w:w="0" w:type="auto"/>
        <w:tblInd w:w="60" w:type="dxa"/>
        <w:tblLayout w:type="fixed"/>
        <w:tblLook w:val="06A0" w:firstRow="1" w:lastRow="0" w:firstColumn="1" w:lastColumn="0" w:noHBand="1" w:noVBand="1"/>
      </w:tblPr>
      <w:tblGrid>
        <w:gridCol w:w="6409"/>
        <w:gridCol w:w="2972"/>
      </w:tblGrid>
      <w:tr w:rsidR="49674F04" w14:paraId="5E868E91" w14:textId="77777777" w:rsidTr="49674F04">
        <w:trPr>
          <w:trHeight w:val="300"/>
        </w:trPr>
        <w:tc>
          <w:tcPr>
            <w:tcW w:w="6409" w:type="dxa"/>
            <w:tcBorders>
              <w:top w:val="single" w:sz="8" w:space="0" w:color="000000" w:themeColor="text1"/>
              <w:left w:val="single" w:sz="8" w:space="0" w:color="000000" w:themeColor="text1"/>
              <w:bottom w:val="single" w:sz="8" w:space="0" w:color="000000" w:themeColor="text1"/>
              <w:right w:val="nil"/>
            </w:tcBorders>
            <w:shd w:val="clear" w:color="auto" w:fill="B2B2B2"/>
            <w:tcMar>
              <w:top w:w="55" w:type="dxa"/>
              <w:left w:w="55" w:type="dxa"/>
              <w:bottom w:w="55" w:type="dxa"/>
              <w:right w:w="55" w:type="dxa"/>
            </w:tcMar>
          </w:tcPr>
          <w:p w14:paraId="0D986FA9" w14:textId="22E2DD3A" w:rsidR="49674F04" w:rsidRDefault="49674F04" w:rsidP="49674F04">
            <w:pPr>
              <w:spacing w:before="57" w:after="57" w:line="360" w:lineRule="auto"/>
              <w:ind w:firstLine="180"/>
              <w:rPr>
                <w:rFonts w:ascii="Times New Roman" w:eastAsia="Times New Roman" w:hAnsi="Times New Roman" w:cs="Times New Roman"/>
                <w:b/>
                <w:bCs/>
              </w:rPr>
            </w:pPr>
            <w:r w:rsidRPr="49674F04">
              <w:rPr>
                <w:rFonts w:ascii="Times New Roman" w:eastAsia="Times New Roman" w:hAnsi="Times New Roman" w:cs="Times New Roman"/>
                <w:b/>
                <w:bCs/>
              </w:rPr>
              <w:t>INFRAÇÃO</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2B2B2"/>
            <w:tcMar>
              <w:top w:w="55" w:type="dxa"/>
              <w:left w:w="55" w:type="dxa"/>
              <w:bottom w:w="55" w:type="dxa"/>
              <w:right w:w="55" w:type="dxa"/>
            </w:tcMar>
          </w:tcPr>
          <w:p w14:paraId="2EC4DB51" w14:textId="00724AEB" w:rsidR="49674F04" w:rsidRDefault="49674F04" w:rsidP="49674F04">
            <w:pPr>
              <w:spacing w:before="57" w:after="57" w:line="360" w:lineRule="auto"/>
              <w:ind w:firstLine="180"/>
              <w:rPr>
                <w:rFonts w:ascii="Times New Roman" w:eastAsia="Times New Roman" w:hAnsi="Times New Roman" w:cs="Times New Roman"/>
                <w:b/>
                <w:bCs/>
              </w:rPr>
            </w:pPr>
            <w:r w:rsidRPr="49674F04">
              <w:rPr>
                <w:rFonts w:ascii="Times New Roman" w:eastAsia="Times New Roman" w:hAnsi="Times New Roman" w:cs="Times New Roman"/>
                <w:b/>
                <w:bCs/>
              </w:rPr>
              <w:t xml:space="preserve">MULTA </w:t>
            </w:r>
          </w:p>
        </w:tc>
      </w:tr>
      <w:tr w:rsidR="49674F04" w14:paraId="233E3B16" w14:textId="77777777" w:rsidTr="49674F04">
        <w:trPr>
          <w:trHeight w:val="1110"/>
        </w:trPr>
        <w:tc>
          <w:tcPr>
            <w:tcW w:w="6409" w:type="dxa"/>
            <w:tcBorders>
              <w:top w:val="single" w:sz="8" w:space="0" w:color="000000" w:themeColor="text1"/>
              <w:left w:val="single" w:sz="8" w:space="0" w:color="000000" w:themeColor="text1"/>
              <w:bottom w:val="single" w:sz="8" w:space="0" w:color="000000" w:themeColor="text1"/>
              <w:right w:val="nil"/>
            </w:tcBorders>
            <w:tcMar>
              <w:top w:w="55" w:type="dxa"/>
              <w:left w:w="55" w:type="dxa"/>
              <w:bottom w:w="55" w:type="dxa"/>
              <w:right w:w="55" w:type="dxa"/>
            </w:tcMar>
          </w:tcPr>
          <w:p w14:paraId="40A31AEF" w14:textId="3D876592" w:rsidR="49674F04" w:rsidRDefault="49674F04" w:rsidP="00927759">
            <w:pPr>
              <w:pStyle w:val="PargrafodaLista"/>
              <w:numPr>
                <w:ilvl w:val="0"/>
                <w:numId w:val="1"/>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Descumprimento de obrigação contratual</w:t>
            </w:r>
          </w:p>
          <w:p w14:paraId="7B515B54" w14:textId="187F0B3B" w:rsidR="49674F04" w:rsidRDefault="49674F04" w:rsidP="49674F04">
            <w:pPr>
              <w:spacing w:before="57" w:after="57"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tc>
        <w:tc>
          <w:tcPr>
            <w:tcW w:w="29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5" w:type="dxa"/>
              <w:left w:w="55" w:type="dxa"/>
              <w:bottom w:w="55" w:type="dxa"/>
              <w:right w:w="55" w:type="dxa"/>
            </w:tcMar>
            <w:vAlign w:val="center"/>
          </w:tcPr>
          <w:p w14:paraId="2E08114D" w14:textId="337F2E3F" w:rsidR="49674F04" w:rsidRDefault="49674F04" w:rsidP="00003A7E">
            <w:pPr>
              <w:spacing w:before="57" w:after="57" w:line="360" w:lineRule="auto"/>
              <w:rPr>
                <w:rFonts w:ascii="Times New Roman" w:eastAsia="Times New Roman" w:hAnsi="Times New Roman" w:cs="Times New Roman"/>
              </w:rPr>
            </w:pPr>
            <w:r w:rsidRPr="49674F04">
              <w:rPr>
                <w:rFonts w:ascii="Times New Roman" w:eastAsia="Times New Roman" w:hAnsi="Times New Roman" w:cs="Times New Roman"/>
              </w:rPr>
              <w:t>10% (dez por cento) sobre o valor global do contrato</w:t>
            </w:r>
            <w:r w:rsidR="00003A7E">
              <w:rPr>
                <w:rFonts w:ascii="Times New Roman" w:eastAsia="Times New Roman" w:hAnsi="Times New Roman" w:cs="Times New Roman"/>
              </w:rPr>
              <w:t>.</w:t>
            </w:r>
          </w:p>
        </w:tc>
      </w:tr>
      <w:tr w:rsidR="49674F04" w14:paraId="4432ED73" w14:textId="77777777" w:rsidTr="49674F04">
        <w:trPr>
          <w:trHeight w:val="3210"/>
        </w:trPr>
        <w:tc>
          <w:tcPr>
            <w:tcW w:w="6409" w:type="dxa"/>
            <w:tcBorders>
              <w:top w:val="single" w:sz="8" w:space="0" w:color="000000" w:themeColor="text1"/>
              <w:left w:val="single" w:sz="8" w:space="0" w:color="000000" w:themeColor="text1"/>
              <w:bottom w:val="single" w:sz="8" w:space="0" w:color="auto"/>
              <w:right w:val="nil"/>
            </w:tcBorders>
            <w:tcMar>
              <w:top w:w="55" w:type="dxa"/>
              <w:left w:w="55" w:type="dxa"/>
              <w:bottom w:w="55" w:type="dxa"/>
              <w:right w:w="55" w:type="dxa"/>
            </w:tcMar>
          </w:tcPr>
          <w:p w14:paraId="37AA17D0" w14:textId="31CD4B8A" w:rsidR="49674F04" w:rsidRDefault="49674F04" w:rsidP="49674F04">
            <w:pPr>
              <w:spacing w:before="57" w:after="57"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2) Inexecução parcial</w:t>
            </w:r>
          </w:p>
          <w:p w14:paraId="0403D521" w14:textId="0510334A" w:rsidR="49674F04" w:rsidRDefault="49674F04" w:rsidP="49674F04">
            <w:pPr>
              <w:spacing w:before="57" w:after="57"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3) Dar causa à inexecução parcial do contrato que cause grave dano à Administração, ao funcionamento dos serviços públicos ou ao interesse coletivo; </w:t>
            </w:r>
          </w:p>
          <w:p w14:paraId="4B906B3C" w14:textId="6178E4C7" w:rsidR="49674F04" w:rsidRDefault="49674F04" w:rsidP="49674F04">
            <w:pPr>
              <w:spacing w:before="57" w:after="57"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4) Dar causa à inexecução total do contrato; </w:t>
            </w:r>
          </w:p>
          <w:p w14:paraId="2F8D82A5" w14:textId="4CCC07A1" w:rsidR="49674F04" w:rsidRDefault="49674F04" w:rsidP="49674F04">
            <w:pPr>
              <w:spacing w:before="57" w:after="57"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5) Ensejar o retardamento da execução ou da entrega do objeto da licitação sem motivo justificado; </w:t>
            </w:r>
          </w:p>
          <w:p w14:paraId="07114348" w14:textId="607C9E42" w:rsidR="49674F04" w:rsidRDefault="49674F04" w:rsidP="49674F04">
            <w:pPr>
              <w:spacing w:before="57" w:after="57"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6) Não manter a proposta (exceto em decorrência de fato superveniente devidamente justificado).</w:t>
            </w:r>
          </w:p>
        </w:tc>
        <w:tc>
          <w:tcPr>
            <w:tcW w:w="2972" w:type="dxa"/>
            <w:tcBorders>
              <w:top w:val="single" w:sz="8" w:space="0" w:color="000000" w:themeColor="text1"/>
              <w:left w:val="single" w:sz="8" w:space="0" w:color="000000" w:themeColor="text1"/>
              <w:bottom w:val="single" w:sz="8" w:space="0" w:color="auto"/>
              <w:right w:val="single" w:sz="8" w:space="0" w:color="000000" w:themeColor="text1"/>
            </w:tcBorders>
            <w:tcMar>
              <w:top w:w="55" w:type="dxa"/>
              <w:left w:w="55" w:type="dxa"/>
              <w:bottom w:w="55" w:type="dxa"/>
              <w:right w:w="55" w:type="dxa"/>
            </w:tcMar>
            <w:vAlign w:val="center"/>
          </w:tcPr>
          <w:p w14:paraId="116A0F9D" w14:textId="3B698BEA" w:rsidR="49674F04" w:rsidRDefault="49674F04" w:rsidP="00003A7E">
            <w:pPr>
              <w:spacing w:before="57" w:after="57" w:line="360" w:lineRule="auto"/>
              <w:rPr>
                <w:rFonts w:ascii="Times New Roman" w:eastAsia="Times New Roman" w:hAnsi="Times New Roman" w:cs="Times New Roman"/>
              </w:rPr>
            </w:pPr>
            <w:r w:rsidRPr="49674F04">
              <w:rPr>
                <w:rFonts w:ascii="Times New Roman" w:eastAsia="Times New Roman" w:hAnsi="Times New Roman" w:cs="Times New Roman"/>
              </w:rPr>
              <w:t>20% (vinte por cento) sobre aparcela inadimplida ou, sobre o valor da fatura correspondente ao período que tenha ocorrido a falta.</w:t>
            </w:r>
          </w:p>
        </w:tc>
      </w:tr>
      <w:tr w:rsidR="49674F04" w14:paraId="3943F9BD" w14:textId="77777777" w:rsidTr="49674F04">
        <w:trPr>
          <w:trHeight w:val="300"/>
        </w:trPr>
        <w:tc>
          <w:tcPr>
            <w:tcW w:w="6409"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08308611" w14:textId="093E6741" w:rsidR="49674F04" w:rsidRDefault="49674F04" w:rsidP="49674F04">
            <w:pPr>
              <w:spacing w:before="57" w:after="57"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lastRenderedPageBreak/>
              <w:t>7) Apresentação de documentação falsa</w:t>
            </w:r>
          </w:p>
          <w:p w14:paraId="4579AF2F" w14:textId="19020778" w:rsidR="49674F04" w:rsidRDefault="49674F04" w:rsidP="49674F04">
            <w:pPr>
              <w:spacing w:before="57" w:after="57"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8) Inexecução total </w:t>
            </w:r>
          </w:p>
          <w:p w14:paraId="05E7A362" w14:textId="689B1125" w:rsidR="49674F04" w:rsidRDefault="49674F04" w:rsidP="49674F04">
            <w:pPr>
              <w:spacing w:before="57" w:after="57"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9) Praticar ato fraudulento na execução do contrato; </w:t>
            </w:r>
          </w:p>
          <w:p w14:paraId="1FEA615A" w14:textId="01ED786E" w:rsidR="49674F04" w:rsidRDefault="49674F04" w:rsidP="49674F04">
            <w:pPr>
              <w:spacing w:before="57" w:after="57"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10) Prestar declaração falsa durante a execução do contrato</w:t>
            </w:r>
          </w:p>
          <w:p w14:paraId="5C7FA193" w14:textId="2C2C59AF" w:rsidR="49674F04" w:rsidRDefault="49674F04" w:rsidP="49674F04">
            <w:pPr>
              <w:spacing w:before="57" w:after="57"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11) Comportar-se de modo inidôneo ou cometer fraude de qualquer natureza</w:t>
            </w:r>
          </w:p>
          <w:p w14:paraId="05D5B463" w14:textId="665A1667" w:rsidR="49674F04" w:rsidRDefault="49674F04" w:rsidP="49674F04">
            <w:pPr>
              <w:spacing w:before="57" w:after="57" w:line="360" w:lineRule="auto"/>
              <w:ind w:firstLine="180"/>
              <w:jc w:val="both"/>
              <w:rPr>
                <w:rFonts w:hint="eastAsia"/>
              </w:rPr>
            </w:pPr>
            <w:r w:rsidRPr="49674F04">
              <w:rPr>
                <w:rFonts w:ascii="Times New Roman" w:eastAsia="Times New Roman" w:hAnsi="Times New Roman" w:cs="Times New Roman"/>
              </w:rPr>
              <w:t xml:space="preserve">12) Praticar ato lesivo previsto no </w:t>
            </w:r>
            <w:hyperlink r:id="rId71" w:anchor="art5">
              <w:r w:rsidRPr="49674F04">
                <w:rPr>
                  <w:rStyle w:val="Hyperlink"/>
                  <w:rFonts w:ascii="Times New Roman" w:eastAsia="Times New Roman" w:hAnsi="Times New Roman" w:cs="Times New Roman"/>
                  <w:color w:val="auto"/>
                </w:rPr>
                <w:t>art. 5º da Lei nº 12.846, de 1º de agosto de 2013.</w:t>
              </w:r>
            </w:hyperlink>
          </w:p>
        </w:tc>
        <w:tc>
          <w:tcPr>
            <w:tcW w:w="2972" w:type="dxa"/>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vAlign w:val="center"/>
          </w:tcPr>
          <w:p w14:paraId="19A422D1" w14:textId="311DE4EE" w:rsidR="49674F04" w:rsidRDefault="49674F04" w:rsidP="00003A7E">
            <w:pPr>
              <w:spacing w:before="57" w:after="57" w:line="360" w:lineRule="auto"/>
              <w:rPr>
                <w:rFonts w:ascii="Times New Roman" w:eastAsia="Times New Roman" w:hAnsi="Times New Roman" w:cs="Times New Roman"/>
              </w:rPr>
            </w:pPr>
            <w:r w:rsidRPr="49674F04">
              <w:rPr>
                <w:rFonts w:ascii="Times New Roman" w:eastAsia="Times New Roman" w:hAnsi="Times New Roman" w:cs="Times New Roman"/>
              </w:rPr>
              <w:t>30% (trinta por cento) sobre o valor global do contrato</w:t>
            </w:r>
            <w:r w:rsidR="00003A7E">
              <w:rPr>
                <w:rFonts w:ascii="Times New Roman" w:eastAsia="Times New Roman" w:hAnsi="Times New Roman" w:cs="Times New Roman"/>
              </w:rPr>
              <w:t>.</w:t>
            </w:r>
          </w:p>
        </w:tc>
      </w:tr>
    </w:tbl>
    <w:p w14:paraId="444C07A8" w14:textId="02959CD2" w:rsidR="00CF0607" w:rsidRPr="000C248D" w:rsidRDefault="5930DFAB" w:rsidP="49674F04">
      <w:pPr>
        <w:spacing w:before="120" w:after="120" w:line="276" w:lineRule="auto"/>
        <w:ind w:firstLine="180"/>
        <w:jc w:val="both"/>
        <w:rPr>
          <w:rFonts w:ascii="Arial" w:eastAsia="Arial" w:hAnsi="Arial" w:cs="Arial"/>
        </w:rPr>
      </w:pPr>
      <w:r w:rsidRPr="49674F04">
        <w:rPr>
          <w:rFonts w:ascii="Arial" w:eastAsia="Arial" w:hAnsi="Arial" w:cs="Arial"/>
        </w:rPr>
        <w:t xml:space="preserve"> </w:t>
      </w:r>
    </w:p>
    <w:p w14:paraId="13FF17B6" w14:textId="437749BB"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Subsidiariamente, não se enquadrando nas hipóteses do item 2.1.2. serão aplicadas multas, conforme as infrações cometidas e o nível de gravidade respectivo, indicados nas tabelas a seguir:</w:t>
      </w:r>
    </w:p>
    <w:p w14:paraId="0E128550" w14:textId="179803E5" w:rsidR="00CF0607" w:rsidRPr="000C248D" w:rsidRDefault="5930DFAB" w:rsidP="49674F04">
      <w:pPr>
        <w:spacing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390DD798" w14:textId="27695D06" w:rsidR="00CF0607" w:rsidRPr="000C248D" w:rsidRDefault="5930DFAB" w:rsidP="49674F04">
      <w:pPr>
        <w:spacing w:line="360" w:lineRule="auto"/>
        <w:ind w:firstLine="180"/>
        <w:jc w:val="center"/>
        <w:rPr>
          <w:rFonts w:ascii="Times New Roman" w:eastAsia="Times New Roman" w:hAnsi="Times New Roman" w:cs="Times New Roman"/>
        </w:rPr>
      </w:pPr>
      <w:r w:rsidRPr="49674F04">
        <w:rPr>
          <w:rFonts w:ascii="Times New Roman" w:eastAsia="Times New Roman" w:hAnsi="Times New Roman" w:cs="Times New Roman"/>
        </w:rPr>
        <w:t>Tabela 2: Classificação das infrações e multas</w:t>
      </w:r>
    </w:p>
    <w:tbl>
      <w:tblPr>
        <w:tblW w:w="0" w:type="auto"/>
        <w:tblLayout w:type="fixed"/>
        <w:tblLook w:val="06A0" w:firstRow="1" w:lastRow="0" w:firstColumn="1" w:lastColumn="0" w:noHBand="1" w:noVBand="1"/>
      </w:tblPr>
      <w:tblGrid>
        <w:gridCol w:w="3826"/>
        <w:gridCol w:w="3826"/>
      </w:tblGrid>
      <w:tr w:rsidR="49674F04" w14:paraId="2AB74DB5" w14:textId="77777777" w:rsidTr="49674F04">
        <w:trPr>
          <w:trHeight w:val="285"/>
        </w:trPr>
        <w:tc>
          <w:tcPr>
            <w:tcW w:w="382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2D4D7688" w14:textId="7D3A4035" w:rsidR="49674F04" w:rsidRDefault="49674F04" w:rsidP="49674F04">
            <w:pPr>
              <w:spacing w:line="360" w:lineRule="auto"/>
              <w:ind w:firstLine="180"/>
              <w:jc w:val="center"/>
              <w:rPr>
                <w:rFonts w:ascii="Times New Roman" w:eastAsia="Times New Roman" w:hAnsi="Times New Roman" w:cs="Times New Roman"/>
                <w:b/>
                <w:bCs/>
              </w:rPr>
            </w:pPr>
            <w:r w:rsidRPr="49674F04">
              <w:rPr>
                <w:rFonts w:ascii="Times New Roman" w:eastAsia="Times New Roman" w:hAnsi="Times New Roman" w:cs="Times New Roman"/>
                <w:b/>
                <w:bCs/>
              </w:rPr>
              <w:t>NÍVEL</w:t>
            </w:r>
          </w:p>
        </w:tc>
        <w:tc>
          <w:tcPr>
            <w:tcW w:w="382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4D8B24D" w14:textId="27A707B5" w:rsidR="49674F04" w:rsidRDefault="49674F04" w:rsidP="49674F04">
            <w:pPr>
              <w:spacing w:line="360" w:lineRule="auto"/>
              <w:ind w:firstLine="180"/>
              <w:rPr>
                <w:rFonts w:ascii="Times New Roman" w:eastAsia="Times New Roman" w:hAnsi="Times New Roman" w:cs="Times New Roman"/>
                <w:b/>
                <w:bCs/>
              </w:rPr>
            </w:pPr>
            <w:r w:rsidRPr="49674F04">
              <w:rPr>
                <w:rFonts w:ascii="Times New Roman" w:eastAsia="Times New Roman" w:hAnsi="Times New Roman" w:cs="Times New Roman"/>
                <w:b/>
                <w:bCs/>
              </w:rPr>
              <w:t>CORRESPONDÊNCIA</w:t>
            </w:r>
          </w:p>
          <w:p w14:paraId="46F2B5D5" w14:textId="49B3F38A"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(por ocorrência sobre o valor global do CONTRATO)</w:t>
            </w:r>
          </w:p>
        </w:tc>
      </w:tr>
      <w:tr w:rsidR="49674F04" w14:paraId="37BB6275" w14:textId="77777777" w:rsidTr="49674F04">
        <w:trPr>
          <w:trHeight w:val="105"/>
        </w:trPr>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5C354765" w14:textId="62E45839" w:rsidR="49674F04" w:rsidRDefault="49674F04" w:rsidP="00003A7E">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1(menor ofensividade)</w:t>
            </w:r>
          </w:p>
        </w:tc>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700ED904" w14:textId="5AE4B69F" w:rsidR="49674F04" w:rsidRDefault="49674F04" w:rsidP="49674F04">
            <w:pPr>
              <w:spacing w:line="360" w:lineRule="auto"/>
              <w:ind w:firstLine="180"/>
              <w:jc w:val="center"/>
              <w:rPr>
                <w:rFonts w:ascii="Times New Roman" w:eastAsia="Times New Roman" w:hAnsi="Times New Roman" w:cs="Times New Roman"/>
              </w:rPr>
            </w:pPr>
            <w:r w:rsidRPr="49674F04">
              <w:rPr>
                <w:rFonts w:ascii="Times New Roman" w:eastAsia="Times New Roman" w:hAnsi="Times New Roman" w:cs="Times New Roman"/>
              </w:rPr>
              <w:t>0,2%.</w:t>
            </w:r>
          </w:p>
        </w:tc>
      </w:tr>
      <w:tr w:rsidR="49674F04" w14:paraId="0483F534" w14:textId="77777777" w:rsidTr="49674F04">
        <w:trPr>
          <w:trHeight w:val="105"/>
        </w:trPr>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7A5F8E6D" w14:textId="376052A8" w:rsidR="49674F04" w:rsidRDefault="49674F04" w:rsidP="00003A7E">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2 (leve)</w:t>
            </w:r>
          </w:p>
        </w:tc>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0686E506" w14:textId="43E7F326" w:rsidR="49674F04" w:rsidRDefault="49674F04" w:rsidP="49674F04">
            <w:pPr>
              <w:spacing w:line="360" w:lineRule="auto"/>
              <w:ind w:firstLine="180"/>
              <w:jc w:val="center"/>
              <w:rPr>
                <w:rFonts w:ascii="Times New Roman" w:eastAsia="Times New Roman" w:hAnsi="Times New Roman" w:cs="Times New Roman"/>
              </w:rPr>
            </w:pPr>
            <w:r w:rsidRPr="49674F04">
              <w:rPr>
                <w:rFonts w:ascii="Times New Roman" w:eastAsia="Times New Roman" w:hAnsi="Times New Roman" w:cs="Times New Roman"/>
              </w:rPr>
              <w:t>0,4%.</w:t>
            </w:r>
          </w:p>
        </w:tc>
      </w:tr>
      <w:tr w:rsidR="49674F04" w14:paraId="5385674D" w14:textId="77777777" w:rsidTr="49674F04">
        <w:trPr>
          <w:trHeight w:val="105"/>
        </w:trPr>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173FD540" w14:textId="000C83B5" w:rsidR="49674F04" w:rsidRDefault="49674F04" w:rsidP="00003A7E">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3 (médio)</w:t>
            </w:r>
          </w:p>
        </w:tc>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46C85231" w14:textId="47278255" w:rsidR="49674F04" w:rsidRDefault="49674F04" w:rsidP="49674F04">
            <w:pPr>
              <w:spacing w:line="360" w:lineRule="auto"/>
              <w:ind w:firstLine="180"/>
              <w:jc w:val="center"/>
              <w:rPr>
                <w:rFonts w:ascii="Times New Roman" w:eastAsia="Times New Roman" w:hAnsi="Times New Roman" w:cs="Times New Roman"/>
              </w:rPr>
            </w:pPr>
            <w:r w:rsidRPr="49674F04">
              <w:rPr>
                <w:rFonts w:ascii="Times New Roman" w:eastAsia="Times New Roman" w:hAnsi="Times New Roman" w:cs="Times New Roman"/>
              </w:rPr>
              <w:t>0,8%.</w:t>
            </w:r>
          </w:p>
        </w:tc>
      </w:tr>
      <w:tr w:rsidR="49674F04" w14:paraId="3A94BB5D" w14:textId="77777777" w:rsidTr="49674F04">
        <w:trPr>
          <w:trHeight w:val="105"/>
        </w:trPr>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1F48A942" w14:textId="6D1973C5" w:rsidR="49674F04" w:rsidRDefault="49674F04" w:rsidP="00003A7E">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4 (grave)</w:t>
            </w:r>
          </w:p>
        </w:tc>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671DA50B" w14:textId="041F2FFB" w:rsidR="49674F04" w:rsidRDefault="49674F04" w:rsidP="49674F04">
            <w:pPr>
              <w:spacing w:line="360" w:lineRule="auto"/>
              <w:ind w:firstLine="180"/>
              <w:jc w:val="center"/>
              <w:rPr>
                <w:rFonts w:ascii="Times New Roman" w:eastAsia="Times New Roman" w:hAnsi="Times New Roman" w:cs="Times New Roman"/>
              </w:rPr>
            </w:pPr>
            <w:r w:rsidRPr="49674F04">
              <w:rPr>
                <w:rFonts w:ascii="Times New Roman" w:eastAsia="Times New Roman" w:hAnsi="Times New Roman" w:cs="Times New Roman"/>
              </w:rPr>
              <w:t>1,6%.</w:t>
            </w:r>
          </w:p>
        </w:tc>
      </w:tr>
      <w:tr w:rsidR="49674F04" w14:paraId="68E37204" w14:textId="77777777" w:rsidTr="49674F04">
        <w:trPr>
          <w:trHeight w:val="105"/>
        </w:trPr>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4DD8C0A0" w14:textId="5F5467FA" w:rsidR="49674F04" w:rsidRDefault="49674F04" w:rsidP="00003A7E">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5 (muito grave)</w:t>
            </w:r>
          </w:p>
        </w:tc>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47A70013" w14:textId="601ABF3E" w:rsidR="49674F04" w:rsidRDefault="49674F04" w:rsidP="49674F04">
            <w:pPr>
              <w:spacing w:line="360" w:lineRule="auto"/>
              <w:ind w:firstLine="180"/>
              <w:jc w:val="center"/>
              <w:rPr>
                <w:rFonts w:ascii="Times New Roman" w:eastAsia="Times New Roman" w:hAnsi="Times New Roman" w:cs="Times New Roman"/>
              </w:rPr>
            </w:pPr>
            <w:r w:rsidRPr="49674F04">
              <w:rPr>
                <w:rFonts w:ascii="Times New Roman" w:eastAsia="Times New Roman" w:hAnsi="Times New Roman" w:cs="Times New Roman"/>
              </w:rPr>
              <w:t>3,2%.</w:t>
            </w:r>
          </w:p>
        </w:tc>
      </w:tr>
      <w:tr w:rsidR="49674F04" w14:paraId="0693E3AA" w14:textId="77777777" w:rsidTr="49674F04">
        <w:trPr>
          <w:trHeight w:val="105"/>
        </w:trPr>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38613D68" w14:textId="4700A882" w:rsidR="49674F04" w:rsidRPr="00003A7E" w:rsidRDefault="49674F04" w:rsidP="00927759">
            <w:pPr>
              <w:pStyle w:val="PargrafodaLista"/>
              <w:numPr>
                <w:ilvl w:val="0"/>
                <w:numId w:val="63"/>
              </w:numPr>
              <w:spacing w:line="360" w:lineRule="auto"/>
              <w:ind w:left="308" w:hanging="142"/>
              <w:rPr>
                <w:rFonts w:ascii="Times New Roman" w:eastAsia="Times New Roman" w:hAnsi="Times New Roman" w:cs="Times New Roman"/>
              </w:rPr>
            </w:pPr>
            <w:r w:rsidRPr="00003A7E">
              <w:rPr>
                <w:rFonts w:ascii="Times New Roman" w:eastAsia="Times New Roman" w:hAnsi="Times New Roman" w:cs="Times New Roman"/>
              </w:rPr>
              <w:t>(gravíssimo)</w:t>
            </w:r>
          </w:p>
        </w:tc>
        <w:tc>
          <w:tcPr>
            <w:tcW w:w="3826" w:type="dxa"/>
            <w:tcBorders>
              <w:top w:val="single" w:sz="8" w:space="0" w:color="auto"/>
              <w:left w:val="single" w:sz="8" w:space="0" w:color="auto"/>
              <w:bottom w:val="single" w:sz="8" w:space="0" w:color="auto"/>
              <w:right w:val="single" w:sz="8" w:space="0" w:color="auto"/>
            </w:tcBorders>
            <w:tcMar>
              <w:left w:w="108" w:type="dxa"/>
              <w:right w:w="108" w:type="dxa"/>
            </w:tcMar>
          </w:tcPr>
          <w:p w14:paraId="4553AAEC" w14:textId="0E065C51" w:rsidR="49674F04" w:rsidRDefault="49674F04" w:rsidP="49674F04">
            <w:pPr>
              <w:spacing w:line="360" w:lineRule="auto"/>
              <w:ind w:firstLine="180"/>
              <w:jc w:val="center"/>
              <w:rPr>
                <w:rFonts w:ascii="Times New Roman" w:eastAsia="Times New Roman" w:hAnsi="Times New Roman" w:cs="Times New Roman"/>
              </w:rPr>
            </w:pPr>
            <w:r w:rsidRPr="49674F04">
              <w:rPr>
                <w:rFonts w:ascii="Times New Roman" w:eastAsia="Times New Roman" w:hAnsi="Times New Roman" w:cs="Times New Roman"/>
              </w:rPr>
              <w:t>4%.</w:t>
            </w:r>
          </w:p>
        </w:tc>
      </w:tr>
    </w:tbl>
    <w:p w14:paraId="6996C37D" w14:textId="1C29ED36" w:rsidR="00CF0607" w:rsidRPr="000C248D" w:rsidRDefault="5930DFAB" w:rsidP="49674F04">
      <w:pPr>
        <w:spacing w:before="120" w:after="120" w:line="276" w:lineRule="auto"/>
        <w:ind w:firstLine="180"/>
        <w:jc w:val="both"/>
        <w:rPr>
          <w:rFonts w:ascii="Arial" w:eastAsia="Arial" w:hAnsi="Arial" w:cs="Arial"/>
        </w:rPr>
      </w:pPr>
      <w:r w:rsidRPr="49674F04">
        <w:rPr>
          <w:rFonts w:ascii="Arial" w:eastAsia="Arial" w:hAnsi="Arial" w:cs="Arial"/>
        </w:rPr>
        <w:t xml:space="preserve"> </w:t>
      </w:r>
    </w:p>
    <w:p w14:paraId="4A9615BE" w14:textId="38662FAF"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Todas as ocorrências contratuais serão registradas pelo CONTRATANTE, que notificará a CONTRATADA dos registros. Serão atribuídos níveis para as ocorrências, conforme tabela abaixo:</w:t>
      </w:r>
    </w:p>
    <w:p w14:paraId="109F9564" w14:textId="16EBEDF7" w:rsidR="00CF0607" w:rsidRPr="000C248D" w:rsidRDefault="5930DFAB" w:rsidP="49674F04">
      <w:pPr>
        <w:spacing w:line="360" w:lineRule="auto"/>
        <w:ind w:firstLine="180"/>
        <w:jc w:val="center"/>
        <w:rPr>
          <w:rFonts w:ascii="Times New Roman" w:eastAsia="Times New Roman" w:hAnsi="Times New Roman" w:cs="Times New Roman"/>
        </w:rPr>
      </w:pPr>
      <w:r w:rsidRPr="49674F04">
        <w:rPr>
          <w:rFonts w:ascii="Times New Roman" w:eastAsia="Times New Roman" w:hAnsi="Times New Roman" w:cs="Times New Roman"/>
        </w:rPr>
        <w:t xml:space="preserve"> </w:t>
      </w:r>
    </w:p>
    <w:p w14:paraId="012CE455" w14:textId="1677AC86" w:rsidR="00CF0607" w:rsidRPr="000C248D" w:rsidRDefault="5930DFAB" w:rsidP="49674F04">
      <w:pPr>
        <w:spacing w:line="360" w:lineRule="auto"/>
        <w:ind w:firstLine="180"/>
        <w:jc w:val="center"/>
        <w:rPr>
          <w:rFonts w:ascii="Times New Roman" w:eastAsia="Times New Roman" w:hAnsi="Times New Roman" w:cs="Times New Roman"/>
        </w:rPr>
      </w:pPr>
      <w:r w:rsidRPr="49674F04">
        <w:rPr>
          <w:rFonts w:ascii="Times New Roman" w:eastAsia="Times New Roman" w:hAnsi="Times New Roman" w:cs="Times New Roman"/>
        </w:rPr>
        <w:lastRenderedPageBreak/>
        <w:t>Tabela 3: Infrações e correspondentes níveis</w:t>
      </w:r>
    </w:p>
    <w:tbl>
      <w:tblPr>
        <w:tblW w:w="0" w:type="auto"/>
        <w:tblLayout w:type="fixed"/>
        <w:tblLook w:val="06A0" w:firstRow="1" w:lastRow="0" w:firstColumn="1" w:lastColumn="0" w:noHBand="1" w:noVBand="1"/>
      </w:tblPr>
      <w:tblGrid>
        <w:gridCol w:w="1285"/>
        <w:gridCol w:w="6810"/>
        <w:gridCol w:w="1325"/>
      </w:tblGrid>
      <w:tr w:rsidR="49674F04" w14:paraId="329443BB" w14:textId="77777777" w:rsidTr="49674F04">
        <w:trPr>
          <w:trHeight w:val="105"/>
        </w:trPr>
        <w:tc>
          <w:tcPr>
            <w:tcW w:w="9420"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37E8D83" w14:textId="1DB1BE3C" w:rsidR="49674F04" w:rsidRDefault="49674F04" w:rsidP="49674F04">
            <w:pPr>
              <w:spacing w:line="360" w:lineRule="auto"/>
              <w:ind w:firstLine="180"/>
              <w:rPr>
                <w:rFonts w:ascii="Times New Roman" w:eastAsia="Times New Roman" w:hAnsi="Times New Roman" w:cs="Times New Roman"/>
                <w:b/>
                <w:bCs/>
              </w:rPr>
            </w:pPr>
            <w:r w:rsidRPr="49674F04">
              <w:rPr>
                <w:rFonts w:ascii="Times New Roman" w:eastAsia="Times New Roman" w:hAnsi="Times New Roman" w:cs="Times New Roman"/>
                <w:b/>
                <w:bCs/>
              </w:rPr>
              <w:t>INFRAÇÃO</w:t>
            </w:r>
          </w:p>
        </w:tc>
      </w:tr>
      <w:tr w:rsidR="49674F04" w14:paraId="47835EC7" w14:textId="77777777" w:rsidTr="49674F04">
        <w:trPr>
          <w:trHeight w:val="105"/>
        </w:trPr>
        <w:tc>
          <w:tcPr>
            <w:tcW w:w="128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7BEC82E" w14:textId="01BDF810" w:rsidR="49674F04" w:rsidRDefault="49674F04" w:rsidP="49674F04">
            <w:pPr>
              <w:spacing w:line="360" w:lineRule="auto"/>
              <w:ind w:firstLine="180"/>
              <w:rPr>
                <w:rFonts w:ascii="Times New Roman" w:eastAsia="Times New Roman" w:hAnsi="Times New Roman" w:cs="Times New Roman"/>
                <w:b/>
                <w:bCs/>
              </w:rPr>
            </w:pPr>
            <w:r w:rsidRPr="49674F04">
              <w:rPr>
                <w:rFonts w:ascii="Times New Roman" w:eastAsia="Times New Roman" w:hAnsi="Times New Roman" w:cs="Times New Roman"/>
                <w:b/>
                <w:bCs/>
              </w:rPr>
              <w:t>Item</w:t>
            </w:r>
          </w:p>
        </w:tc>
        <w:tc>
          <w:tcPr>
            <w:tcW w:w="6810"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7947289E" w14:textId="73CFD79D" w:rsidR="49674F04" w:rsidRDefault="49674F04" w:rsidP="49674F04">
            <w:pPr>
              <w:spacing w:line="360" w:lineRule="auto"/>
              <w:ind w:firstLine="180"/>
              <w:rPr>
                <w:rFonts w:ascii="Times New Roman" w:eastAsia="Times New Roman" w:hAnsi="Times New Roman" w:cs="Times New Roman"/>
                <w:b/>
                <w:bCs/>
              </w:rPr>
            </w:pPr>
            <w:r w:rsidRPr="49674F04">
              <w:rPr>
                <w:rFonts w:ascii="Times New Roman" w:eastAsia="Times New Roman" w:hAnsi="Times New Roman" w:cs="Times New Roman"/>
                <w:b/>
                <w:bCs/>
              </w:rPr>
              <w:t>Descrição</w:t>
            </w:r>
          </w:p>
        </w:tc>
        <w:tc>
          <w:tcPr>
            <w:tcW w:w="1325" w:type="dxa"/>
            <w:tcBorders>
              <w:top w:val="nil"/>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62ADB1F9" w14:textId="60B69069" w:rsidR="49674F04" w:rsidRDefault="49674F04" w:rsidP="49674F04">
            <w:pPr>
              <w:spacing w:line="360" w:lineRule="auto"/>
              <w:ind w:firstLine="180"/>
              <w:rPr>
                <w:rFonts w:ascii="Times New Roman" w:eastAsia="Times New Roman" w:hAnsi="Times New Roman" w:cs="Times New Roman"/>
                <w:b/>
                <w:bCs/>
              </w:rPr>
            </w:pPr>
            <w:r w:rsidRPr="49674F04">
              <w:rPr>
                <w:rFonts w:ascii="Times New Roman" w:eastAsia="Times New Roman" w:hAnsi="Times New Roman" w:cs="Times New Roman"/>
                <w:b/>
                <w:bCs/>
              </w:rPr>
              <w:t>Nível</w:t>
            </w:r>
          </w:p>
        </w:tc>
      </w:tr>
      <w:tr w:rsidR="49674F04" w14:paraId="3828987F" w14:textId="77777777" w:rsidTr="49674F04">
        <w:trPr>
          <w:trHeight w:val="19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1FB5E" w14:textId="1EAA3F26"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9F0FA6" w14:textId="4843D209"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Transferir a outrem, no todo ou em parte, o objeto do contrato sem prévio acordo do CONTRATANTE.</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16E22" w14:textId="2C12B31D"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w:t>
            </w:r>
          </w:p>
        </w:tc>
      </w:tr>
      <w:tr w:rsidR="49674F04" w14:paraId="79480DF0" w14:textId="77777777" w:rsidTr="49674F04">
        <w:trPr>
          <w:trHeight w:val="10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B9590" w14:textId="729BEF36"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2</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0972A0" w14:textId="07AE4B60"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Caucionar ou utilizar o contrato para quaisquer operações financeiras.</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75A95A" w14:textId="6F17691C"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w:t>
            </w:r>
          </w:p>
        </w:tc>
      </w:tr>
      <w:tr w:rsidR="49674F04" w14:paraId="23CC6FC6" w14:textId="77777777" w:rsidTr="49674F04">
        <w:trPr>
          <w:trHeight w:val="28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CB1AD3" w14:textId="2A3BDB6E"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3</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5D8A1" w14:textId="2E87AAD4"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Reproduzir, divulgar ou utilizar, em benefício próprio ou de terceiros, quaisquer informações de que tenha tomado ciência em razão da execução dos serviços sem o consentimento prévio e por escrito do CONTRATANTE</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60E864" w14:textId="221AE6C7"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5</w:t>
            </w:r>
          </w:p>
        </w:tc>
      </w:tr>
      <w:tr w:rsidR="49674F04" w14:paraId="3FA68ECA" w14:textId="77777777" w:rsidTr="49674F04">
        <w:trPr>
          <w:trHeight w:val="28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FB1AC" w14:textId="17763555"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4</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6A51B" w14:textId="2978D385"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Utilizar o nome do CONTRATANTE, ou sua qualidade de CONTRATADA, em quaisquer atividades de divulgação empresarial, como, por exemplo, em cartões de visita, anúncios, mídias e impressos.</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D7C5B4" w14:textId="534049C5"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5</w:t>
            </w:r>
          </w:p>
        </w:tc>
      </w:tr>
      <w:tr w:rsidR="49674F04" w14:paraId="7283C8DD" w14:textId="77777777" w:rsidTr="49674F04">
        <w:trPr>
          <w:trHeight w:val="19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00C6B2" w14:textId="7C9CCF2A"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DBDD28" w14:textId="4CB1B9E1"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relacionar-se com o CONTRATANTE, exclusivamente, por meio do fiscal do contrato</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C552B9" w14:textId="5850867E"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3</w:t>
            </w:r>
          </w:p>
        </w:tc>
      </w:tr>
      <w:tr w:rsidR="49674F04" w14:paraId="121759BF" w14:textId="77777777" w:rsidTr="49674F04">
        <w:trPr>
          <w:trHeight w:val="28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B14288" w14:textId="3B374129"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7</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AC2E7" w14:textId="204B5A2A"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sujeitar-se à fiscalização do CONTRATANTE, que inclui o atendimento às orientações do fiscal do contrato e a prestação dos esclarecimentos formulados.</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53FB0E" w14:textId="4E051A47"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4</w:t>
            </w:r>
          </w:p>
        </w:tc>
      </w:tr>
      <w:tr w:rsidR="49674F04" w14:paraId="26755F8E" w14:textId="77777777" w:rsidTr="49674F04">
        <w:trPr>
          <w:trHeight w:val="28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C73D2" w14:textId="0F8BEE12"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8</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C98194" w14:textId="5BEF7AE2"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responsabilizar-se pelos produtos e materiais utilizados na montagem do objeto da contratação, assim como substituir imediatamente qualquer material que não atenda aos critérios especificados neste termo.</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085A6D" w14:textId="1E1E07B6"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w:t>
            </w:r>
          </w:p>
        </w:tc>
      </w:tr>
      <w:tr w:rsidR="49674F04" w14:paraId="6C1E32B1" w14:textId="77777777" w:rsidTr="49674F04">
        <w:trPr>
          <w:trHeight w:val="10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A6333E" w14:textId="528FED01"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9</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EB269" w14:textId="6782160D"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zelar pelas instalações do CONTRATANTE</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71657D" w14:textId="7810FEF2"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3</w:t>
            </w:r>
          </w:p>
        </w:tc>
      </w:tr>
      <w:tr w:rsidR="49674F04" w14:paraId="161A7AB9" w14:textId="77777777" w:rsidTr="49674F04">
        <w:trPr>
          <w:trHeight w:val="19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2B0DC" w14:textId="7EE6D7B6"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10</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36A5E" w14:textId="730EE41A"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responsabilizar-se por quaisquer acidentes de trabalho sofridos pelos seus empregados quando em serviço.</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5CB1C" w14:textId="564D7204"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w:t>
            </w:r>
          </w:p>
        </w:tc>
      </w:tr>
      <w:tr w:rsidR="49674F04" w14:paraId="2AC605A2" w14:textId="77777777" w:rsidTr="49674F04">
        <w:trPr>
          <w:trHeight w:val="28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C63038" w14:textId="3EC163EB"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11</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0AA95" w14:textId="2BB688F3"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responsabilizar-se pelos encargos trabalhista, fiscal e comercial, pelos seguros de acidente e quaisquer outros encargos resultantes da prestação do serviço.</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EA63A" w14:textId="7F95E186"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w:t>
            </w:r>
          </w:p>
        </w:tc>
      </w:tr>
      <w:tr w:rsidR="49674F04" w14:paraId="666CDCB5" w14:textId="77777777" w:rsidTr="49674F04">
        <w:trPr>
          <w:trHeight w:val="19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98A5A6" w14:textId="10F7BD49"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12</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1C68A4" w14:textId="54F33A95"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observar rigorosamente as normas regulamentadoras de segurança do trabalho.</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00AB0C" w14:textId="2A19F5A1"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w:t>
            </w:r>
          </w:p>
        </w:tc>
      </w:tr>
      <w:tr w:rsidR="49674F04" w14:paraId="188E5FA9" w14:textId="77777777" w:rsidTr="49674F04">
        <w:trPr>
          <w:trHeight w:val="28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9341B" w14:textId="6CE5CDA0"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13</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5906BE" w14:textId="1DAA7053"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manter nas dependências do CONTRATANTE, os funcionários identificados e uniformizados de maneira condizente com o serviço, observando ainda as normas internas e de segurança.</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BB73D" w14:textId="459AC8B4"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2</w:t>
            </w:r>
          </w:p>
        </w:tc>
      </w:tr>
      <w:tr w:rsidR="49674F04" w14:paraId="6798B033" w14:textId="77777777" w:rsidTr="49674F04">
        <w:trPr>
          <w:trHeight w:val="19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DB1478" w14:textId="53B564B0"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14</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8CBA91" w14:textId="5A0E9471"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manter, durante todo o período de vigência contratual, todas as condições de habilitação e qualificação que permitiram sua contratação</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0F322" w14:textId="18EF4813"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4</w:t>
            </w:r>
          </w:p>
        </w:tc>
      </w:tr>
      <w:tr w:rsidR="49674F04" w14:paraId="2A3AE8AB" w14:textId="77777777" w:rsidTr="49674F04">
        <w:trPr>
          <w:trHeight w:val="19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4E8A75" w14:textId="60CEA15F"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15</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8BA0F8" w14:textId="4E4E2A29"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Deixar de disponibilizar e manter atualizados conta de </w:t>
            </w:r>
            <w:r w:rsidRPr="49674F04">
              <w:rPr>
                <w:rFonts w:ascii="Times New Roman" w:eastAsia="Times New Roman" w:hAnsi="Times New Roman" w:cs="Times New Roman"/>
                <w:i/>
                <w:iCs/>
              </w:rPr>
              <w:t xml:space="preserve">e-mail, </w:t>
            </w:r>
            <w:r w:rsidRPr="49674F04">
              <w:rPr>
                <w:rFonts w:ascii="Times New Roman" w:eastAsia="Times New Roman" w:hAnsi="Times New Roman" w:cs="Times New Roman"/>
              </w:rPr>
              <w:t>endereço e telefones comerciais ou, quando o caso, o canal de atendimento para fins de comunicação formal entre as partes.</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1D230" w14:textId="40F0E101"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2</w:t>
            </w:r>
          </w:p>
        </w:tc>
      </w:tr>
      <w:tr w:rsidR="49674F04" w14:paraId="7852076B" w14:textId="77777777" w:rsidTr="49674F04">
        <w:trPr>
          <w:trHeight w:val="28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2DA82" w14:textId="39D86940"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lastRenderedPageBreak/>
              <w:t>16</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B7F57F" w14:textId="03CD8823"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responsabilizar-se pela idoneidade e pelo comportamento de seus prestadores de serviço e por quaisquer prejuízos que sejam causados à CONTRATANTE e a terceiros.</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33CD5" w14:textId="39E89D61"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w:t>
            </w:r>
          </w:p>
        </w:tc>
      </w:tr>
      <w:tr w:rsidR="49674F04" w14:paraId="6D949D80" w14:textId="77777777" w:rsidTr="49674F04">
        <w:trPr>
          <w:trHeight w:val="28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8CA26D" w14:textId="19D175C2"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17</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A57E4" w14:textId="52B811A1"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encaminhar documentos fiscais e todas as documentações determinadas pelo fiscal do contrato para efeitos de atestar os serviços e comprovar regularizações.</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2DD37B" w14:textId="72CBDD0B"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4</w:t>
            </w:r>
          </w:p>
        </w:tc>
      </w:tr>
      <w:tr w:rsidR="49674F04" w14:paraId="6CE47AF2" w14:textId="77777777" w:rsidTr="49674F04">
        <w:trPr>
          <w:trHeight w:val="19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F8DD88" w14:textId="2F69C966"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18</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17D4B0" w14:textId="36D66F1E"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assumir todas as responsabilidades e tomar as medidas necessárias para o atendimento dos prestadores de serviço acidentados ou com mal súbito.</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B1DD7C" w14:textId="648A9F02"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w:t>
            </w:r>
          </w:p>
        </w:tc>
      </w:tr>
      <w:tr w:rsidR="49674F04" w14:paraId="22F19247" w14:textId="77777777" w:rsidTr="49674F04">
        <w:trPr>
          <w:trHeight w:val="37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009492" w14:textId="28EB22DA"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19</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FFC95" w14:textId="38E61F27"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Deixar de relatar à CONTRATANTE toda e quaisquer irregularidades ocorridas, que impeça, altere ou retarde a execução do contrato, efetuando o registro da ocorrência com todos os dados e circunstâncias necessárias a seu esclarecimento.</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7B2BE0" w14:textId="7525C670"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5</w:t>
            </w:r>
          </w:p>
        </w:tc>
      </w:tr>
      <w:tr w:rsidR="49674F04" w14:paraId="69B96F4F" w14:textId="77777777" w:rsidTr="49674F04">
        <w:trPr>
          <w:trHeight w:val="19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DC2A54" w14:textId="5C630104"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20</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4C849B" w14:textId="34C071A0" w:rsidR="49674F04" w:rsidRDefault="49674F04" w:rsidP="49674F04">
            <w:pPr>
              <w:ind w:firstLine="180"/>
              <w:jc w:val="both"/>
              <w:rPr>
                <w:rFonts w:ascii="Times New Roman" w:eastAsia="Times New Roman" w:hAnsi="Times New Roman" w:cs="Times New Roman"/>
              </w:rPr>
            </w:pPr>
            <w:r w:rsidRPr="49674F04">
              <w:rPr>
                <w:rFonts w:ascii="Times New Roman" w:eastAsia="Times New Roman" w:hAnsi="Times New Roman" w:cs="Times New Roman"/>
              </w:rPr>
              <w:t>Suspender ou interromper, salvo motivo de força maior ou caso fortuito, a execução do objeto.</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44A048" w14:textId="56399CC8"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5</w:t>
            </w:r>
          </w:p>
        </w:tc>
      </w:tr>
      <w:tr w:rsidR="49674F04" w14:paraId="677C8D58" w14:textId="77777777" w:rsidTr="49674F04">
        <w:trPr>
          <w:trHeight w:val="10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9090FE" w14:textId="4603425F"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21</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60ECE" w14:textId="15E8B75E" w:rsidR="49674F04" w:rsidRDefault="49674F04" w:rsidP="49674F04">
            <w:pPr>
              <w:spacing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Recusar fornecimento determinado pela fiscalização sem motivo justificado.</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C2EC1" w14:textId="7CC19C92"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3</w:t>
            </w:r>
          </w:p>
        </w:tc>
      </w:tr>
      <w:tr w:rsidR="49674F04" w14:paraId="65F8DAD6" w14:textId="77777777" w:rsidTr="49674F04">
        <w:trPr>
          <w:trHeight w:val="19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143997" w14:textId="5F0C02B7"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22</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182853" w14:textId="1ACCAB18" w:rsidR="49674F04" w:rsidRDefault="49674F04" w:rsidP="49674F04">
            <w:pPr>
              <w:spacing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Retirar das dependências do CNMP quaisquer equipamentos ou materiais de consumo sem autorização prévia.</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F7FB4E" w14:textId="2C62958C"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3</w:t>
            </w:r>
          </w:p>
        </w:tc>
      </w:tr>
      <w:tr w:rsidR="49674F04" w14:paraId="479AB28A" w14:textId="77777777" w:rsidTr="49674F04">
        <w:trPr>
          <w:trHeight w:val="105"/>
        </w:trPr>
        <w:tc>
          <w:tcPr>
            <w:tcW w:w="1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8E6686" w14:textId="4DE62579"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23</w:t>
            </w:r>
          </w:p>
        </w:tc>
        <w:tc>
          <w:tcPr>
            <w:tcW w:w="681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38AAAF" w14:textId="50C16C49" w:rsidR="49674F04" w:rsidRDefault="49674F04" w:rsidP="49674F04">
            <w:pPr>
              <w:spacing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Destruir ou danificar documentos por culpa ou dolo de seus agentes.</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007EB" w14:textId="6DA294F7"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w:t>
            </w:r>
          </w:p>
        </w:tc>
      </w:tr>
    </w:tbl>
    <w:p w14:paraId="2ED5AB72" w14:textId="1F4BCD81" w:rsidR="00CF0607" w:rsidRPr="000C248D" w:rsidRDefault="5930DFAB" w:rsidP="49674F04">
      <w:pPr>
        <w:spacing w:before="120" w:after="120" w:line="276" w:lineRule="auto"/>
        <w:ind w:firstLine="180"/>
        <w:jc w:val="both"/>
        <w:rPr>
          <w:rFonts w:ascii="Arial" w:eastAsia="Arial" w:hAnsi="Arial" w:cs="Arial"/>
        </w:rPr>
      </w:pPr>
      <w:r w:rsidRPr="49674F04">
        <w:rPr>
          <w:rFonts w:ascii="Arial" w:eastAsia="Arial" w:hAnsi="Arial" w:cs="Arial"/>
        </w:rPr>
        <w:t xml:space="preserve"> </w:t>
      </w:r>
    </w:p>
    <w:p w14:paraId="56182510" w14:textId="0D30E611"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Em caso de registro de infração na qual a CONTRATADA apresente justificativa razoável e aceita pelo fiscal do contrato, o nível da infração poderá ser desconsiderado ou inserido em uma categoria de menor gravidade. </w:t>
      </w:r>
    </w:p>
    <w:p w14:paraId="04C1140A" w14:textId="54F5A42C" w:rsidR="00CF0607" w:rsidRPr="000C248D" w:rsidRDefault="5930DFAB" w:rsidP="00927759">
      <w:pPr>
        <w:pStyle w:val="PargrafodaLista"/>
        <w:numPr>
          <w:ilvl w:val="2"/>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inexecução parcial ou total do contrato será configurada, entre outras hipóteses, na ocorrência de, pelo menos, uma das seguintes situações:</w:t>
      </w:r>
    </w:p>
    <w:p w14:paraId="1B9ED369" w14:textId="3CCB3ACE" w:rsidR="00CF0607" w:rsidRPr="000C248D" w:rsidRDefault="5930DFAB" w:rsidP="49674F04">
      <w:pPr>
        <w:spacing w:line="360" w:lineRule="auto"/>
        <w:ind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w:t>
      </w:r>
    </w:p>
    <w:p w14:paraId="06563EA1" w14:textId="10D1715A" w:rsidR="00CF0607" w:rsidRPr="000C248D" w:rsidRDefault="5930DFAB" w:rsidP="49674F04">
      <w:pPr>
        <w:spacing w:line="360" w:lineRule="auto"/>
        <w:ind w:firstLine="180"/>
        <w:jc w:val="center"/>
        <w:rPr>
          <w:rFonts w:ascii="Times New Roman" w:eastAsia="Times New Roman" w:hAnsi="Times New Roman" w:cs="Times New Roman"/>
        </w:rPr>
      </w:pPr>
      <w:r w:rsidRPr="49674F04">
        <w:rPr>
          <w:rFonts w:ascii="Times New Roman" w:eastAsia="Times New Roman" w:hAnsi="Times New Roman" w:cs="Times New Roman"/>
        </w:rPr>
        <w:t>Tabela 4: Qualificação da inexecução contratual</w:t>
      </w:r>
    </w:p>
    <w:tbl>
      <w:tblPr>
        <w:tblW w:w="0" w:type="auto"/>
        <w:tblLayout w:type="fixed"/>
        <w:tblLook w:val="04A0" w:firstRow="1" w:lastRow="0" w:firstColumn="1" w:lastColumn="0" w:noHBand="0" w:noVBand="1"/>
      </w:tblPr>
      <w:tblGrid>
        <w:gridCol w:w="1627"/>
        <w:gridCol w:w="4162"/>
        <w:gridCol w:w="3602"/>
      </w:tblGrid>
      <w:tr w:rsidR="49674F04" w14:paraId="2C48C541" w14:textId="77777777" w:rsidTr="49674F04">
        <w:trPr>
          <w:trHeight w:val="300"/>
        </w:trPr>
        <w:tc>
          <w:tcPr>
            <w:tcW w:w="1627" w:type="dxa"/>
            <w:vMerge w:val="restart"/>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vAlign w:val="center"/>
          </w:tcPr>
          <w:p w14:paraId="29A68A6A" w14:textId="4780852D" w:rsidR="49674F04" w:rsidRDefault="49674F04" w:rsidP="49674F04">
            <w:pPr>
              <w:spacing w:line="360" w:lineRule="auto"/>
              <w:ind w:firstLine="180"/>
              <w:rPr>
                <w:rFonts w:hint="eastAsia"/>
              </w:rPr>
            </w:pPr>
          </w:p>
          <w:p w14:paraId="7FFC6C60" w14:textId="6788EC20" w:rsidR="49674F04" w:rsidRDefault="49674F04" w:rsidP="49674F04">
            <w:pPr>
              <w:spacing w:line="360" w:lineRule="auto"/>
              <w:ind w:firstLine="180"/>
              <w:rPr>
                <w:rFonts w:hint="eastAsia"/>
              </w:rPr>
            </w:pPr>
          </w:p>
          <w:p w14:paraId="59872569" w14:textId="0432094E" w:rsidR="49674F04" w:rsidRDefault="49674F04" w:rsidP="49674F04">
            <w:pPr>
              <w:spacing w:line="360" w:lineRule="auto"/>
              <w:ind w:firstLine="180"/>
              <w:rPr>
                <w:rFonts w:ascii="Times New Roman" w:eastAsia="Times New Roman" w:hAnsi="Times New Roman" w:cs="Times New Roman"/>
                <w:b/>
                <w:bCs/>
              </w:rPr>
            </w:pPr>
            <w:r w:rsidRPr="49674F04">
              <w:rPr>
                <w:rFonts w:ascii="Times New Roman" w:eastAsia="Times New Roman" w:hAnsi="Times New Roman" w:cs="Times New Roman"/>
                <w:b/>
                <w:bCs/>
              </w:rPr>
              <w:t>GRAU</w:t>
            </w:r>
          </w:p>
        </w:tc>
        <w:tc>
          <w:tcPr>
            <w:tcW w:w="7764" w:type="dxa"/>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tcMar>
              <w:left w:w="108" w:type="dxa"/>
              <w:right w:w="108" w:type="dxa"/>
            </w:tcMar>
            <w:vAlign w:val="center"/>
          </w:tcPr>
          <w:p w14:paraId="24D91B8A" w14:textId="16B65603" w:rsidR="49674F04" w:rsidRDefault="49674F04" w:rsidP="49674F04">
            <w:pPr>
              <w:spacing w:line="360" w:lineRule="auto"/>
              <w:ind w:firstLine="180"/>
              <w:jc w:val="center"/>
              <w:rPr>
                <w:rFonts w:ascii="Times New Roman" w:eastAsia="Times New Roman" w:hAnsi="Times New Roman" w:cs="Times New Roman"/>
                <w:b/>
                <w:bCs/>
              </w:rPr>
            </w:pPr>
            <w:r w:rsidRPr="49674F04">
              <w:rPr>
                <w:rFonts w:ascii="Times New Roman" w:eastAsia="Times New Roman" w:hAnsi="Times New Roman" w:cs="Times New Roman"/>
                <w:b/>
                <w:bCs/>
              </w:rPr>
              <w:t>QUANTIDADE DE INFRAÇÕES</w:t>
            </w:r>
          </w:p>
        </w:tc>
      </w:tr>
      <w:tr w:rsidR="49674F04" w14:paraId="229D283C" w14:textId="77777777" w:rsidTr="49674F04">
        <w:trPr>
          <w:trHeight w:val="300"/>
        </w:trPr>
        <w:tc>
          <w:tcPr>
            <w:tcW w:w="1627" w:type="dxa"/>
            <w:vMerge/>
            <w:tcBorders>
              <w:left w:val="single" w:sz="0" w:space="0" w:color="auto"/>
              <w:bottom w:val="single" w:sz="0" w:space="0" w:color="auto"/>
              <w:right w:val="single" w:sz="0" w:space="0" w:color="auto"/>
            </w:tcBorders>
            <w:vAlign w:val="center"/>
          </w:tcPr>
          <w:p w14:paraId="35CBF82E" w14:textId="77777777" w:rsidR="006F6DA4" w:rsidRDefault="006F6DA4">
            <w:pPr>
              <w:rPr>
                <w:rFonts w:hint="eastAsia"/>
              </w:rPr>
            </w:pPr>
          </w:p>
        </w:tc>
        <w:tc>
          <w:tcPr>
            <w:tcW w:w="4162" w:type="dxa"/>
            <w:tcBorders>
              <w:top w:val="single" w:sz="8" w:space="0" w:color="auto"/>
              <w:left w:val="nil"/>
              <w:bottom w:val="single" w:sz="8" w:space="0" w:color="auto"/>
              <w:right w:val="single" w:sz="8" w:space="0" w:color="auto"/>
            </w:tcBorders>
            <w:shd w:val="clear" w:color="auto" w:fill="A6A6A6" w:themeFill="background1" w:themeFillShade="A6"/>
            <w:tcMar>
              <w:left w:w="108" w:type="dxa"/>
              <w:right w:w="108" w:type="dxa"/>
            </w:tcMar>
            <w:vAlign w:val="center"/>
          </w:tcPr>
          <w:p w14:paraId="33EAA310" w14:textId="6EA356D5"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Inexecução Parcial</w:t>
            </w:r>
          </w:p>
        </w:tc>
        <w:tc>
          <w:tcPr>
            <w:tcW w:w="3602" w:type="dxa"/>
            <w:tcBorders>
              <w:top w:val="nil"/>
              <w:left w:val="single" w:sz="8" w:space="0" w:color="auto"/>
              <w:bottom w:val="single" w:sz="8" w:space="0" w:color="auto"/>
              <w:right w:val="single" w:sz="8" w:space="0" w:color="auto"/>
            </w:tcBorders>
            <w:shd w:val="clear" w:color="auto" w:fill="A6A6A6" w:themeFill="background1" w:themeFillShade="A6"/>
            <w:tcMar>
              <w:left w:w="108" w:type="dxa"/>
              <w:right w:w="108" w:type="dxa"/>
            </w:tcMar>
            <w:vAlign w:val="center"/>
          </w:tcPr>
          <w:p w14:paraId="3EDB8C3D" w14:textId="5C57B8BD"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Inexecução Total</w:t>
            </w:r>
          </w:p>
        </w:tc>
      </w:tr>
      <w:tr w:rsidR="49674F04" w14:paraId="5E97E3A0" w14:textId="77777777" w:rsidTr="49674F04">
        <w:trPr>
          <w:trHeight w:val="300"/>
        </w:trPr>
        <w:tc>
          <w:tcPr>
            <w:tcW w:w="1627" w:type="dxa"/>
            <w:tcBorders>
              <w:top w:val="nil"/>
              <w:left w:val="single" w:sz="8" w:space="0" w:color="auto"/>
              <w:bottom w:val="single" w:sz="8" w:space="0" w:color="auto"/>
              <w:right w:val="single" w:sz="8" w:space="0" w:color="auto"/>
            </w:tcBorders>
            <w:tcMar>
              <w:left w:w="108" w:type="dxa"/>
              <w:right w:w="108" w:type="dxa"/>
            </w:tcMar>
            <w:vAlign w:val="center"/>
          </w:tcPr>
          <w:p w14:paraId="6B84DA47" w14:textId="6DC899E3"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1D2A5" w14:textId="0DC6A488"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7 a 11</w:t>
            </w:r>
          </w:p>
        </w:tc>
        <w:tc>
          <w:tcPr>
            <w:tcW w:w="36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19D29C" w14:textId="415AD7B3"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12 ou mais</w:t>
            </w:r>
          </w:p>
        </w:tc>
      </w:tr>
      <w:tr w:rsidR="49674F04" w14:paraId="255F21B3" w14:textId="77777777" w:rsidTr="49674F04">
        <w:trPr>
          <w:trHeight w:val="300"/>
        </w:trPr>
        <w:tc>
          <w:tcPr>
            <w:tcW w:w="16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F19A70" w14:textId="71E3324F"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2</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F08119" w14:textId="181797D3"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 a 10</w:t>
            </w:r>
          </w:p>
        </w:tc>
        <w:tc>
          <w:tcPr>
            <w:tcW w:w="36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12EFB2" w14:textId="44D5E9AB"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11 ou mais</w:t>
            </w:r>
          </w:p>
        </w:tc>
      </w:tr>
      <w:tr w:rsidR="49674F04" w14:paraId="3EB6798B" w14:textId="77777777" w:rsidTr="49674F04">
        <w:trPr>
          <w:trHeight w:val="630"/>
        </w:trPr>
        <w:tc>
          <w:tcPr>
            <w:tcW w:w="16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A47C3E" w14:textId="5BC9542E"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lastRenderedPageBreak/>
              <w:t>3</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D89707" w14:textId="4B7A4E75"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5 a 9</w:t>
            </w:r>
          </w:p>
        </w:tc>
        <w:tc>
          <w:tcPr>
            <w:tcW w:w="36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F4AEE" w14:textId="6C00345E"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10 ou mais</w:t>
            </w:r>
          </w:p>
        </w:tc>
      </w:tr>
      <w:tr w:rsidR="49674F04" w14:paraId="2C549870" w14:textId="77777777" w:rsidTr="49674F04">
        <w:trPr>
          <w:trHeight w:val="300"/>
        </w:trPr>
        <w:tc>
          <w:tcPr>
            <w:tcW w:w="16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919E0D" w14:textId="7316AB00"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4</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D0E795" w14:textId="3F11C799"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4 a 6</w:t>
            </w:r>
          </w:p>
        </w:tc>
        <w:tc>
          <w:tcPr>
            <w:tcW w:w="36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B16367" w14:textId="01734311"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7 ou mais</w:t>
            </w:r>
          </w:p>
        </w:tc>
      </w:tr>
      <w:tr w:rsidR="49674F04" w14:paraId="4BF117B2" w14:textId="77777777" w:rsidTr="49674F04">
        <w:trPr>
          <w:trHeight w:val="300"/>
        </w:trPr>
        <w:tc>
          <w:tcPr>
            <w:tcW w:w="16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D1DE3C" w14:textId="5FC42204"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5</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8B2BA" w14:textId="7B8F90D2"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3 a 4</w:t>
            </w:r>
          </w:p>
        </w:tc>
        <w:tc>
          <w:tcPr>
            <w:tcW w:w="36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192129" w14:textId="26A7799E"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5 ou mais</w:t>
            </w:r>
          </w:p>
        </w:tc>
      </w:tr>
      <w:tr w:rsidR="49674F04" w14:paraId="7D082B35" w14:textId="77777777" w:rsidTr="49674F04">
        <w:trPr>
          <w:trHeight w:val="300"/>
        </w:trPr>
        <w:tc>
          <w:tcPr>
            <w:tcW w:w="16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12CD56" w14:textId="1BC5A959"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6</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134D6" w14:textId="18B2198B"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2</w:t>
            </w:r>
          </w:p>
        </w:tc>
        <w:tc>
          <w:tcPr>
            <w:tcW w:w="36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7E515F" w14:textId="7238DF41" w:rsidR="49674F04" w:rsidRDefault="49674F04" w:rsidP="49674F04">
            <w:pPr>
              <w:spacing w:line="360" w:lineRule="auto"/>
              <w:ind w:firstLine="180"/>
              <w:rPr>
                <w:rFonts w:ascii="Times New Roman" w:eastAsia="Times New Roman" w:hAnsi="Times New Roman" w:cs="Times New Roman"/>
              </w:rPr>
            </w:pPr>
            <w:r w:rsidRPr="49674F04">
              <w:rPr>
                <w:rFonts w:ascii="Times New Roman" w:eastAsia="Times New Roman" w:hAnsi="Times New Roman" w:cs="Times New Roman"/>
              </w:rPr>
              <w:t>3 ou mais</w:t>
            </w:r>
          </w:p>
        </w:tc>
      </w:tr>
    </w:tbl>
    <w:p w14:paraId="137E85B4" w14:textId="7BED2393" w:rsidR="00CF0607" w:rsidRPr="000C248D" w:rsidRDefault="5930DFAB" w:rsidP="49674F04">
      <w:pPr>
        <w:spacing w:before="120" w:after="120" w:line="276" w:lineRule="auto"/>
        <w:ind w:firstLine="180"/>
        <w:jc w:val="both"/>
        <w:rPr>
          <w:rFonts w:ascii="Arial" w:eastAsia="Arial" w:hAnsi="Arial" w:cs="Arial"/>
        </w:rPr>
      </w:pPr>
      <w:r w:rsidRPr="49674F04">
        <w:rPr>
          <w:rFonts w:ascii="Arial" w:eastAsia="Arial" w:hAnsi="Arial" w:cs="Arial"/>
        </w:rPr>
        <w:t xml:space="preserve">  </w:t>
      </w:r>
    </w:p>
    <w:p w14:paraId="22C68614" w14:textId="6696CB59" w:rsidR="00CF0607" w:rsidRPr="000C248D" w:rsidRDefault="5930DFAB" w:rsidP="00927759">
      <w:pPr>
        <w:pStyle w:val="PargrafodaLista"/>
        <w:numPr>
          <w:ilvl w:val="0"/>
          <w:numId w:val="4"/>
        </w:numPr>
        <w:shd w:val="clear" w:color="auto" w:fill="BFBFBF" w:themeFill="background1" w:themeFillShade="BF"/>
        <w:spacing w:line="360" w:lineRule="auto"/>
        <w:ind w:left="0" w:firstLine="180"/>
        <w:jc w:val="both"/>
        <w:rPr>
          <w:rFonts w:ascii="Times New Roman" w:eastAsia="Times New Roman" w:hAnsi="Times New Roman" w:cs="Times New Roman"/>
          <w:b/>
          <w:bCs/>
        </w:rPr>
      </w:pPr>
      <w:r w:rsidRPr="49674F04">
        <w:rPr>
          <w:rFonts w:ascii="Times New Roman" w:eastAsia="Times New Roman" w:hAnsi="Times New Roman" w:cs="Times New Roman"/>
          <w:b/>
          <w:bCs/>
        </w:rPr>
        <w:t>DA LEI GERAL DE PROTEÇÃO DE DADOS - LEI Nº 13.709/2018</w:t>
      </w:r>
    </w:p>
    <w:p w14:paraId="720F9C27" w14:textId="1C08026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697A9455" w14:textId="32E6FE0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A CONTRATADA declara que tem ciência da existência da Lei Geral de Proteção de Dados e se compromete a adequar todos os procedimentos internos ao disposto na legislação com o intuito de proteger os dados pessoais repassados pelo CONTRATANTE.</w:t>
      </w:r>
    </w:p>
    <w:p w14:paraId="7BAE2EF0" w14:textId="3E58F911"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 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67929A4" w14:textId="08D97016"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A CONTRATADA cooperará com a CONTRATANTE no cumprimento das obrigações referentes ao exercício dos direitos dos titulares previstos na LGPD e nas Leis e Regulamentos de Proteção de Dados em vigor </w:t>
      </w:r>
      <w:proofErr w:type="gramStart"/>
      <w:r w:rsidRPr="49674F04">
        <w:rPr>
          <w:rFonts w:ascii="Times New Roman" w:eastAsia="Times New Roman" w:hAnsi="Times New Roman" w:cs="Times New Roman"/>
        </w:rPr>
        <w:t>e também</w:t>
      </w:r>
      <w:proofErr w:type="gramEnd"/>
      <w:r w:rsidRPr="49674F04">
        <w:rPr>
          <w:rFonts w:ascii="Times New Roman" w:eastAsia="Times New Roman" w:hAnsi="Times New Roman" w:cs="Times New Roman"/>
        </w:rPr>
        <w:t xml:space="preserve"> no atendimento de requisições e determinações do Poder Judiciário, Ministério Público, ANPD e Órgãos de controle administrativo em geral;</w:t>
      </w:r>
    </w:p>
    <w:p w14:paraId="7B86DCAF" w14:textId="39DC253A" w:rsidR="00CF0607" w:rsidRPr="000C248D" w:rsidRDefault="5930DFAB" w:rsidP="00927759">
      <w:pPr>
        <w:pStyle w:val="PargrafodaLista"/>
        <w:numPr>
          <w:ilvl w:val="1"/>
          <w:numId w:val="4"/>
        </w:numPr>
        <w:spacing w:line="360" w:lineRule="auto"/>
        <w:ind w:left="0" w:firstLine="180"/>
        <w:jc w:val="both"/>
        <w:rPr>
          <w:rFonts w:ascii="Times New Roman" w:eastAsia="Times New Roman" w:hAnsi="Times New Roman" w:cs="Times New Roman"/>
        </w:rPr>
      </w:pPr>
      <w:r w:rsidRPr="49674F04">
        <w:rPr>
          <w:rFonts w:ascii="Times New Roman" w:eastAsia="Times New Roman" w:hAnsi="Times New Roman" w:cs="Times New Roman"/>
        </w:rPr>
        <w:t xml:space="preserve">Eventuais responsabilidades das partes serão apuradas conforme estabelecido neste contrato </w:t>
      </w:r>
      <w:proofErr w:type="gramStart"/>
      <w:r w:rsidRPr="49674F04">
        <w:rPr>
          <w:rFonts w:ascii="Times New Roman" w:eastAsia="Times New Roman" w:hAnsi="Times New Roman" w:cs="Times New Roman"/>
        </w:rPr>
        <w:t>e também</w:t>
      </w:r>
      <w:proofErr w:type="gramEnd"/>
      <w:r w:rsidRPr="49674F04">
        <w:rPr>
          <w:rFonts w:ascii="Times New Roman" w:eastAsia="Times New Roman" w:hAnsi="Times New Roman" w:cs="Times New Roman"/>
        </w:rPr>
        <w:t xml:space="preserve"> de acordo com o que dispõe a Seção III, Capítulo VI da LGPD.</w:t>
      </w:r>
    </w:p>
    <w:p w14:paraId="397486AC" w14:textId="6036075F" w:rsidR="00CF0607" w:rsidRPr="000C248D" w:rsidRDefault="5930DFAB" w:rsidP="49674F04">
      <w:pPr>
        <w:ind w:firstLine="180"/>
        <w:rPr>
          <w:rFonts w:ascii="Times New Roman" w:eastAsia="Times New Roman" w:hAnsi="Times New Roman" w:cs="Times New Roman"/>
        </w:rPr>
      </w:pPr>
      <w:r w:rsidRPr="49674F04">
        <w:rPr>
          <w:rFonts w:ascii="Times New Roman" w:eastAsia="Times New Roman" w:hAnsi="Times New Roman" w:cs="Times New Roman"/>
        </w:rPr>
        <w:t xml:space="preserve"> </w:t>
      </w:r>
    </w:p>
    <w:p w14:paraId="6363ACE2" w14:textId="051C557B" w:rsidR="00CF0607" w:rsidRPr="000C248D" w:rsidRDefault="00CF0607" w:rsidP="49674F04">
      <w:pPr>
        <w:spacing w:before="120" w:after="288" w:line="312" w:lineRule="auto"/>
        <w:ind w:firstLine="180"/>
        <w:rPr>
          <w:rFonts w:ascii="Arial" w:eastAsia="Arial" w:hAnsi="Arial" w:cs="Arial"/>
        </w:rPr>
      </w:pPr>
    </w:p>
    <w:p w14:paraId="7AD9F019" w14:textId="4DB1AC56" w:rsidR="00CF0607" w:rsidRPr="000C248D" w:rsidRDefault="00CF0607" w:rsidP="00CF0607">
      <w:pPr>
        <w:rPr>
          <w:rFonts w:hint="eastAsia"/>
        </w:rPr>
      </w:pPr>
      <w:bookmarkStart w:id="60" w:name="_Hlk82471863"/>
    </w:p>
    <w:bookmarkEnd w:id="60"/>
    <w:p w14:paraId="15DCEB8A" w14:textId="77777777" w:rsidR="00CF0607" w:rsidRPr="000C248D" w:rsidRDefault="00CF0607" w:rsidP="00CF0607">
      <w:pPr>
        <w:spacing w:before="120" w:afterLines="120" w:after="288" w:line="312" w:lineRule="auto"/>
        <w:rPr>
          <w:rFonts w:ascii="Arial" w:eastAsia="Arial" w:hAnsi="Arial" w:cs="Arial"/>
          <w:strike/>
          <w:sz w:val="20"/>
          <w:szCs w:val="20"/>
        </w:rPr>
      </w:pPr>
    </w:p>
    <w:p w14:paraId="406204E5" w14:textId="77777777" w:rsidR="00547BA8" w:rsidRPr="00547BA8" w:rsidRDefault="00547BA8" w:rsidP="00547BA8">
      <w:pPr>
        <w:pStyle w:val="Standard"/>
        <w:jc w:val="center"/>
        <w:rPr>
          <w:rFonts w:ascii="Times New Roman" w:eastAsia="Times New Roman" w:hAnsi="Times New Roman" w:cs="Times New Roman"/>
        </w:rPr>
      </w:pPr>
    </w:p>
    <w:p w14:paraId="0B6296F1" w14:textId="77777777" w:rsidR="00547BA8" w:rsidRPr="00547BA8" w:rsidRDefault="00547BA8" w:rsidP="00547BA8">
      <w:pPr>
        <w:pStyle w:val="Standard"/>
        <w:jc w:val="center"/>
        <w:rPr>
          <w:rFonts w:ascii="Times New Roman" w:eastAsia="Times New Roman" w:hAnsi="Times New Roman" w:cs="Times New Roman"/>
        </w:rPr>
      </w:pPr>
    </w:p>
    <w:p w14:paraId="6045558B" w14:textId="77777777" w:rsidR="00547BA8" w:rsidRPr="00547BA8" w:rsidRDefault="00547BA8" w:rsidP="00547BA8">
      <w:pPr>
        <w:pStyle w:val="Standard"/>
        <w:jc w:val="center"/>
        <w:rPr>
          <w:rFonts w:ascii="Times New Roman" w:eastAsia="Times New Roman" w:hAnsi="Times New Roman" w:cs="Times New Roman"/>
        </w:rPr>
      </w:pPr>
    </w:p>
    <w:p w14:paraId="5EEFA5F6" w14:textId="77777777" w:rsidR="00547BA8" w:rsidRPr="00547BA8" w:rsidRDefault="00547BA8" w:rsidP="00547BA8">
      <w:pPr>
        <w:pStyle w:val="Standard"/>
        <w:jc w:val="center"/>
        <w:rPr>
          <w:rFonts w:ascii="Times New Roman" w:eastAsia="Times New Roman" w:hAnsi="Times New Roman" w:cs="Times New Roman"/>
        </w:rPr>
      </w:pPr>
    </w:p>
    <w:p w14:paraId="7066F18D" w14:textId="77777777" w:rsidR="00DF1CD9" w:rsidRPr="00DF1CD9" w:rsidRDefault="00DF1CD9" w:rsidP="00DF1CD9">
      <w:pPr>
        <w:rPr>
          <w:rFonts w:ascii="Times New Roman" w:eastAsia="Times New Roman" w:hAnsi="Times New Roman" w:cs="Times New Roman"/>
        </w:rPr>
      </w:pPr>
    </w:p>
    <w:p w14:paraId="67B0E953" w14:textId="1D6FDC09" w:rsidR="00CE3135" w:rsidRDefault="743BF61F" w:rsidP="00CF0607">
      <w:pPr>
        <w:tabs>
          <w:tab w:val="left" w:pos="1978"/>
        </w:tabs>
        <w:rPr>
          <w:rFonts w:ascii="Times New Roman" w:hAnsi="Times New Roman" w:cs="Times New Roman"/>
          <w:b/>
          <w:bCs/>
          <w:u w:val="single"/>
        </w:rPr>
      </w:pPr>
      <w:r w:rsidRPr="49674F04">
        <w:rPr>
          <w:rFonts w:ascii="Times New Roman" w:eastAsia="Times New Roman" w:hAnsi="Times New Roman" w:cs="Times New Roman"/>
        </w:rPr>
        <w:t xml:space="preserve">                                             </w:t>
      </w:r>
      <w:r w:rsidR="33B8DA24" w:rsidRPr="49674F04">
        <w:rPr>
          <w:rFonts w:ascii="Times New Roman" w:hAnsi="Times New Roman" w:cs="Times New Roman"/>
          <w:b/>
          <w:bCs/>
          <w:u w:val="single"/>
        </w:rPr>
        <w:t xml:space="preserve">EDITAL DE LICITAÇÃO Nº </w:t>
      </w:r>
      <w:r w:rsidR="76C442AD" w:rsidRPr="49674F04">
        <w:rPr>
          <w:rFonts w:ascii="Times New Roman" w:hAnsi="Times New Roman" w:cs="Times New Roman"/>
          <w:b/>
          <w:bCs/>
          <w:u w:val="single"/>
        </w:rPr>
        <w:t>0</w:t>
      </w:r>
      <w:r w:rsidR="0A37C3EA" w:rsidRPr="49674F04">
        <w:rPr>
          <w:rFonts w:ascii="Times New Roman" w:hAnsi="Times New Roman" w:cs="Times New Roman"/>
          <w:b/>
          <w:bCs/>
          <w:u w:val="single"/>
        </w:rPr>
        <w:t>4</w:t>
      </w:r>
      <w:r w:rsidR="33B8DA24" w:rsidRPr="49674F04">
        <w:rPr>
          <w:rFonts w:ascii="Times New Roman" w:hAnsi="Times New Roman" w:cs="Times New Roman"/>
          <w:b/>
          <w:bCs/>
          <w:u w:val="single"/>
        </w:rPr>
        <w:t>/202</w:t>
      </w:r>
      <w:r w:rsidRPr="49674F04">
        <w:rPr>
          <w:rFonts w:ascii="Times New Roman" w:hAnsi="Times New Roman" w:cs="Times New Roman"/>
          <w:b/>
          <w:bCs/>
          <w:u w:val="single"/>
        </w:rPr>
        <w:t>5</w:t>
      </w:r>
      <w:r w:rsidR="33B8DA24" w:rsidRPr="49674F04">
        <w:rPr>
          <w:rFonts w:ascii="Times New Roman" w:hAnsi="Times New Roman" w:cs="Times New Roman"/>
          <w:b/>
          <w:bCs/>
          <w:u w:val="single"/>
        </w:rPr>
        <w:t xml:space="preserve"> </w:t>
      </w:r>
    </w:p>
    <w:p w14:paraId="0FAD30D8" w14:textId="77777777" w:rsidR="00CF0607" w:rsidRPr="006C4D30" w:rsidRDefault="00CF0607" w:rsidP="00CF0607">
      <w:pPr>
        <w:tabs>
          <w:tab w:val="left" w:pos="1978"/>
        </w:tabs>
        <w:rPr>
          <w:rFonts w:ascii="Times New Roman" w:hAnsi="Times New Roman" w:cs="Times New Roman"/>
        </w:rPr>
      </w:pPr>
    </w:p>
    <w:p w14:paraId="08F4119D" w14:textId="77777777" w:rsidR="00CE3135" w:rsidRPr="006C4D30" w:rsidRDefault="00CE3135" w:rsidP="00CE3135">
      <w:pPr>
        <w:spacing w:line="360" w:lineRule="auto"/>
        <w:jc w:val="center"/>
        <w:rPr>
          <w:rFonts w:ascii="Times New Roman" w:hAnsi="Times New Roman" w:cs="Times New Roman"/>
        </w:rPr>
      </w:pPr>
      <w:r w:rsidRPr="006C4D30">
        <w:rPr>
          <w:rFonts w:ascii="Times New Roman" w:hAnsi="Times New Roman" w:cs="Times New Roman"/>
          <w:b/>
          <w:u w:val="single"/>
        </w:rPr>
        <w:t>MODALIDADE – PREGÃO ELETRÔNICO</w:t>
      </w:r>
    </w:p>
    <w:p w14:paraId="4400D594" w14:textId="73A28DEC" w:rsidR="000D74F5" w:rsidRPr="006C4D30" w:rsidRDefault="00CE3135" w:rsidP="00CE3135">
      <w:pPr>
        <w:spacing w:line="360" w:lineRule="auto"/>
        <w:jc w:val="center"/>
        <w:rPr>
          <w:rFonts w:ascii="Times New Roman" w:hAnsi="Times New Roman" w:cs="Times New Roman"/>
          <w:b/>
          <w:bCs/>
          <w:u w:val="single"/>
        </w:rPr>
      </w:pPr>
      <w:r w:rsidRPr="006C4D30">
        <w:rPr>
          <w:rFonts w:ascii="Times New Roman" w:hAnsi="Times New Roman" w:cs="Times New Roman"/>
          <w:b/>
          <w:bCs/>
          <w:u w:val="single"/>
        </w:rPr>
        <w:t xml:space="preserve">SEI </w:t>
      </w:r>
      <w:r w:rsidR="00CF0607" w:rsidRPr="00CF0607">
        <w:rPr>
          <w:rFonts w:ascii="Times New Roman" w:hAnsi="Times New Roman" w:cs="Times New Roman" w:hint="eastAsia"/>
          <w:b/>
          <w:bCs/>
          <w:u w:val="single"/>
        </w:rPr>
        <w:t>19.00.1500.0000963/2025-04</w:t>
      </w:r>
    </w:p>
    <w:p w14:paraId="3D61D1CA" w14:textId="3DBAD818" w:rsidR="00CE3135" w:rsidRPr="006C4D30" w:rsidRDefault="00CE3135" w:rsidP="00CE3135">
      <w:pPr>
        <w:spacing w:line="360" w:lineRule="auto"/>
        <w:jc w:val="center"/>
        <w:rPr>
          <w:rFonts w:ascii="Times New Roman" w:hAnsi="Times New Roman" w:cs="Times New Roman"/>
        </w:rPr>
      </w:pPr>
      <w:r w:rsidRPr="006C4D30">
        <w:rPr>
          <w:rFonts w:ascii="Times New Roman" w:hAnsi="Times New Roman" w:cs="Times New Roman"/>
          <w:b/>
          <w:bCs/>
          <w:spacing w:val="-3"/>
          <w:u w:val="single"/>
        </w:rPr>
        <w:t>UASG – 590001</w:t>
      </w:r>
    </w:p>
    <w:p w14:paraId="6CBA143D" w14:textId="77777777" w:rsidR="00CE3135" w:rsidRPr="006C4D30" w:rsidRDefault="00CE3135" w:rsidP="00CE3135">
      <w:pPr>
        <w:autoSpaceDE w:val="0"/>
        <w:spacing w:line="360" w:lineRule="auto"/>
        <w:jc w:val="center"/>
        <w:rPr>
          <w:rFonts w:ascii="Times New Roman" w:eastAsia="Arial" w:hAnsi="Times New Roman" w:cs="Times New Roman"/>
          <w:b/>
          <w:bCs/>
          <w:color w:val="000000"/>
          <w:spacing w:val="-3"/>
          <w:u w:val="single"/>
        </w:rPr>
      </w:pPr>
    </w:p>
    <w:p w14:paraId="39A74A8B" w14:textId="77777777" w:rsidR="00CE3135" w:rsidRPr="006C4D30" w:rsidRDefault="00CE3135" w:rsidP="00CE3135">
      <w:pPr>
        <w:autoSpaceDE w:val="0"/>
        <w:spacing w:line="360" w:lineRule="auto"/>
        <w:jc w:val="center"/>
        <w:rPr>
          <w:rFonts w:ascii="Times New Roman" w:eastAsia="Arial" w:hAnsi="Times New Roman" w:cs="Times New Roman"/>
          <w:b/>
          <w:bCs/>
          <w:color w:val="000000"/>
          <w:spacing w:val="-3"/>
          <w:u w:val="single"/>
        </w:rPr>
      </w:pPr>
      <w:r w:rsidRPr="006C4D30">
        <w:rPr>
          <w:rFonts w:ascii="Times New Roman" w:eastAsia="Arial" w:hAnsi="Times New Roman" w:cs="Times New Roman"/>
          <w:b/>
          <w:bCs/>
          <w:color w:val="000000"/>
          <w:spacing w:val="-3"/>
          <w:u w:val="single"/>
        </w:rPr>
        <w:t>ANEXO II</w:t>
      </w:r>
    </w:p>
    <w:p w14:paraId="4D2C38B4" w14:textId="77777777" w:rsidR="0037126F" w:rsidRPr="006C4D30" w:rsidRDefault="0037126F" w:rsidP="00CE3135">
      <w:pPr>
        <w:autoSpaceDE w:val="0"/>
        <w:spacing w:line="360" w:lineRule="auto"/>
        <w:jc w:val="center"/>
        <w:rPr>
          <w:rFonts w:ascii="Times New Roman" w:hAnsi="Times New Roman" w:cs="Times New Roman"/>
        </w:rPr>
      </w:pPr>
    </w:p>
    <w:p w14:paraId="097177A3" w14:textId="77777777" w:rsidR="0037126F" w:rsidRPr="006C4D30" w:rsidRDefault="0037126F" w:rsidP="0037126F">
      <w:pPr>
        <w:pStyle w:val="paragraph"/>
        <w:spacing w:before="0" w:beforeAutospacing="0" w:after="0" w:afterAutospacing="0"/>
        <w:ind w:left="720" w:hanging="360"/>
        <w:jc w:val="center"/>
        <w:textAlignment w:val="baseline"/>
        <w:rPr>
          <w:rFonts w:ascii="Segoe UI" w:hAnsi="Segoe UI" w:cs="Segoe UI"/>
          <w:sz w:val="18"/>
          <w:szCs w:val="18"/>
        </w:rPr>
      </w:pPr>
      <w:r w:rsidRPr="006C4D30">
        <w:rPr>
          <w:rStyle w:val="normaltextrun"/>
          <w:b/>
          <w:bCs/>
          <w:color w:val="000000"/>
          <w:u w:val="single"/>
        </w:rPr>
        <w:t>PLANILHAS ESTIMATIVAS DE PREÇOS</w:t>
      </w:r>
      <w:r w:rsidRPr="006C4D30">
        <w:rPr>
          <w:rStyle w:val="eop"/>
        </w:rPr>
        <w:t> </w:t>
      </w:r>
    </w:p>
    <w:p w14:paraId="61074B34" w14:textId="77777777" w:rsidR="0037126F" w:rsidRPr="006C4D30" w:rsidRDefault="0037126F" w:rsidP="0037126F">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6FDD036C" w14:textId="77777777" w:rsidR="0037126F" w:rsidRPr="006C4D30" w:rsidRDefault="0037126F" w:rsidP="0037126F">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0CD937E7" w14:textId="77777777" w:rsidR="0037126F" w:rsidRPr="006C4D30" w:rsidRDefault="0037126F" w:rsidP="0037126F">
      <w:pPr>
        <w:pStyle w:val="paragraph"/>
        <w:spacing w:before="0" w:beforeAutospacing="0" w:after="0" w:afterAutospacing="0"/>
        <w:jc w:val="center"/>
        <w:textAlignment w:val="baseline"/>
        <w:rPr>
          <w:rFonts w:ascii="Segoe UI" w:hAnsi="Segoe UI" w:cs="Segoe UI"/>
          <w:sz w:val="18"/>
          <w:szCs w:val="18"/>
        </w:rPr>
      </w:pPr>
      <w:r w:rsidRPr="006C4D30">
        <w:rPr>
          <w:rStyle w:val="eop"/>
        </w:rPr>
        <w:t> </w:t>
      </w:r>
    </w:p>
    <w:p w14:paraId="04426187" w14:textId="77777777" w:rsidR="0037126F" w:rsidRPr="006C4D30" w:rsidRDefault="0037126F" w:rsidP="00003A7E">
      <w:pPr>
        <w:pStyle w:val="paragraph"/>
        <w:spacing w:before="0" w:beforeAutospacing="0" w:after="0" w:afterAutospacing="0" w:line="360" w:lineRule="auto"/>
        <w:ind w:firstLine="1410"/>
        <w:jc w:val="both"/>
        <w:textAlignment w:val="baseline"/>
        <w:rPr>
          <w:rFonts w:ascii="Segoe UI" w:hAnsi="Segoe UI" w:cs="Segoe UI"/>
          <w:sz w:val="18"/>
          <w:szCs w:val="18"/>
        </w:rPr>
      </w:pPr>
      <w:r w:rsidRPr="006C4D30">
        <w:rPr>
          <w:rStyle w:val="normaltextrun"/>
          <w:color w:val="000000"/>
        </w:rPr>
        <w:t xml:space="preserve">As </w:t>
      </w:r>
      <w:r w:rsidRPr="006C4D30">
        <w:rPr>
          <w:rStyle w:val="normaltextrun"/>
        </w:rPr>
        <w:t>planilhas de custos e formação de preços para cada posto de trabalho, com os valores unitário e global, encontram-se detalhadas (modelo editável com cálculo automático) no endereço eletrônico:</w:t>
      </w:r>
      <w:r w:rsidRPr="006C4D30">
        <w:rPr>
          <w:rStyle w:val="eop"/>
        </w:rPr>
        <w:t> </w:t>
      </w:r>
    </w:p>
    <w:p w14:paraId="01A42BE6" w14:textId="77777777" w:rsidR="0037126F" w:rsidRPr="006C4D30" w:rsidRDefault="0037126F" w:rsidP="00003A7E">
      <w:pPr>
        <w:pStyle w:val="paragraph"/>
        <w:spacing w:before="0" w:beforeAutospacing="0" w:after="0" w:afterAutospacing="0" w:line="360" w:lineRule="auto"/>
        <w:jc w:val="both"/>
        <w:textAlignment w:val="baseline"/>
        <w:rPr>
          <w:rFonts w:ascii="Segoe UI" w:hAnsi="Segoe UI" w:cs="Segoe UI"/>
          <w:sz w:val="18"/>
          <w:szCs w:val="18"/>
        </w:rPr>
      </w:pPr>
      <w:r w:rsidRPr="006C4D30">
        <w:rPr>
          <w:rStyle w:val="eop"/>
        </w:rPr>
        <w:t> </w:t>
      </w:r>
    </w:p>
    <w:p w14:paraId="1234BE58" w14:textId="77777777" w:rsidR="0037126F" w:rsidRDefault="0037126F" w:rsidP="0037126F">
      <w:pPr>
        <w:pStyle w:val="paragraph"/>
        <w:spacing w:before="0" w:beforeAutospacing="0" w:after="0" w:afterAutospacing="0"/>
        <w:jc w:val="center"/>
        <w:textAlignment w:val="baseline"/>
        <w:rPr>
          <w:rFonts w:ascii="Segoe UI" w:hAnsi="Segoe UI" w:cs="Segoe UI"/>
          <w:sz w:val="18"/>
          <w:szCs w:val="18"/>
        </w:rPr>
      </w:pPr>
      <w:r w:rsidRPr="006C4D30">
        <w:rPr>
          <w:rStyle w:val="normaltextrun"/>
        </w:rPr>
        <w:t>https://www.cnmp.mp.br/portal/transparencia/licitacoes</w:t>
      </w:r>
      <w:r>
        <w:rPr>
          <w:rStyle w:val="eop"/>
        </w:rPr>
        <w:t> </w:t>
      </w:r>
    </w:p>
    <w:p w14:paraId="0C76FAC2" w14:textId="77777777" w:rsidR="0037126F" w:rsidRDefault="0037126F" w:rsidP="0037126F">
      <w:pPr>
        <w:pStyle w:val="paragraph"/>
        <w:spacing w:before="0" w:beforeAutospacing="0" w:after="0" w:afterAutospacing="0"/>
        <w:textAlignment w:val="baseline"/>
        <w:rPr>
          <w:rFonts w:ascii="Segoe UI" w:hAnsi="Segoe UI" w:cs="Segoe UI"/>
          <w:sz w:val="18"/>
          <w:szCs w:val="18"/>
        </w:rPr>
      </w:pPr>
      <w:r>
        <w:rPr>
          <w:rStyle w:val="eop"/>
        </w:rPr>
        <w:t> </w:t>
      </w:r>
    </w:p>
    <w:p w14:paraId="080EB7FB" w14:textId="310D8CF6" w:rsidR="004E22F7" w:rsidRPr="00412B1E" w:rsidRDefault="76888CFE" w:rsidP="002D1780">
      <w:pPr>
        <w:pageBreakBefore/>
        <w:spacing w:line="360" w:lineRule="auto"/>
        <w:jc w:val="center"/>
        <w:rPr>
          <w:rFonts w:ascii="Times New Roman" w:hAnsi="Times New Roman" w:cs="Times New Roman"/>
        </w:rPr>
      </w:pPr>
      <w:r w:rsidRPr="49674F04">
        <w:rPr>
          <w:rFonts w:ascii="Times New Roman" w:hAnsi="Times New Roman" w:cs="Times New Roman"/>
          <w:b/>
          <w:bCs/>
          <w:u w:val="single"/>
        </w:rPr>
        <w:lastRenderedPageBreak/>
        <w:t>E</w:t>
      </w:r>
      <w:r w:rsidR="25F7EC26" w:rsidRPr="49674F04">
        <w:rPr>
          <w:rFonts w:ascii="Times New Roman" w:hAnsi="Times New Roman" w:cs="Times New Roman"/>
          <w:b/>
          <w:bCs/>
          <w:u w:val="single"/>
        </w:rPr>
        <w:t xml:space="preserve">DITAL DE LICITAÇÃO Nº </w:t>
      </w:r>
      <w:r w:rsidR="76C442AD" w:rsidRPr="49674F04">
        <w:rPr>
          <w:rFonts w:ascii="Times New Roman" w:hAnsi="Times New Roman" w:cs="Times New Roman"/>
          <w:b/>
          <w:bCs/>
          <w:u w:val="single"/>
        </w:rPr>
        <w:t>0</w:t>
      </w:r>
      <w:r w:rsidR="045B0D23" w:rsidRPr="49674F04">
        <w:rPr>
          <w:rFonts w:ascii="Times New Roman" w:hAnsi="Times New Roman" w:cs="Times New Roman"/>
          <w:b/>
          <w:bCs/>
          <w:u w:val="single"/>
        </w:rPr>
        <w:t>4</w:t>
      </w:r>
      <w:r w:rsidR="25F7EC26" w:rsidRPr="49674F04">
        <w:rPr>
          <w:rFonts w:ascii="Times New Roman" w:hAnsi="Times New Roman" w:cs="Times New Roman"/>
          <w:b/>
          <w:bCs/>
          <w:u w:val="single"/>
        </w:rPr>
        <w:t>/202</w:t>
      </w:r>
      <w:r w:rsidR="743BF61F" w:rsidRPr="49674F04">
        <w:rPr>
          <w:rFonts w:ascii="Times New Roman" w:hAnsi="Times New Roman" w:cs="Times New Roman"/>
          <w:b/>
          <w:bCs/>
          <w:u w:val="single"/>
        </w:rPr>
        <w:t>5</w:t>
      </w:r>
      <w:r w:rsidR="25F7EC26" w:rsidRPr="49674F04">
        <w:rPr>
          <w:rFonts w:ascii="Times New Roman" w:hAnsi="Times New Roman" w:cs="Times New Roman"/>
          <w:b/>
          <w:bCs/>
          <w:u w:val="single"/>
        </w:rPr>
        <w:t xml:space="preserve"> </w:t>
      </w:r>
    </w:p>
    <w:p w14:paraId="37B4C943"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5051752F" w:rsidR="004E22F7" w:rsidRPr="00412B1E" w:rsidRDefault="004E22F7" w:rsidP="002D178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CF0607" w:rsidRPr="00CF0607">
        <w:rPr>
          <w:rFonts w:ascii="Times New Roman" w:hAnsi="Times New Roman" w:cs="Times New Roman" w:hint="eastAsia"/>
          <w:b/>
          <w:bCs/>
          <w:u w:val="single"/>
        </w:rPr>
        <w:t>19.00.1500.0000963/2025-04</w:t>
      </w:r>
    </w:p>
    <w:p w14:paraId="046DFD11"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III</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 xml:space="preserve">(RESOLUÇÕES CNMP </w:t>
      </w:r>
      <w:proofErr w:type="spellStart"/>
      <w:r w:rsidRPr="00412B1E">
        <w:rPr>
          <w:rFonts w:ascii="Times New Roman" w:eastAsia="Arial-BoldMT" w:hAnsi="Times New Roman" w:cs="Times New Roman"/>
          <w:b/>
          <w:bCs/>
          <w:highlight w:val="white"/>
        </w:rPr>
        <w:t>nºs</w:t>
      </w:r>
      <w:proofErr w:type="spellEnd"/>
      <w:r w:rsidRPr="00412B1E">
        <w:rPr>
          <w:rFonts w:ascii="Times New Roman" w:eastAsia="Arial-BoldMT" w:hAnsi="Times New Roman" w:cs="Times New Roman"/>
          <w:b/>
          <w:bCs/>
          <w:highlight w:val="white"/>
        </w:rPr>
        <w:t xml:space="preserve">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12B1E"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w:t>
      </w:r>
      <w:proofErr w:type="gramStart"/>
      <w:r w:rsidRPr="00412B1E">
        <w:rPr>
          <w:rFonts w:ascii="Times New Roman" w:eastAsia="Arial" w:hAnsi="Times New Roman" w:cs="Times New Roman"/>
        </w:rPr>
        <w:t>)  os</w:t>
      </w:r>
      <w:proofErr w:type="gramEnd"/>
      <w:r w:rsidRPr="00412B1E">
        <w:rPr>
          <w:rFonts w:ascii="Times New Roman" w:eastAsia="Arial" w:hAnsi="Times New Roman" w:cs="Times New Roman"/>
        </w:rPr>
        <w:t xml:space="preserve">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12B1E"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Default="004E22F7" w:rsidP="004E22F7">
      <w:pPr>
        <w:pStyle w:val="Standard"/>
        <w:spacing w:line="360" w:lineRule="auto"/>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w:t>
      </w:r>
      <w:proofErr w:type="gramStart"/>
      <w:r w:rsidRPr="00412B1E">
        <w:rPr>
          <w:rFonts w:ascii="Times New Roman" w:eastAsia="Arial" w:hAnsi="Times New Roman" w:cs="Times New Roman"/>
        </w:rPr>
        <w:t>)  os</w:t>
      </w:r>
      <w:proofErr w:type="gramEnd"/>
      <w:r w:rsidRPr="00412B1E">
        <w:rPr>
          <w:rFonts w:ascii="Times New Roman" w:eastAsia="Arial" w:hAnsi="Times New Roman" w:cs="Times New Roman"/>
        </w:rPr>
        <w:t xml:space="preserve"> sócios desta empresa</w:t>
      </w:r>
      <w:r w:rsidRPr="00412B1E">
        <w:rPr>
          <w:rFonts w:ascii="Times New Roman" w:eastAsia="Arial" w:hAnsi="Times New Roman" w:cs="Times New Roman"/>
          <w:b/>
          <w:bCs/>
        </w:rPr>
        <w:t xml:space="preserve">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0169BCE0" w14:textId="77777777" w:rsidR="00CF0607" w:rsidRDefault="00CF0607" w:rsidP="004E22F7">
      <w:pPr>
        <w:pStyle w:val="Standard"/>
        <w:spacing w:line="360" w:lineRule="auto"/>
        <w:jc w:val="both"/>
        <w:rPr>
          <w:rFonts w:ascii="Times New Roman" w:eastAsia="Times New Roman" w:hAnsi="Times New Roman" w:cs="Times New Roman"/>
        </w:rPr>
      </w:pPr>
    </w:p>
    <w:p w14:paraId="4AC1F766" w14:textId="4FFE165C" w:rsidR="00CF0607" w:rsidRPr="00412B1E" w:rsidRDefault="00CF0607" w:rsidP="00CF0607">
      <w:pPr>
        <w:pStyle w:val="Standard"/>
        <w:spacing w:line="360" w:lineRule="auto"/>
        <w:ind w:firstLine="709"/>
        <w:jc w:val="both"/>
        <w:rPr>
          <w:rFonts w:ascii="Times New Roman" w:eastAsia="Times New Roman" w:hAnsi="Times New Roman" w:cs="Times New Roman"/>
        </w:rPr>
      </w:pPr>
      <w:proofErr w:type="gramStart"/>
      <w:r w:rsidRPr="00CF0607">
        <w:rPr>
          <w:rFonts w:ascii="Times New Roman" w:eastAsia="Times New Roman" w:hAnsi="Times New Roman" w:cs="Times New Roman"/>
        </w:rPr>
        <w:t>(</w:t>
      </w:r>
      <w:r w:rsidR="00C25885">
        <w:rPr>
          <w:rFonts w:ascii="Times New Roman" w:eastAsia="Times New Roman" w:hAnsi="Times New Roman" w:cs="Times New Roman"/>
        </w:rPr>
        <w:t xml:space="preserve"> </w:t>
      </w:r>
      <w:r w:rsidRPr="00CF0607">
        <w:rPr>
          <w:rFonts w:ascii="Times New Roman" w:eastAsia="Times New Roman" w:hAnsi="Times New Roman" w:cs="Times New Roman"/>
        </w:rPr>
        <w:t>   )</w:t>
      </w:r>
      <w:proofErr w:type="gramEnd"/>
      <w:r w:rsidRPr="00CF0607">
        <w:rPr>
          <w:rFonts w:ascii="Times New Roman" w:eastAsia="Times New Roman" w:hAnsi="Times New Roman" w:cs="Times New Roman"/>
        </w:rPr>
        <w:t xml:space="preserve">  os sócios desta empresa estão cientes de que é vedado contratar cônjuge, companheiro(as) ou parente em linha reta, colateral ou por afinidade, até o terceiro grau, de dirigentes, membros ou </w:t>
      </w:r>
      <w:r w:rsidRPr="00CF0607">
        <w:rPr>
          <w:rFonts w:ascii="Times New Roman" w:eastAsia="Times New Roman" w:hAnsi="Times New Roman" w:cs="Times New Roman"/>
        </w:rPr>
        <w:lastRenderedPageBreak/>
        <w:t>servidores do Contratante, em especial de agentes públicos que desempenhem função na contratação ou atuem na fiscalização ou na gestão do contrato. </w:t>
      </w:r>
    </w:p>
    <w:p w14:paraId="4CC328FD" w14:textId="77777777" w:rsidR="004E22F7" w:rsidRPr="00412B1E" w:rsidRDefault="004E22F7" w:rsidP="004E22F7">
      <w:pPr>
        <w:pStyle w:val="Textbody0"/>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04E4D8B5" w14:textId="77777777" w:rsidR="00003A7E" w:rsidRDefault="00003A7E" w:rsidP="004E22F7">
      <w:pPr>
        <w:pStyle w:val="Standard"/>
        <w:spacing w:line="360" w:lineRule="auto"/>
        <w:jc w:val="both"/>
        <w:rPr>
          <w:rFonts w:ascii="Times New Roman" w:eastAsia="Arial" w:hAnsi="Times New Roman" w:cs="Times New Roman"/>
        </w:rPr>
      </w:pPr>
    </w:p>
    <w:p w14:paraId="42CE49BD" w14:textId="1B2566C8"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46777B2F" w:rsidR="004E22F7" w:rsidRPr="00412B1E" w:rsidRDefault="004E22F7" w:rsidP="004E22F7">
      <w:pPr>
        <w:pStyle w:val="Standard"/>
        <w:spacing w:line="360" w:lineRule="auto"/>
        <w:jc w:val="center"/>
        <w:rPr>
          <w:rFonts w:ascii="Times New Roman" w:hAnsi="Times New Roman" w:cs="Times New Roman"/>
        </w:rPr>
      </w:pPr>
      <w:r w:rsidRPr="00412B1E">
        <w:rPr>
          <w:rFonts w:ascii="Times New Roman" w:hAnsi="Times New Roman" w:cs="Times New Roman"/>
        </w:rPr>
        <w:t xml:space="preserve">Brasília, ______ de _______________ </w:t>
      </w:r>
      <w:proofErr w:type="spellStart"/>
      <w:r w:rsidRPr="00412B1E">
        <w:rPr>
          <w:rFonts w:ascii="Times New Roman" w:hAnsi="Times New Roman" w:cs="Times New Roman"/>
        </w:rPr>
        <w:t>de</w:t>
      </w:r>
      <w:proofErr w:type="spellEnd"/>
      <w:r w:rsidRPr="00412B1E">
        <w:rPr>
          <w:rFonts w:ascii="Times New Roman" w:hAnsi="Times New Roman" w:cs="Times New Roman"/>
        </w:rPr>
        <w:t xml:space="preserve"> 202</w:t>
      </w:r>
      <w:r w:rsidR="00CF0607">
        <w:rPr>
          <w:rFonts w:ascii="Times New Roman" w:hAnsi="Times New Roman" w:cs="Times New Roman"/>
        </w:rPr>
        <w:t>5</w:t>
      </w:r>
      <w:r w:rsidRPr="00412B1E">
        <w:rPr>
          <w:rFonts w:ascii="Times New Roman" w:hAnsi="Times New Roman" w:cs="Times New Roman"/>
        </w:rPr>
        <w:t>.</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Default="004E22F7" w:rsidP="00CE3135">
      <w:pPr>
        <w:jc w:val="center"/>
        <w:rPr>
          <w:rFonts w:ascii="Times New Roman" w:eastAsia="MS Mincho" w:hAnsi="Times New Roman" w:cs="Times New Roman"/>
        </w:rPr>
      </w:pPr>
    </w:p>
    <w:p w14:paraId="546C8EF5" w14:textId="77777777" w:rsidR="00003A7E" w:rsidRDefault="00003A7E" w:rsidP="00CE3135">
      <w:pPr>
        <w:jc w:val="center"/>
        <w:rPr>
          <w:rFonts w:ascii="Times New Roman" w:eastAsia="MS Mincho" w:hAnsi="Times New Roman" w:cs="Times New Roman"/>
        </w:rPr>
      </w:pPr>
    </w:p>
    <w:p w14:paraId="3B8B3102" w14:textId="77777777" w:rsidR="00003A7E" w:rsidRDefault="00003A7E" w:rsidP="00CE3135">
      <w:pPr>
        <w:jc w:val="center"/>
        <w:rPr>
          <w:rFonts w:ascii="Times New Roman" w:eastAsia="MS Mincho" w:hAnsi="Times New Roman" w:cs="Times New Roman"/>
        </w:rPr>
      </w:pPr>
    </w:p>
    <w:p w14:paraId="72211495" w14:textId="77777777" w:rsidR="00003A7E" w:rsidRDefault="00003A7E" w:rsidP="00CE3135">
      <w:pPr>
        <w:jc w:val="center"/>
        <w:rPr>
          <w:rFonts w:ascii="Times New Roman" w:eastAsia="MS Mincho" w:hAnsi="Times New Roman" w:cs="Times New Roman"/>
        </w:rPr>
      </w:pPr>
    </w:p>
    <w:p w14:paraId="26D0C153" w14:textId="77777777" w:rsidR="00003A7E" w:rsidRPr="00412B1E" w:rsidRDefault="00003A7E"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58A56B29" w14:textId="1135BFA7" w:rsidR="00120723" w:rsidRPr="00412B1E" w:rsidRDefault="00120723" w:rsidP="00120723">
      <w:pPr>
        <w:spacing w:after="160" w:line="360" w:lineRule="auto"/>
        <w:ind w:left="2127" w:firstLine="709"/>
        <w:rPr>
          <w:rFonts w:ascii="Times New Roman" w:hAnsi="Times New Roman" w:cs="Times New Roman"/>
        </w:rPr>
      </w:pPr>
      <w:r w:rsidRPr="00412B1E">
        <w:rPr>
          <w:rFonts w:ascii="Times New Roman" w:hAnsi="Times New Roman" w:cs="Times New Roman"/>
          <w:b/>
          <w:bCs/>
          <w:u w:val="single"/>
        </w:rPr>
        <w:lastRenderedPageBreak/>
        <w:t xml:space="preserve">EDITAL DE LICITAÇÃO Nº </w:t>
      </w:r>
      <w:r w:rsidR="000D74F5">
        <w:rPr>
          <w:rFonts w:ascii="Times New Roman" w:hAnsi="Times New Roman" w:cs="Times New Roman"/>
          <w:b/>
          <w:bCs/>
          <w:u w:val="single"/>
        </w:rPr>
        <w:t>0</w:t>
      </w:r>
      <w:r w:rsidR="00CF0607">
        <w:rPr>
          <w:rFonts w:ascii="Times New Roman" w:hAnsi="Times New Roman" w:cs="Times New Roman"/>
          <w:b/>
          <w:bCs/>
          <w:u w:val="single"/>
        </w:rPr>
        <w:t>4</w:t>
      </w:r>
      <w:r w:rsidRPr="00412B1E">
        <w:rPr>
          <w:rFonts w:ascii="Times New Roman" w:hAnsi="Times New Roman" w:cs="Times New Roman"/>
          <w:b/>
          <w:bCs/>
          <w:u w:val="single"/>
        </w:rPr>
        <w:t>/202</w:t>
      </w:r>
      <w:r w:rsidR="00CF0607">
        <w:rPr>
          <w:rFonts w:ascii="Times New Roman" w:hAnsi="Times New Roman" w:cs="Times New Roman"/>
          <w:b/>
          <w:bCs/>
          <w:u w:val="single"/>
        </w:rPr>
        <w:t>5</w:t>
      </w:r>
      <w:r w:rsidRPr="00412B1E">
        <w:rPr>
          <w:rFonts w:ascii="Times New Roman" w:hAnsi="Times New Roman" w:cs="Times New Roman"/>
          <w:b/>
          <w:bCs/>
          <w:u w:val="single"/>
        </w:rPr>
        <w:t xml:space="preserve"> </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48325DC" w14:textId="466E1D1B" w:rsidR="00120723" w:rsidRPr="00412B1E"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CF0607" w:rsidRPr="00CF0607">
        <w:rPr>
          <w:rFonts w:ascii="Times New Roman" w:hAnsi="Times New Roman" w:cs="Times New Roman" w:hint="eastAsia"/>
          <w:b/>
          <w:bCs/>
          <w:u w:val="single"/>
        </w:rPr>
        <w:t>19.00.1500.0000963/2025-04</w:t>
      </w:r>
    </w:p>
    <w:p w14:paraId="4650557E"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4A591D57"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w:t>
      </w:r>
      <w:r w:rsidR="005C4200" w:rsidRPr="00412B1E">
        <w:rPr>
          <w:rFonts w:ascii="Times New Roman" w:eastAsia="Arial" w:hAnsi="Times New Roman" w:cs="Times New Roman"/>
          <w:b/>
          <w:bCs/>
          <w:color w:val="000000"/>
          <w:spacing w:val="-3"/>
          <w:u w:val="single"/>
        </w:rPr>
        <w:t>V</w:t>
      </w:r>
    </w:p>
    <w:p w14:paraId="4585AEFC"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3496CEBE"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u w:val="single"/>
        </w:rPr>
        <w:t>MINUTA DE CONTRATO CNMP Nº [XX]/[ANO]</w:t>
      </w:r>
      <w:r w:rsidRPr="00412B1E">
        <w:rPr>
          <w:rFonts w:ascii="Times New Roman" w:eastAsia="Times New Roman" w:hAnsi="Times New Roman" w:cs="Times New Roman"/>
        </w:rPr>
        <w:t>  </w:t>
      </w:r>
    </w:p>
    <w:p w14:paraId="188616A8" w14:textId="77777777" w:rsidR="00E2634E" w:rsidRPr="00412B1E" w:rsidRDefault="00E2634E" w:rsidP="00E2634E">
      <w:pPr>
        <w:pStyle w:val="Prembulo"/>
        <w:spacing w:afterLines="120" w:after="288"/>
        <w:ind w:right="-170"/>
        <w:rPr>
          <w:rFonts w:ascii="Times New Roman" w:hAnsi="Times New Roman" w:cs="Times New Roman"/>
          <w:bCs w:val="0"/>
          <w:sz w:val="24"/>
          <w:szCs w:val="24"/>
        </w:rPr>
      </w:pPr>
    </w:p>
    <w:p w14:paraId="6B1FF762" w14:textId="25B06FF2" w:rsidR="00E2634E" w:rsidRPr="00412B1E" w:rsidRDefault="00E2634E" w:rsidP="00E2634E">
      <w:pPr>
        <w:spacing w:line="360" w:lineRule="auto"/>
        <w:ind w:left="3540" w:right="-30"/>
        <w:jc w:val="both"/>
        <w:rPr>
          <w:rFonts w:ascii="Times New Roman" w:eastAsia="Times New Roman" w:hAnsi="Times New Roman" w:cs="Times New Roman"/>
        </w:rPr>
      </w:pPr>
      <w:r w:rsidRPr="00412B1E">
        <w:rPr>
          <w:rFonts w:ascii="Times New Roman" w:eastAsia="Times New Roman" w:hAnsi="Times New Roman" w:cs="Times New Roman"/>
        </w:rPr>
        <w:t>CONTRATO ADMINISTRATIVO Nº ......../...., QUE FAZEM ENTRE SI A UNIÃO, POR INTERMÉDIO DO CONSELHO NACIONAL DO MINISTÉRIO PÚBLICO E A PESSOA JURÍDIC</w:t>
      </w:r>
      <w:r w:rsidR="00003A7E">
        <w:rPr>
          <w:rFonts w:ascii="Times New Roman" w:eastAsia="Times New Roman" w:hAnsi="Times New Roman" w:cs="Times New Roman"/>
        </w:rPr>
        <w:t>A</w:t>
      </w:r>
      <w:r w:rsidRPr="00412B1E">
        <w:rPr>
          <w:rFonts w:ascii="Times New Roman" w:eastAsia="Times New Roman" w:hAnsi="Times New Roman" w:cs="Times New Roman"/>
        </w:rPr>
        <w:t>.............................................................   </w:t>
      </w:r>
    </w:p>
    <w:p w14:paraId="446247F6" w14:textId="77777777" w:rsidR="00E2634E" w:rsidRPr="00412B1E" w:rsidRDefault="00E2634E" w:rsidP="00E2634E">
      <w:pPr>
        <w:spacing w:line="360" w:lineRule="auto"/>
        <w:ind w:left="4248" w:right="-30"/>
        <w:jc w:val="both"/>
        <w:rPr>
          <w:rFonts w:ascii="Times New Roman" w:eastAsia="Times New Roman" w:hAnsi="Times New Roman" w:cs="Times New Roman"/>
        </w:rPr>
      </w:pPr>
    </w:p>
    <w:p w14:paraId="096F8ECC" w14:textId="2C566B4B"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12B1E">
        <w:rPr>
          <w:rFonts w:ascii="Times New Roman" w:eastAsia="Times New Roman" w:hAnsi="Times New Roman" w:cs="Times New Roman"/>
          <w:color w:val="000000" w:themeColor="text1"/>
        </w:rPr>
        <w:t>ua</w:t>
      </w:r>
      <w:proofErr w:type="spellEnd"/>
      <w:r w:rsidRPr="00412B1E">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12B1E">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12B1E">
        <w:rPr>
          <w:rFonts w:ascii="Times New Roman" w:eastAsia="Times New Roman" w:hAnsi="Times New Roman" w:cs="Times New Roman"/>
          <w:iCs/>
          <w:color w:val="FF0000"/>
        </w:rPr>
        <w:t xml:space="preserve"> </w:t>
      </w:r>
      <w:r w:rsidRPr="003718AC">
        <w:rPr>
          <w:rFonts w:ascii="Times New Roman" w:eastAsia="Times New Roman" w:hAnsi="Times New Roman" w:cs="Times New Roman"/>
          <w:color w:val="000000" w:themeColor="text1"/>
        </w:rPr>
        <w:t>tendo em vista o que consta no Processo nº[XXX] e</w:t>
      </w:r>
      <w:r w:rsidR="003718AC" w:rsidRPr="003718AC">
        <w:rPr>
          <w:rStyle w:val="normaltextrun"/>
          <w:rFonts w:ascii="Times New Roman" w:hAnsi="Times New Roman" w:cs="Times New Roman"/>
          <w:color w:val="000000"/>
          <w:shd w:val="clear" w:color="auto" w:fill="FFFFFF"/>
        </w:rPr>
        <w:t xml:space="preserve"> em observância às disposições da Lei nº 14.133, de 1º de abril de 2021, e demais legislação aplicável, </w:t>
      </w:r>
      <w:r w:rsidR="003718AC" w:rsidRPr="006130C2">
        <w:rPr>
          <w:rStyle w:val="normaltextrun"/>
          <w:rFonts w:ascii="Times New Roman" w:hAnsi="Times New Roman" w:cs="Times New Roman"/>
          <w:color w:val="000000"/>
          <w:shd w:val="clear" w:color="auto" w:fill="FFFFFF"/>
        </w:rPr>
        <w:lastRenderedPageBreak/>
        <w:t>resolvem celebrar o presente Termo de Contrato, decorrente do Pregão Eletrônico  nº[XXX], mediante as cláusulas e condições a seguir enunciadas</w:t>
      </w:r>
      <w:r w:rsidR="006130C2">
        <w:rPr>
          <w:rStyle w:val="normaltextrun"/>
          <w:rFonts w:ascii="Times New Roman" w:hAnsi="Times New Roman" w:cs="Times New Roman"/>
          <w:color w:val="000000"/>
          <w:shd w:val="clear" w:color="auto" w:fill="FFFFFF"/>
        </w:rPr>
        <w:t>.</w:t>
      </w:r>
    </w:p>
    <w:p w14:paraId="17C5E734" w14:textId="77777777"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p>
    <w:p w14:paraId="1E43671F" w14:textId="7C5A5F02" w:rsidR="00E2634E" w:rsidRPr="00412B1E" w:rsidRDefault="00E2634E" w:rsidP="00927759">
      <w:pPr>
        <w:pStyle w:val="PargrafodaLista"/>
        <w:numPr>
          <w:ilvl w:val="0"/>
          <w:numId w:val="18"/>
        </w:numPr>
        <w:spacing w:line="360" w:lineRule="auto"/>
        <w:ind w:right="-30"/>
        <w:jc w:val="both"/>
        <w:rPr>
          <w:rFonts w:ascii="Times New Roman" w:hAnsi="Times New Roman" w:cs="Times New Roman"/>
          <w:b/>
          <w:bCs/>
        </w:rPr>
      </w:pPr>
      <w:r w:rsidRPr="00412B1E">
        <w:rPr>
          <w:rFonts w:ascii="Times New Roman" w:hAnsi="Times New Roman" w:cs="Times New Roman"/>
          <w:b/>
          <w:bCs/>
        </w:rPr>
        <w:t xml:space="preserve">CLÁUSULA PRIMEIRA </w:t>
      </w:r>
      <w:r w:rsidR="00C25885">
        <w:rPr>
          <w:rFonts w:ascii="Times New Roman" w:hAnsi="Times New Roman" w:cs="Times New Roman"/>
          <w:b/>
          <w:bCs/>
        </w:rPr>
        <w:t>-</w:t>
      </w:r>
      <w:r w:rsidRPr="00412B1E">
        <w:rPr>
          <w:rFonts w:ascii="Times New Roman" w:hAnsi="Times New Roman" w:cs="Times New Roman"/>
          <w:b/>
          <w:bCs/>
        </w:rPr>
        <w:t xml:space="preserve"> OBJETO</w:t>
      </w:r>
    </w:p>
    <w:p w14:paraId="638705FC" w14:textId="439F4410" w:rsidR="00CF0607" w:rsidRPr="00CF0607" w:rsidRDefault="00CF0607" w:rsidP="00927759">
      <w:pPr>
        <w:pStyle w:val="Nivel2"/>
        <w:numPr>
          <w:ilvl w:val="1"/>
          <w:numId w:val="32"/>
        </w:numPr>
        <w:spacing w:line="360" w:lineRule="auto"/>
        <w:ind w:left="0" w:firstLine="0"/>
        <w:rPr>
          <w:rStyle w:val="normaltextrun"/>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C</w:t>
      </w:r>
      <w:r w:rsidRPr="00CF0607">
        <w:rPr>
          <w:rFonts w:ascii="Times New Roman" w:hAnsi="Times New Roman" w:cs="Times New Roman"/>
          <w:sz w:val="24"/>
          <w:szCs w:val="24"/>
          <w:bdr w:val="none" w:sz="0" w:space="0" w:color="auto" w:frame="1"/>
        </w:rPr>
        <w:t>ontratação de empresa para alocação, nas dependências do Conselho Nacional do Ministério Público (CNMP), em Brasília/DF, de 1 (um) repórter fotográfico, que realizará produção, edição, tratamento, publicação, arquivamento e envio de registros fotográficos referentes a eventos, reuniões, sessões, encontros e campanhas promovidos pelo CNMP ou que tenham relação com as atividades do órgão</w:t>
      </w:r>
      <w:r w:rsidRPr="00CF0607">
        <w:rPr>
          <w:rStyle w:val="normaltextrun"/>
          <w:rFonts w:ascii="Times New Roman" w:hAnsi="Times New Roman" w:cs="Times New Roman"/>
          <w:sz w:val="24"/>
          <w:szCs w:val="24"/>
          <w:bdr w:val="none" w:sz="0" w:space="0" w:color="auto" w:frame="1"/>
        </w:rPr>
        <w:t>, conforme condições, quantidades e exigências estabelecidas no Termo de Referência (anexo I do edital).   </w:t>
      </w:r>
    </w:p>
    <w:p w14:paraId="4DFD8CCE" w14:textId="65285AB7" w:rsidR="00CF0607" w:rsidRPr="00CF0607" w:rsidRDefault="00CF0607" w:rsidP="00927759">
      <w:pPr>
        <w:pStyle w:val="Nivel2"/>
        <w:numPr>
          <w:ilvl w:val="1"/>
          <w:numId w:val="32"/>
        </w:numPr>
        <w:spacing w:line="360" w:lineRule="auto"/>
        <w:ind w:left="0" w:firstLine="0"/>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Vinculam esta contratação, independentemente de transcrição: </w:t>
      </w:r>
    </w:p>
    <w:p w14:paraId="130FA922" w14:textId="6535B43C" w:rsidR="00CF0607" w:rsidRPr="00CF0607" w:rsidRDefault="00CF0607" w:rsidP="00927759">
      <w:pPr>
        <w:pStyle w:val="Nivel2"/>
        <w:numPr>
          <w:ilvl w:val="1"/>
          <w:numId w:val="32"/>
        </w:numPr>
        <w:spacing w:line="360" w:lineRule="auto"/>
        <w:ind w:left="0" w:firstLine="0"/>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O Termo de Referência; </w:t>
      </w:r>
    </w:p>
    <w:p w14:paraId="5AD83F36" w14:textId="53600EE2" w:rsidR="00CF0607" w:rsidRPr="00CF0607" w:rsidRDefault="00CF0607" w:rsidP="00927759">
      <w:pPr>
        <w:pStyle w:val="Nivel2"/>
        <w:numPr>
          <w:ilvl w:val="1"/>
          <w:numId w:val="32"/>
        </w:numPr>
        <w:spacing w:line="360" w:lineRule="auto"/>
        <w:ind w:left="0" w:firstLine="0"/>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Proposta do contratado; </w:t>
      </w:r>
    </w:p>
    <w:p w14:paraId="34FDEDDC" w14:textId="24DF9E7F" w:rsidR="00CF0607" w:rsidRDefault="00CF0607" w:rsidP="00927759">
      <w:pPr>
        <w:pStyle w:val="Nivel2"/>
        <w:numPr>
          <w:ilvl w:val="1"/>
          <w:numId w:val="32"/>
        </w:numPr>
        <w:spacing w:line="360" w:lineRule="auto"/>
        <w:ind w:left="0" w:firstLine="0"/>
        <w:rPr>
          <w:rStyle w:val="normaltextrun"/>
          <w:rFonts w:ascii="Times New Roman" w:hAnsi="Times New Roman" w:cs="Times New Roman"/>
          <w:sz w:val="24"/>
          <w:szCs w:val="24"/>
          <w:bdr w:val="none" w:sz="0" w:space="0" w:color="auto" w:frame="1"/>
        </w:rPr>
      </w:pPr>
      <w:r w:rsidRPr="00CF0607">
        <w:rPr>
          <w:rStyle w:val="normaltextrun"/>
          <w:rFonts w:ascii="Times New Roman" w:hAnsi="Times New Roman" w:cs="Times New Roman"/>
          <w:sz w:val="24"/>
          <w:szCs w:val="24"/>
          <w:bdr w:val="none" w:sz="0" w:space="0" w:color="auto" w:frame="1"/>
        </w:rPr>
        <w:t>Eventuais anexos dos documentos supracitados. </w:t>
      </w:r>
    </w:p>
    <w:p w14:paraId="21968142" w14:textId="77777777" w:rsidR="00846A9E" w:rsidRPr="00CF0607" w:rsidRDefault="00846A9E" w:rsidP="00846A9E">
      <w:pPr>
        <w:pStyle w:val="Nivel2"/>
        <w:numPr>
          <w:ilvl w:val="0"/>
          <w:numId w:val="0"/>
        </w:numPr>
        <w:spacing w:line="360" w:lineRule="auto"/>
        <w:rPr>
          <w:rStyle w:val="normaltextrun"/>
          <w:rFonts w:ascii="Times New Roman" w:hAnsi="Times New Roman" w:cs="Times New Roman"/>
          <w:sz w:val="24"/>
          <w:szCs w:val="24"/>
          <w:bdr w:val="none" w:sz="0" w:space="0" w:color="auto" w:frame="1"/>
        </w:rPr>
      </w:pPr>
    </w:p>
    <w:p w14:paraId="6B375EBC" w14:textId="25AF4069" w:rsidR="00105865" w:rsidRPr="0037126F" w:rsidRDefault="00105865" w:rsidP="00927759">
      <w:pPr>
        <w:pStyle w:val="Nivel3"/>
        <w:numPr>
          <w:ilvl w:val="0"/>
          <w:numId w:val="18"/>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SEGUNDA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VIGÊNCIA E PRORROGAÇÃO</w:t>
      </w:r>
    </w:p>
    <w:p w14:paraId="22E5CE13" w14:textId="77777777" w:rsidR="003B25A6" w:rsidRPr="00846A9E" w:rsidRDefault="003B25A6" w:rsidP="00927759">
      <w:pPr>
        <w:pStyle w:val="Nivel2"/>
        <w:numPr>
          <w:ilvl w:val="1"/>
          <w:numId w:val="18"/>
        </w:numPr>
        <w:spacing w:line="360" w:lineRule="auto"/>
        <w:ind w:left="0" w:firstLine="0"/>
        <w:rPr>
          <w:rFonts w:ascii="Times New Roman" w:hAnsi="Times New Roman" w:cs="Times New Roman"/>
          <w:sz w:val="24"/>
          <w:szCs w:val="24"/>
        </w:rPr>
      </w:pPr>
      <w:r w:rsidRPr="003B25A6">
        <w:rPr>
          <w:rFonts w:ascii="Times New Roman" w:hAnsi="Times New Roman" w:cs="Times New Roman"/>
          <w:sz w:val="24"/>
          <w:szCs w:val="24"/>
          <w:bdr w:val="none" w:sz="0" w:space="0" w:color="auto" w:frame="1"/>
        </w:rPr>
        <w:t xml:space="preserve">O Contrato terá vigência por 5 (cinco) anos, contados a partir da data da sua assinatura, podendo, a critério da Administração, ser prorrogado sucessivamente, até o limite de 10 (dez) anos, conforme artigos 106 e 107 da Lei nº 14.133/2021.  </w:t>
      </w:r>
    </w:p>
    <w:p w14:paraId="38068407" w14:textId="77777777" w:rsidR="00846A9E" w:rsidRPr="003B25A6" w:rsidRDefault="00846A9E" w:rsidP="00846A9E">
      <w:pPr>
        <w:pStyle w:val="Nivel2"/>
        <w:numPr>
          <w:ilvl w:val="0"/>
          <w:numId w:val="0"/>
        </w:numPr>
        <w:spacing w:line="360" w:lineRule="auto"/>
        <w:rPr>
          <w:rFonts w:ascii="Times New Roman" w:hAnsi="Times New Roman" w:cs="Times New Roman"/>
          <w:sz w:val="24"/>
          <w:szCs w:val="24"/>
        </w:rPr>
      </w:pPr>
    </w:p>
    <w:p w14:paraId="57CB4AB2" w14:textId="6B891659" w:rsidR="00105865" w:rsidRPr="0037126F" w:rsidRDefault="00105865" w:rsidP="00927759">
      <w:pPr>
        <w:pStyle w:val="Nivel3"/>
        <w:numPr>
          <w:ilvl w:val="0"/>
          <w:numId w:val="18"/>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TERCEIRA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MODELOS DE EXECUÇÃO E GESTÃO CONTRATUAIS </w:t>
      </w:r>
    </w:p>
    <w:p w14:paraId="3AAC92A5" w14:textId="0F14A349" w:rsidR="00105865" w:rsidRDefault="00105865" w:rsidP="00927759">
      <w:pPr>
        <w:pStyle w:val="Nivel3"/>
        <w:numPr>
          <w:ilvl w:val="1"/>
          <w:numId w:val="1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05E0D848" w14:textId="77777777" w:rsidR="00846A9E" w:rsidRDefault="00846A9E" w:rsidP="00846A9E">
      <w:pPr>
        <w:pStyle w:val="Nivel3"/>
        <w:numPr>
          <w:ilvl w:val="0"/>
          <w:numId w:val="0"/>
        </w:numPr>
        <w:spacing w:line="360" w:lineRule="auto"/>
        <w:rPr>
          <w:rFonts w:ascii="Times New Roman" w:hAnsi="Times New Roman" w:cs="Times New Roman"/>
          <w:sz w:val="24"/>
          <w:szCs w:val="24"/>
        </w:rPr>
      </w:pPr>
    </w:p>
    <w:p w14:paraId="094E5E3D" w14:textId="6BF6DC65" w:rsidR="00105865" w:rsidRPr="0037126F" w:rsidRDefault="00105865" w:rsidP="00927759">
      <w:pPr>
        <w:pStyle w:val="Nivel3"/>
        <w:numPr>
          <w:ilvl w:val="0"/>
          <w:numId w:val="18"/>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QUARTA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SUBCONTRATAÇÃO</w:t>
      </w:r>
    </w:p>
    <w:p w14:paraId="58CB1058" w14:textId="063C4F09" w:rsidR="00105865" w:rsidRDefault="00105865" w:rsidP="00927759">
      <w:pPr>
        <w:pStyle w:val="Nivel3"/>
        <w:numPr>
          <w:ilvl w:val="1"/>
          <w:numId w:val="18"/>
        </w:numPr>
        <w:spacing w:line="360" w:lineRule="auto"/>
        <w:ind w:hanging="574"/>
        <w:rPr>
          <w:rFonts w:ascii="Times New Roman" w:hAnsi="Times New Roman" w:cs="Times New Roman"/>
          <w:sz w:val="24"/>
          <w:szCs w:val="24"/>
        </w:rPr>
      </w:pPr>
      <w:r w:rsidRPr="00412B1E">
        <w:rPr>
          <w:rFonts w:ascii="Times New Roman" w:hAnsi="Times New Roman" w:cs="Times New Roman"/>
          <w:sz w:val="24"/>
          <w:szCs w:val="24"/>
        </w:rPr>
        <w:lastRenderedPageBreak/>
        <w:t>Não será admitida a subcontratação do objeto contratual.</w:t>
      </w:r>
    </w:p>
    <w:p w14:paraId="324EAFC5" w14:textId="77777777" w:rsidR="00846A9E" w:rsidRDefault="00846A9E" w:rsidP="00846A9E">
      <w:pPr>
        <w:pStyle w:val="Nivel3"/>
        <w:numPr>
          <w:ilvl w:val="0"/>
          <w:numId w:val="0"/>
        </w:numPr>
        <w:spacing w:line="360" w:lineRule="auto"/>
        <w:ind w:left="574"/>
        <w:rPr>
          <w:rFonts w:ascii="Times New Roman" w:hAnsi="Times New Roman" w:cs="Times New Roman"/>
          <w:sz w:val="24"/>
          <w:szCs w:val="24"/>
        </w:rPr>
      </w:pPr>
    </w:p>
    <w:p w14:paraId="2F7E2F58" w14:textId="45B8D228" w:rsidR="00105865" w:rsidRPr="0037126F" w:rsidRDefault="00105865" w:rsidP="00927759">
      <w:pPr>
        <w:pStyle w:val="Nivel3"/>
        <w:numPr>
          <w:ilvl w:val="0"/>
          <w:numId w:val="18"/>
        </w:numPr>
        <w:spacing w:line="360" w:lineRule="auto"/>
        <w:rPr>
          <w:rFonts w:ascii="Times New Roman" w:hAnsi="Times New Roman" w:cs="Times New Roman"/>
          <w:b/>
          <w:bCs/>
          <w:sz w:val="24"/>
          <w:szCs w:val="24"/>
        </w:rPr>
      </w:pPr>
      <w:r w:rsidRPr="0037126F">
        <w:rPr>
          <w:rFonts w:ascii="Times New Roman" w:hAnsi="Times New Roman" w:cs="Times New Roman"/>
          <w:b/>
          <w:bCs/>
          <w:sz w:val="24"/>
          <w:szCs w:val="24"/>
        </w:rPr>
        <w:t xml:space="preserve">CLÁUSULA QUINTA </w:t>
      </w:r>
      <w:r w:rsidR="00C25885">
        <w:rPr>
          <w:rFonts w:ascii="Times New Roman" w:hAnsi="Times New Roman" w:cs="Times New Roman"/>
          <w:b/>
          <w:bCs/>
          <w:sz w:val="24"/>
          <w:szCs w:val="24"/>
        </w:rPr>
        <w:t>-</w:t>
      </w:r>
      <w:r w:rsidRPr="0037126F">
        <w:rPr>
          <w:rFonts w:ascii="Times New Roman" w:hAnsi="Times New Roman" w:cs="Times New Roman"/>
          <w:b/>
          <w:bCs/>
          <w:sz w:val="24"/>
          <w:szCs w:val="24"/>
        </w:rPr>
        <w:t xml:space="preserve"> PREÇO </w:t>
      </w:r>
    </w:p>
    <w:p w14:paraId="7143DC1F" w14:textId="7E2C4515" w:rsidR="00907A3E" w:rsidRPr="00412B1E" w:rsidRDefault="00A21E13" w:rsidP="00A21E13">
      <w:pPr>
        <w:pStyle w:val="Nivel3"/>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 xml:space="preserve">5.1   </w:t>
      </w:r>
      <w:r w:rsidR="003B25A6" w:rsidRPr="003B25A6">
        <w:rPr>
          <w:rFonts w:ascii="Times New Roman" w:hAnsi="Times New Roman" w:cs="Times New Roman"/>
          <w:sz w:val="24"/>
          <w:szCs w:val="24"/>
        </w:rPr>
        <w:t>O valor anual da contratação é de R$ (XXXX), consubstanciando o valor quinquenal de R$ (XXXX), conforme tabela abaixo: </w:t>
      </w:r>
    </w:p>
    <w:tbl>
      <w:tblPr>
        <w:tblStyle w:val="Tabelacomgrade"/>
        <w:tblW w:w="10065" w:type="dxa"/>
        <w:tblInd w:w="-5" w:type="dxa"/>
        <w:tblLayout w:type="fixed"/>
        <w:tblLook w:val="04A0" w:firstRow="1" w:lastRow="0" w:firstColumn="1" w:lastColumn="0" w:noHBand="0" w:noVBand="1"/>
      </w:tblPr>
      <w:tblGrid>
        <w:gridCol w:w="1276"/>
        <w:gridCol w:w="1418"/>
        <w:gridCol w:w="1134"/>
        <w:gridCol w:w="992"/>
        <w:gridCol w:w="709"/>
        <w:gridCol w:w="1275"/>
        <w:gridCol w:w="1418"/>
        <w:gridCol w:w="1843"/>
      </w:tblGrid>
      <w:tr w:rsidR="00907A3E" w:rsidRPr="00765885" w14:paraId="73C42C7C" w14:textId="77777777" w:rsidTr="00B67FA4">
        <w:trPr>
          <w:trHeight w:val="300"/>
        </w:trPr>
        <w:tc>
          <w:tcPr>
            <w:tcW w:w="1276" w:type="dxa"/>
            <w:shd w:val="clear" w:color="auto" w:fill="D9D9D9" w:themeFill="background1" w:themeFillShade="D9"/>
            <w:vAlign w:val="center"/>
          </w:tcPr>
          <w:p w14:paraId="53609177"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POSTO</w:t>
            </w:r>
          </w:p>
        </w:tc>
        <w:tc>
          <w:tcPr>
            <w:tcW w:w="1418" w:type="dxa"/>
            <w:shd w:val="clear" w:color="auto" w:fill="D9D9D9" w:themeFill="background1" w:themeFillShade="D9"/>
            <w:vAlign w:val="center"/>
          </w:tcPr>
          <w:p w14:paraId="3AB953FA"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JORNADA SEMANAL</w:t>
            </w:r>
          </w:p>
        </w:tc>
        <w:tc>
          <w:tcPr>
            <w:tcW w:w="1134" w:type="dxa"/>
            <w:shd w:val="clear" w:color="auto" w:fill="D9D9D9" w:themeFill="background1" w:themeFillShade="D9"/>
            <w:vAlign w:val="center"/>
          </w:tcPr>
          <w:p w14:paraId="72D77E2D" w14:textId="6273A926" w:rsidR="00907A3E" w:rsidRPr="005F191F" w:rsidRDefault="00907A3E" w:rsidP="009865DD">
            <w:pPr>
              <w:pStyle w:val="Default"/>
              <w:spacing w:line="360" w:lineRule="auto"/>
              <w:jc w:val="center"/>
              <w:rPr>
                <w:rFonts w:eastAsia="Times New Roman"/>
                <w:b/>
                <w:color w:val="000000" w:themeColor="text1"/>
              </w:rPr>
            </w:pPr>
            <w:proofErr w:type="gramStart"/>
            <w:r w:rsidRPr="005F191F">
              <w:rPr>
                <w:rFonts w:eastAsia="Times New Roman"/>
                <w:b/>
                <w:color w:val="000000" w:themeColor="text1"/>
              </w:rPr>
              <w:t>QTD  POSTO</w:t>
            </w:r>
            <w:proofErr w:type="gramEnd"/>
          </w:p>
        </w:tc>
        <w:tc>
          <w:tcPr>
            <w:tcW w:w="992" w:type="dxa"/>
            <w:shd w:val="clear" w:color="auto" w:fill="D9D9D9" w:themeFill="background1" w:themeFillShade="D9"/>
            <w:vAlign w:val="center"/>
          </w:tcPr>
          <w:p w14:paraId="501074D0"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UN</w:t>
            </w:r>
          </w:p>
        </w:tc>
        <w:tc>
          <w:tcPr>
            <w:tcW w:w="709" w:type="dxa"/>
            <w:shd w:val="clear" w:color="auto" w:fill="D9D9D9" w:themeFill="background1" w:themeFillShade="D9"/>
            <w:vAlign w:val="center"/>
          </w:tcPr>
          <w:p w14:paraId="225E4221" w14:textId="77777777" w:rsidR="00907A3E" w:rsidRPr="005F191F" w:rsidRDefault="00907A3E" w:rsidP="009865DD">
            <w:pPr>
              <w:pStyle w:val="Default"/>
              <w:spacing w:line="360" w:lineRule="auto"/>
              <w:jc w:val="center"/>
              <w:rPr>
                <w:rFonts w:eastAsia="Times New Roman"/>
                <w:b/>
                <w:color w:val="000000" w:themeColor="text1"/>
              </w:rPr>
            </w:pPr>
            <w:r w:rsidRPr="005F191F">
              <w:rPr>
                <w:rFonts w:eastAsia="Times New Roman"/>
                <w:b/>
                <w:color w:val="000000" w:themeColor="text1"/>
              </w:rPr>
              <w:t>M</w:t>
            </w:r>
            <w:r>
              <w:rPr>
                <w:rFonts w:eastAsia="Times New Roman"/>
                <w:b/>
                <w:color w:val="000000" w:themeColor="text1"/>
              </w:rPr>
              <w:t>Ê</w:t>
            </w:r>
            <w:r w:rsidRPr="005F191F">
              <w:rPr>
                <w:rFonts w:eastAsia="Times New Roman"/>
                <w:b/>
                <w:color w:val="000000" w:themeColor="text1"/>
              </w:rPr>
              <w:t xml:space="preserve">S </w:t>
            </w:r>
          </w:p>
        </w:tc>
        <w:tc>
          <w:tcPr>
            <w:tcW w:w="1275" w:type="dxa"/>
            <w:shd w:val="clear" w:color="auto" w:fill="D9D9D9" w:themeFill="background1" w:themeFillShade="D9"/>
            <w:vAlign w:val="center"/>
          </w:tcPr>
          <w:p w14:paraId="63F199A9" w14:textId="172A8DE0" w:rsidR="00907A3E" w:rsidRPr="005F191F" w:rsidRDefault="003B25A6" w:rsidP="009865DD">
            <w:pPr>
              <w:pStyle w:val="Default"/>
              <w:spacing w:line="360" w:lineRule="auto"/>
              <w:jc w:val="center"/>
              <w:rPr>
                <w:rFonts w:eastAsia="Times New Roman"/>
                <w:b/>
                <w:color w:val="000000" w:themeColor="text1"/>
              </w:rPr>
            </w:pPr>
            <w:r w:rsidRPr="005F191F">
              <w:rPr>
                <w:rFonts w:eastAsia="Times New Roman"/>
                <w:b/>
                <w:color w:val="000000" w:themeColor="text1"/>
              </w:rPr>
              <w:t>VALOR MENSAL (R</w:t>
            </w:r>
            <w:proofErr w:type="gramStart"/>
            <w:r w:rsidRPr="005F191F">
              <w:rPr>
                <w:rFonts w:eastAsia="Times New Roman"/>
                <w:b/>
                <w:color w:val="000000" w:themeColor="text1"/>
              </w:rPr>
              <w:t xml:space="preserve">$)   </w:t>
            </w:r>
            <w:proofErr w:type="gramEnd"/>
            <w:r w:rsidRPr="005F191F">
              <w:rPr>
                <w:rFonts w:eastAsia="Times New Roman"/>
                <w:b/>
                <w:color w:val="000000" w:themeColor="text1"/>
              </w:rPr>
              <w:t xml:space="preserve">    </w:t>
            </w:r>
          </w:p>
        </w:tc>
        <w:tc>
          <w:tcPr>
            <w:tcW w:w="1418" w:type="dxa"/>
            <w:shd w:val="clear" w:color="auto" w:fill="D9D9D9" w:themeFill="background1" w:themeFillShade="D9"/>
            <w:vAlign w:val="center"/>
          </w:tcPr>
          <w:p w14:paraId="46A0E586" w14:textId="68A75D35" w:rsidR="00907A3E" w:rsidRPr="005F191F" w:rsidRDefault="003B25A6" w:rsidP="009865DD">
            <w:pPr>
              <w:pStyle w:val="Default"/>
              <w:spacing w:line="360" w:lineRule="auto"/>
              <w:jc w:val="center"/>
              <w:rPr>
                <w:rFonts w:eastAsia="Times New Roman"/>
                <w:b/>
                <w:color w:val="000000" w:themeColor="text1"/>
              </w:rPr>
            </w:pPr>
            <w:r w:rsidRPr="005F191F">
              <w:rPr>
                <w:rFonts w:eastAsia="Times New Roman"/>
                <w:b/>
                <w:color w:val="000000" w:themeColor="text1"/>
              </w:rPr>
              <w:t xml:space="preserve">PREÇO GLOBAL </w:t>
            </w:r>
            <w:r>
              <w:rPr>
                <w:rFonts w:eastAsia="Times New Roman"/>
                <w:b/>
                <w:color w:val="000000" w:themeColor="text1"/>
              </w:rPr>
              <w:t xml:space="preserve">ANUAL </w:t>
            </w:r>
            <w:r w:rsidRPr="005F191F">
              <w:rPr>
                <w:rFonts w:eastAsia="Times New Roman"/>
                <w:b/>
                <w:color w:val="000000" w:themeColor="text1"/>
              </w:rPr>
              <w:t>(R</w:t>
            </w:r>
            <w:proofErr w:type="gramStart"/>
            <w:r w:rsidRPr="005F191F">
              <w:rPr>
                <w:rFonts w:eastAsia="Times New Roman"/>
                <w:b/>
                <w:color w:val="000000" w:themeColor="text1"/>
              </w:rPr>
              <w:t xml:space="preserve">$)   </w:t>
            </w:r>
            <w:proofErr w:type="gramEnd"/>
            <w:r w:rsidRPr="005F191F">
              <w:rPr>
                <w:rFonts w:eastAsia="Times New Roman"/>
                <w:b/>
                <w:color w:val="000000" w:themeColor="text1"/>
              </w:rPr>
              <w:t xml:space="preserve"> </w:t>
            </w:r>
          </w:p>
        </w:tc>
        <w:tc>
          <w:tcPr>
            <w:tcW w:w="1843" w:type="dxa"/>
            <w:shd w:val="clear" w:color="auto" w:fill="D9D9D9" w:themeFill="background1" w:themeFillShade="D9"/>
            <w:vAlign w:val="center"/>
          </w:tcPr>
          <w:p w14:paraId="25922C8F" w14:textId="0EC29395" w:rsidR="00907A3E" w:rsidRPr="005F191F" w:rsidRDefault="003B25A6" w:rsidP="009865DD">
            <w:pPr>
              <w:pStyle w:val="Default"/>
              <w:spacing w:line="360" w:lineRule="auto"/>
              <w:jc w:val="center"/>
              <w:rPr>
                <w:rFonts w:eastAsia="Times New Roman"/>
                <w:b/>
                <w:color w:val="000000" w:themeColor="text1"/>
              </w:rPr>
            </w:pPr>
            <w:r w:rsidRPr="005F191F">
              <w:rPr>
                <w:rFonts w:eastAsia="Times New Roman"/>
                <w:b/>
                <w:color w:val="000000" w:themeColor="text1"/>
              </w:rPr>
              <w:t xml:space="preserve">PREÇO GLOBAL </w:t>
            </w:r>
            <w:r>
              <w:rPr>
                <w:rFonts w:eastAsia="Times New Roman"/>
                <w:b/>
                <w:color w:val="000000" w:themeColor="text1"/>
              </w:rPr>
              <w:t xml:space="preserve">QUNQUENAL </w:t>
            </w:r>
            <w:r w:rsidRPr="005F191F">
              <w:rPr>
                <w:rFonts w:eastAsia="Times New Roman"/>
                <w:b/>
                <w:color w:val="000000" w:themeColor="text1"/>
              </w:rPr>
              <w:t>(R</w:t>
            </w:r>
            <w:proofErr w:type="gramStart"/>
            <w:r w:rsidRPr="005F191F">
              <w:rPr>
                <w:rFonts w:eastAsia="Times New Roman"/>
                <w:b/>
                <w:color w:val="000000" w:themeColor="text1"/>
              </w:rPr>
              <w:t xml:space="preserve">$)   </w:t>
            </w:r>
            <w:proofErr w:type="gramEnd"/>
            <w:r w:rsidRPr="005F191F">
              <w:rPr>
                <w:rFonts w:eastAsia="Times New Roman"/>
                <w:b/>
                <w:color w:val="000000" w:themeColor="text1"/>
              </w:rPr>
              <w:t xml:space="preserve"> </w:t>
            </w:r>
          </w:p>
        </w:tc>
      </w:tr>
      <w:tr w:rsidR="00907A3E" w:rsidRPr="00D43B34" w14:paraId="336BA361" w14:textId="77777777" w:rsidTr="00B67FA4">
        <w:trPr>
          <w:trHeight w:val="1170"/>
        </w:trPr>
        <w:tc>
          <w:tcPr>
            <w:tcW w:w="1276" w:type="dxa"/>
            <w:vAlign w:val="center"/>
          </w:tcPr>
          <w:p w14:paraId="47EB7646" w14:textId="46A4F131" w:rsidR="00907A3E" w:rsidRPr="005F191F" w:rsidRDefault="003B25A6" w:rsidP="009865DD">
            <w:pPr>
              <w:pStyle w:val="Default"/>
              <w:spacing w:line="360" w:lineRule="auto"/>
              <w:rPr>
                <w:rFonts w:eastAsia="Times New Roman"/>
                <w:color w:val="000000" w:themeColor="text1"/>
              </w:rPr>
            </w:pPr>
            <w:r>
              <w:rPr>
                <w:rFonts w:eastAsia="Times New Roman"/>
                <w:color w:val="000000" w:themeColor="text1"/>
              </w:rPr>
              <w:t>Fotógrafo</w:t>
            </w:r>
          </w:p>
        </w:tc>
        <w:tc>
          <w:tcPr>
            <w:tcW w:w="1418" w:type="dxa"/>
            <w:vAlign w:val="center"/>
          </w:tcPr>
          <w:p w14:paraId="2F25448E" w14:textId="11084772" w:rsidR="00907A3E" w:rsidRPr="005F191F" w:rsidRDefault="003B25A6" w:rsidP="009865DD">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w:t>
            </w:r>
            <w:r w:rsidR="00907A3E" w:rsidRPr="005F191F">
              <w:rPr>
                <w:rFonts w:ascii="Times New Roman" w:eastAsia="Times New Roman" w:hAnsi="Times New Roman" w:cs="Times New Roman"/>
                <w:color w:val="000000" w:themeColor="text1"/>
              </w:rPr>
              <w:t xml:space="preserve"> h</w:t>
            </w:r>
          </w:p>
        </w:tc>
        <w:tc>
          <w:tcPr>
            <w:tcW w:w="1134" w:type="dxa"/>
            <w:vAlign w:val="center"/>
          </w:tcPr>
          <w:p w14:paraId="43C3CF5B" w14:textId="5983B67E" w:rsidR="00907A3E" w:rsidRPr="005F191F" w:rsidRDefault="003B25A6" w:rsidP="009865DD">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992" w:type="dxa"/>
            <w:vAlign w:val="center"/>
          </w:tcPr>
          <w:p w14:paraId="49F6B2BF" w14:textId="4FE38F1E" w:rsidR="00907A3E" w:rsidRPr="005F191F" w:rsidRDefault="00B67FA4" w:rsidP="009865DD">
            <w:pPr>
              <w:spacing w:line="36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Pessoal</w:t>
            </w:r>
          </w:p>
        </w:tc>
        <w:tc>
          <w:tcPr>
            <w:tcW w:w="709" w:type="dxa"/>
            <w:vAlign w:val="center"/>
          </w:tcPr>
          <w:p w14:paraId="18341751" w14:textId="77777777" w:rsidR="00907A3E" w:rsidRPr="005F191F" w:rsidRDefault="00907A3E" w:rsidP="009865DD">
            <w:pPr>
              <w:pStyle w:val="Default"/>
              <w:spacing w:line="360" w:lineRule="auto"/>
              <w:jc w:val="center"/>
              <w:rPr>
                <w:rFonts w:eastAsia="Times New Roman"/>
                <w:color w:val="000000" w:themeColor="text1"/>
              </w:rPr>
            </w:pPr>
            <w:r w:rsidRPr="005F191F">
              <w:rPr>
                <w:rFonts w:eastAsia="Times New Roman"/>
                <w:color w:val="000000" w:themeColor="text1"/>
              </w:rPr>
              <w:t>12</w:t>
            </w:r>
          </w:p>
        </w:tc>
        <w:tc>
          <w:tcPr>
            <w:tcW w:w="1275" w:type="dxa"/>
            <w:vAlign w:val="center"/>
          </w:tcPr>
          <w:p w14:paraId="216F2E4F" w14:textId="72AE5B83" w:rsidR="00907A3E" w:rsidRPr="005F191F" w:rsidRDefault="00907A3E" w:rsidP="009865DD">
            <w:pPr>
              <w:spacing w:line="360" w:lineRule="auto"/>
              <w:jc w:val="center"/>
              <w:rPr>
                <w:rFonts w:ascii="Times New Roman" w:eastAsia="Times New Roman" w:hAnsi="Times New Roman" w:cs="Times New Roman"/>
                <w:color w:val="000000" w:themeColor="text1"/>
              </w:rPr>
            </w:pPr>
          </w:p>
        </w:tc>
        <w:tc>
          <w:tcPr>
            <w:tcW w:w="1418" w:type="dxa"/>
            <w:vAlign w:val="center"/>
          </w:tcPr>
          <w:p w14:paraId="415042CC" w14:textId="2E00E06C" w:rsidR="00907A3E" w:rsidRPr="005F191F" w:rsidRDefault="00907A3E" w:rsidP="009865DD">
            <w:pPr>
              <w:spacing w:line="360" w:lineRule="auto"/>
              <w:jc w:val="center"/>
              <w:rPr>
                <w:rFonts w:ascii="Times New Roman" w:eastAsia="Times New Roman" w:hAnsi="Times New Roman" w:cs="Times New Roman"/>
                <w:color w:val="000000" w:themeColor="text1"/>
              </w:rPr>
            </w:pPr>
          </w:p>
        </w:tc>
        <w:tc>
          <w:tcPr>
            <w:tcW w:w="1843" w:type="dxa"/>
            <w:vAlign w:val="center"/>
          </w:tcPr>
          <w:p w14:paraId="3F1F6B7E" w14:textId="01622A64" w:rsidR="00907A3E" w:rsidRPr="005F191F" w:rsidRDefault="00907A3E" w:rsidP="009865DD">
            <w:pPr>
              <w:spacing w:line="360" w:lineRule="auto"/>
              <w:jc w:val="center"/>
              <w:rPr>
                <w:rFonts w:ascii="Times New Roman" w:eastAsia="Times New Roman" w:hAnsi="Times New Roman" w:cs="Times New Roman"/>
                <w:color w:val="000000" w:themeColor="text1"/>
              </w:rPr>
            </w:pPr>
          </w:p>
        </w:tc>
      </w:tr>
      <w:tr w:rsidR="00B67FA4" w:rsidRPr="00D43B34" w14:paraId="7B1B9B52" w14:textId="77777777" w:rsidTr="00B67FA4">
        <w:trPr>
          <w:trHeight w:val="788"/>
        </w:trPr>
        <w:tc>
          <w:tcPr>
            <w:tcW w:w="6804" w:type="dxa"/>
            <w:gridSpan w:val="6"/>
            <w:vAlign w:val="center"/>
          </w:tcPr>
          <w:p w14:paraId="67D69462" w14:textId="202EE544" w:rsidR="00B67FA4" w:rsidRPr="005F191F" w:rsidRDefault="00B67FA4" w:rsidP="009865DD">
            <w:pPr>
              <w:spacing w:line="360" w:lineRule="auto"/>
              <w:jc w:val="center"/>
              <w:rPr>
                <w:rFonts w:ascii="Times New Roman" w:eastAsia="Times New Roman" w:hAnsi="Times New Roman" w:cs="Times New Roman"/>
                <w:b/>
                <w:bCs/>
                <w:color w:val="000000"/>
              </w:rPr>
            </w:pPr>
            <w:r w:rsidRPr="005F191F">
              <w:rPr>
                <w:rFonts w:ascii="Times New Roman" w:eastAsia="Times New Roman" w:hAnsi="Times New Roman" w:cs="Times New Roman"/>
                <w:b/>
                <w:bCs/>
                <w:color w:val="000000" w:themeColor="text1"/>
              </w:rPr>
              <w:t>TOTAL</w:t>
            </w:r>
          </w:p>
        </w:tc>
        <w:tc>
          <w:tcPr>
            <w:tcW w:w="1418" w:type="dxa"/>
            <w:vAlign w:val="center"/>
          </w:tcPr>
          <w:p w14:paraId="2E075E13" w14:textId="69FD7CF9" w:rsidR="00B67FA4" w:rsidRPr="005F191F" w:rsidRDefault="00B67FA4" w:rsidP="009865DD">
            <w:pPr>
              <w:spacing w:line="360" w:lineRule="auto"/>
              <w:jc w:val="center"/>
              <w:rPr>
                <w:rFonts w:ascii="Times New Roman" w:eastAsia="Times New Roman" w:hAnsi="Times New Roman" w:cs="Times New Roman"/>
                <w:b/>
                <w:bCs/>
                <w:color w:val="000000"/>
              </w:rPr>
            </w:pPr>
          </w:p>
        </w:tc>
        <w:tc>
          <w:tcPr>
            <w:tcW w:w="1843" w:type="dxa"/>
            <w:vAlign w:val="center"/>
          </w:tcPr>
          <w:p w14:paraId="6BB0DD03" w14:textId="10D22C63" w:rsidR="00B67FA4" w:rsidRPr="005F191F" w:rsidRDefault="00B67FA4" w:rsidP="009865DD">
            <w:pPr>
              <w:spacing w:line="360" w:lineRule="auto"/>
              <w:jc w:val="center"/>
              <w:rPr>
                <w:rFonts w:ascii="Times New Roman" w:eastAsia="Times New Roman" w:hAnsi="Times New Roman" w:cs="Times New Roman"/>
                <w:b/>
                <w:bCs/>
                <w:color w:val="000000"/>
              </w:rPr>
            </w:pPr>
          </w:p>
        </w:tc>
      </w:tr>
    </w:tbl>
    <w:p w14:paraId="7BF03FD0" w14:textId="5B84A024" w:rsidR="00907A3E" w:rsidRDefault="003B25A6" w:rsidP="00A21E13">
      <w:pPr>
        <w:pStyle w:val="Nivel3"/>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5.</w:t>
      </w:r>
      <w:r w:rsidR="00A21E13">
        <w:rPr>
          <w:rFonts w:ascii="Times New Roman" w:hAnsi="Times New Roman" w:cs="Times New Roman"/>
          <w:sz w:val="24"/>
          <w:szCs w:val="24"/>
        </w:rPr>
        <w:t>2</w:t>
      </w:r>
      <w:r>
        <w:rPr>
          <w:rFonts w:ascii="Times New Roman" w:hAnsi="Times New Roman" w:cs="Times New Roman"/>
          <w:sz w:val="24"/>
          <w:szCs w:val="24"/>
        </w:rPr>
        <w:t xml:space="preserve"> </w:t>
      </w:r>
      <w:r w:rsidR="00A21E13">
        <w:rPr>
          <w:rFonts w:ascii="Times New Roman" w:hAnsi="Times New Roman" w:cs="Times New Roman"/>
          <w:sz w:val="24"/>
          <w:szCs w:val="24"/>
        </w:rPr>
        <w:t xml:space="preserve">  </w:t>
      </w:r>
      <w:r w:rsidRPr="003B25A6">
        <w:rPr>
          <w:rFonts w:ascii="Times New Roman" w:hAnsi="Times New Roman" w:cs="Times New Roman"/>
          <w:sz w:val="24"/>
          <w:szCs w:val="24"/>
        </w:rPr>
        <w:t>No</w:t>
      </w:r>
      <w:r w:rsidR="00846A9E">
        <w:rPr>
          <w:rFonts w:ascii="Times New Roman" w:hAnsi="Times New Roman" w:cs="Times New Roman"/>
          <w:sz w:val="24"/>
          <w:szCs w:val="24"/>
        </w:rPr>
        <w:t>s</w:t>
      </w:r>
      <w:r w:rsidRPr="003B25A6">
        <w:rPr>
          <w:rFonts w:ascii="Times New Roman" w:hAnsi="Times New Roman" w:cs="Times New Roman"/>
          <w:sz w:val="24"/>
          <w:szCs w:val="24"/>
        </w:rPr>
        <w:t xml:space="preserve"> valor</w:t>
      </w:r>
      <w:r w:rsidR="00846A9E">
        <w:rPr>
          <w:rFonts w:ascii="Times New Roman" w:hAnsi="Times New Roman" w:cs="Times New Roman"/>
          <w:sz w:val="24"/>
          <w:szCs w:val="24"/>
        </w:rPr>
        <w:t>es</w:t>
      </w:r>
      <w:r w:rsidRPr="003B25A6">
        <w:rPr>
          <w:rFonts w:ascii="Times New Roman" w:hAnsi="Times New Roman" w:cs="Times New Roman"/>
          <w:sz w:val="24"/>
          <w:szCs w:val="24"/>
        </w:rPr>
        <w:t xml:space="preserve"> acima estão incluídas todas as despesas ordinárias diretas e indiretas decorrentes da execução do objeto, inclusive tributos e/ou impostos, encargos sociais, trabalhistas, previdenciários, fiscais e comerciais incidentes, taxa de administração, frete e outros necessários ao cumprimento integral do objeto da contratação.</w:t>
      </w:r>
    </w:p>
    <w:p w14:paraId="4B4BEEC9" w14:textId="77777777" w:rsidR="00846A9E" w:rsidRPr="000E079B" w:rsidRDefault="00846A9E" w:rsidP="00A21E13">
      <w:pPr>
        <w:pStyle w:val="Nivel3"/>
        <w:numPr>
          <w:ilvl w:val="0"/>
          <w:numId w:val="0"/>
        </w:numPr>
        <w:spacing w:line="360" w:lineRule="auto"/>
        <w:rPr>
          <w:rFonts w:ascii="Times New Roman" w:hAnsi="Times New Roman" w:cs="Times New Roman"/>
          <w:sz w:val="24"/>
          <w:szCs w:val="24"/>
        </w:rPr>
      </w:pPr>
    </w:p>
    <w:p w14:paraId="408B4659" w14:textId="19BD841F" w:rsidR="000F2DA3" w:rsidRDefault="000F2DA3" w:rsidP="00927759">
      <w:pPr>
        <w:pStyle w:val="Nivel2"/>
        <w:numPr>
          <w:ilvl w:val="0"/>
          <w:numId w:val="18"/>
        </w:numPr>
        <w:spacing w:line="360" w:lineRule="auto"/>
        <w:rPr>
          <w:rFonts w:ascii="Times New Roman" w:hAnsi="Times New Roman" w:cs="Times New Roman"/>
          <w:b/>
          <w:bCs/>
          <w:sz w:val="24"/>
          <w:szCs w:val="24"/>
        </w:rPr>
      </w:pPr>
      <w:r w:rsidRPr="000E079B">
        <w:rPr>
          <w:rFonts w:ascii="Times New Roman" w:hAnsi="Times New Roman" w:cs="Times New Roman"/>
          <w:b/>
          <w:bCs/>
          <w:sz w:val="24"/>
          <w:szCs w:val="24"/>
        </w:rPr>
        <w:t xml:space="preserve">CLÁUSULA SEXTA </w:t>
      </w:r>
      <w:r w:rsidR="00C25885">
        <w:rPr>
          <w:rFonts w:ascii="Times New Roman" w:hAnsi="Times New Roman" w:cs="Times New Roman"/>
          <w:b/>
          <w:bCs/>
          <w:sz w:val="24"/>
          <w:szCs w:val="24"/>
        </w:rPr>
        <w:t>-</w:t>
      </w:r>
      <w:r w:rsidRPr="000E079B">
        <w:rPr>
          <w:rFonts w:ascii="Times New Roman" w:hAnsi="Times New Roman" w:cs="Times New Roman"/>
          <w:b/>
          <w:bCs/>
          <w:sz w:val="24"/>
          <w:szCs w:val="24"/>
        </w:rPr>
        <w:t xml:space="preserve"> PAGAMENTO</w:t>
      </w:r>
    </w:p>
    <w:p w14:paraId="0C460C1E" w14:textId="54144025" w:rsidR="000E079B" w:rsidRPr="000E079B" w:rsidRDefault="003B25A6" w:rsidP="00927759">
      <w:pPr>
        <w:pStyle w:val="Nivel2"/>
        <w:numPr>
          <w:ilvl w:val="1"/>
          <w:numId w:val="18"/>
        </w:numPr>
        <w:spacing w:line="360" w:lineRule="auto"/>
        <w:ind w:left="0" w:firstLine="0"/>
        <w:rPr>
          <w:rFonts w:ascii="Times New Roman" w:hAnsi="Times New Roman" w:cs="Times New Roman"/>
          <w:sz w:val="24"/>
          <w:szCs w:val="24"/>
        </w:rPr>
      </w:pPr>
      <w:r w:rsidRPr="003B25A6">
        <w:rPr>
          <w:rFonts w:ascii="Times New Roman" w:hAnsi="Times New Roman" w:cs="Times New Roman"/>
          <w:sz w:val="24"/>
          <w:szCs w:val="24"/>
        </w:rPr>
        <w:t>O prazo para pagamento à CONTRATADA e demais condições a ele referentes encontram-se definidos no Termo de Referência. </w:t>
      </w:r>
    </w:p>
    <w:p w14:paraId="14845E44" w14:textId="77777777" w:rsidR="003B25A6" w:rsidRDefault="003B25A6" w:rsidP="00F8598F">
      <w:pPr>
        <w:pStyle w:val="paragraph"/>
        <w:spacing w:before="0" w:beforeAutospacing="0" w:after="0" w:afterAutospacing="0" w:line="360" w:lineRule="auto"/>
        <w:jc w:val="both"/>
        <w:textAlignment w:val="baseline"/>
        <w:rPr>
          <w:rStyle w:val="normaltextrun"/>
          <w:b/>
          <w:bCs/>
          <w:color w:val="000000"/>
        </w:rPr>
      </w:pPr>
    </w:p>
    <w:p w14:paraId="652B928D" w14:textId="20E073A9" w:rsidR="00F8598F" w:rsidRPr="000E079B" w:rsidRDefault="00F8598F" w:rsidP="00F8598F">
      <w:pPr>
        <w:pStyle w:val="paragraph"/>
        <w:spacing w:before="0" w:beforeAutospacing="0" w:after="0" w:afterAutospacing="0" w:line="360" w:lineRule="auto"/>
        <w:jc w:val="both"/>
        <w:textAlignment w:val="baseline"/>
        <w:rPr>
          <w:rFonts w:ascii="Segoe UI" w:hAnsi="Segoe UI" w:cs="Segoe UI"/>
          <w:sz w:val="18"/>
          <w:szCs w:val="18"/>
        </w:rPr>
      </w:pPr>
      <w:r w:rsidRPr="000E079B">
        <w:rPr>
          <w:rStyle w:val="normaltextrun"/>
          <w:b/>
          <w:bCs/>
          <w:color w:val="000000"/>
        </w:rPr>
        <w:t xml:space="preserve">7. CLÁUSULA SÉTIMA </w:t>
      </w:r>
      <w:r w:rsidR="00C25885">
        <w:rPr>
          <w:rStyle w:val="normaltextrun"/>
          <w:b/>
          <w:bCs/>
          <w:color w:val="000000"/>
        </w:rPr>
        <w:t>-</w:t>
      </w:r>
      <w:r w:rsidRPr="000E079B">
        <w:rPr>
          <w:rStyle w:val="normaltextrun"/>
          <w:b/>
          <w:bCs/>
          <w:color w:val="000000"/>
        </w:rPr>
        <w:t xml:space="preserve"> DA REPACTUAÇÃO </w:t>
      </w:r>
      <w:r w:rsidR="000E079B">
        <w:rPr>
          <w:rStyle w:val="normaltextrun"/>
          <w:b/>
          <w:bCs/>
          <w:color w:val="000000"/>
        </w:rPr>
        <w:t>E DO REAJUSTAMENTO</w:t>
      </w:r>
    </w:p>
    <w:p w14:paraId="53A22AAD" w14:textId="77777777" w:rsidR="00F8598F" w:rsidRPr="000E079B" w:rsidRDefault="00F8598F" w:rsidP="00F8598F">
      <w:pPr>
        <w:pStyle w:val="paragraph"/>
        <w:spacing w:before="0" w:beforeAutospacing="0" w:after="0" w:afterAutospacing="0" w:line="360" w:lineRule="auto"/>
        <w:ind w:firstLine="1410"/>
        <w:jc w:val="both"/>
        <w:textAlignment w:val="baseline"/>
        <w:rPr>
          <w:rFonts w:ascii="Segoe UI" w:hAnsi="Segoe UI" w:cs="Segoe UI"/>
          <w:sz w:val="18"/>
          <w:szCs w:val="18"/>
        </w:rPr>
      </w:pPr>
      <w:r w:rsidRPr="000E079B">
        <w:rPr>
          <w:rStyle w:val="eop"/>
        </w:rPr>
        <w:t> </w:t>
      </w:r>
    </w:p>
    <w:p w14:paraId="0F4C0791" w14:textId="332FB964" w:rsidR="00F8598F" w:rsidRPr="000E079B" w:rsidRDefault="00F8598F" w:rsidP="00846A9E">
      <w:pPr>
        <w:pStyle w:val="paragraph"/>
        <w:spacing w:before="0" w:beforeAutospacing="0" w:after="0" w:afterAutospacing="0" w:line="360" w:lineRule="auto"/>
        <w:jc w:val="both"/>
        <w:textAlignment w:val="baseline"/>
        <w:rPr>
          <w:rFonts w:ascii="Segoe UI" w:hAnsi="Segoe UI" w:cs="Segoe UI"/>
          <w:sz w:val="18"/>
          <w:szCs w:val="18"/>
        </w:rPr>
      </w:pPr>
      <w:r w:rsidRPr="000E079B">
        <w:rPr>
          <w:rStyle w:val="normaltextrun"/>
          <w:color w:val="000000"/>
        </w:rPr>
        <w:t xml:space="preserve">7.1 </w:t>
      </w:r>
      <w:r w:rsidR="00846A9E">
        <w:rPr>
          <w:rStyle w:val="normaltextrun"/>
          <w:color w:val="000000"/>
        </w:rPr>
        <w:tab/>
      </w:r>
      <w:r w:rsidR="000E079B">
        <w:t xml:space="preserve">Os preços contratados serão repactuados para manutenção do equilíbrio econômico-financeiro, após o interregno de um ano, mediante solicitação da CONTRATADA, conforme estabelecido no </w:t>
      </w:r>
      <w:r w:rsidR="000E079B" w:rsidRPr="000E079B">
        <w:t>item 7 do</w:t>
      </w:r>
      <w:r w:rsidR="000E079B">
        <w:t xml:space="preserve"> Termo de Referência parte integrante e complementar deste instrumento</w:t>
      </w:r>
      <w:r w:rsidR="00CD128C">
        <w:t>.</w:t>
      </w:r>
    </w:p>
    <w:p w14:paraId="72CAFB8C" w14:textId="77777777" w:rsidR="00F8598F" w:rsidRPr="000E079B" w:rsidRDefault="00F8598F" w:rsidP="00F8598F">
      <w:pPr>
        <w:pStyle w:val="paragraph"/>
        <w:spacing w:before="0" w:beforeAutospacing="0" w:after="0" w:afterAutospacing="0" w:line="360" w:lineRule="auto"/>
        <w:jc w:val="both"/>
        <w:textAlignment w:val="baseline"/>
        <w:rPr>
          <w:rFonts w:ascii="Segoe UI" w:hAnsi="Segoe UI" w:cs="Segoe UI"/>
          <w:sz w:val="18"/>
          <w:szCs w:val="18"/>
        </w:rPr>
      </w:pPr>
      <w:r w:rsidRPr="000E079B">
        <w:rPr>
          <w:rStyle w:val="eop"/>
        </w:rPr>
        <w:lastRenderedPageBreak/>
        <w:t> </w:t>
      </w:r>
    </w:p>
    <w:p w14:paraId="335CA154" w14:textId="71AA1729" w:rsidR="00F8598F" w:rsidRPr="00391A85" w:rsidRDefault="00F8598F" w:rsidP="00B4747C">
      <w:pPr>
        <w:pStyle w:val="paragraph"/>
        <w:spacing w:before="0" w:beforeAutospacing="0" w:after="0" w:afterAutospacing="0" w:line="360" w:lineRule="auto"/>
        <w:jc w:val="both"/>
        <w:textAlignment w:val="baseline"/>
      </w:pPr>
      <w:r w:rsidRPr="00391A85">
        <w:rPr>
          <w:rStyle w:val="normaltextrun"/>
          <w:b/>
          <w:bCs/>
          <w:color w:val="000000"/>
        </w:rPr>
        <w:t xml:space="preserve">8. CLÁUSULA OITAVA </w:t>
      </w:r>
      <w:r w:rsidR="00C25885">
        <w:rPr>
          <w:rStyle w:val="normaltextrun"/>
          <w:b/>
          <w:bCs/>
          <w:color w:val="000000"/>
        </w:rPr>
        <w:t>-</w:t>
      </w:r>
      <w:r w:rsidRPr="00391A85">
        <w:rPr>
          <w:rStyle w:val="normaltextrun"/>
          <w:b/>
          <w:bCs/>
          <w:color w:val="000000"/>
        </w:rPr>
        <w:t xml:space="preserve"> DA GARANTIA</w:t>
      </w:r>
      <w:r w:rsidRPr="00391A85">
        <w:rPr>
          <w:rStyle w:val="eop"/>
        </w:rPr>
        <w:t> </w:t>
      </w:r>
    </w:p>
    <w:p w14:paraId="2FD59155" w14:textId="6D41C33F" w:rsidR="00241C86" w:rsidRDefault="00D12DAD" w:rsidP="00A21E13">
      <w:pPr>
        <w:pStyle w:val="Nvel2-Red"/>
        <w:numPr>
          <w:ilvl w:val="0"/>
          <w:numId w:val="0"/>
        </w:numPr>
        <w:spacing w:line="360" w:lineRule="auto"/>
        <w:rPr>
          <w:rFonts w:ascii="Times New Roman" w:hAnsi="Times New Roman" w:cs="Times New Roman"/>
          <w:i w:val="0"/>
          <w:strike/>
          <w:color w:val="auto"/>
          <w:sz w:val="24"/>
          <w:szCs w:val="24"/>
        </w:rPr>
      </w:pPr>
      <w:r>
        <w:rPr>
          <w:rFonts w:ascii="Times New Roman" w:hAnsi="Times New Roman" w:cs="Times New Roman"/>
          <w:i w:val="0"/>
          <w:color w:val="auto"/>
          <w:sz w:val="24"/>
          <w:szCs w:val="24"/>
        </w:rPr>
        <w:t xml:space="preserve">8.1. </w:t>
      </w:r>
      <w:r w:rsidR="00A21E13">
        <w:rPr>
          <w:rFonts w:ascii="Times New Roman" w:hAnsi="Times New Roman" w:cs="Times New Roman"/>
          <w:i w:val="0"/>
          <w:color w:val="auto"/>
          <w:sz w:val="24"/>
          <w:szCs w:val="24"/>
        </w:rPr>
        <w:tab/>
      </w:r>
      <w:r w:rsidR="003B25A6">
        <w:rPr>
          <w:rFonts w:ascii="Times New Roman" w:hAnsi="Times New Roman" w:cs="Times New Roman"/>
          <w:i w:val="0"/>
          <w:color w:val="auto"/>
          <w:sz w:val="24"/>
          <w:szCs w:val="24"/>
        </w:rPr>
        <w:t>A</w:t>
      </w:r>
      <w:r w:rsidR="00B4747C" w:rsidRPr="00B4747C">
        <w:rPr>
          <w:rFonts w:ascii="Times New Roman" w:hAnsi="Times New Roman" w:cs="Times New Roman"/>
          <w:i w:val="0"/>
          <w:color w:val="auto"/>
          <w:sz w:val="24"/>
          <w:szCs w:val="24"/>
        </w:rPr>
        <w:t xml:space="preserve"> </w:t>
      </w:r>
      <w:r w:rsidR="003B25A6">
        <w:rPr>
          <w:rFonts w:ascii="Times New Roman" w:hAnsi="Times New Roman" w:cs="Times New Roman"/>
          <w:i w:val="0"/>
          <w:color w:val="auto"/>
          <w:sz w:val="24"/>
          <w:szCs w:val="24"/>
        </w:rPr>
        <w:t>CONTRATADA</w:t>
      </w:r>
      <w:r w:rsidR="00B4747C" w:rsidRPr="00B4747C">
        <w:rPr>
          <w:rFonts w:ascii="Times New Roman" w:hAnsi="Times New Roman" w:cs="Times New Roman"/>
          <w:i w:val="0"/>
          <w:color w:val="auto"/>
          <w:sz w:val="24"/>
          <w:szCs w:val="24"/>
        </w:rPr>
        <w:t xml:space="preserve"> apresentará, no prazo máximo de 10 (dez) dias úteis, prorrogáveis por igual período, a critério do contratante, contado da assinatura do contrato, comprovante de prestação de garantia, podendo optar por caução em dinheiro ou títulos da dívida pública ou, ainda, pela fiança bancária, em valor correspondente a 5% (cinco por cento) do valor total/anual do contrato.</w:t>
      </w:r>
      <w:r w:rsidR="00B4747C" w:rsidRPr="00B4747C">
        <w:rPr>
          <w:rFonts w:ascii="Times New Roman" w:hAnsi="Times New Roman" w:cs="Times New Roman"/>
          <w:i w:val="0"/>
          <w:strike/>
          <w:color w:val="auto"/>
          <w:sz w:val="24"/>
          <w:szCs w:val="24"/>
        </w:rPr>
        <w:t xml:space="preserve"> </w:t>
      </w:r>
    </w:p>
    <w:p w14:paraId="183C4B73" w14:textId="41F171CE" w:rsidR="00B4747C" w:rsidRPr="00B4747C" w:rsidRDefault="00241C86" w:rsidP="00A21E13">
      <w:pPr>
        <w:pStyle w:val="Nvel2-Red"/>
        <w:numPr>
          <w:ilvl w:val="0"/>
          <w:numId w:val="0"/>
        </w:numPr>
        <w:spacing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8.2. </w:t>
      </w:r>
      <w:r w:rsidR="002879A5">
        <w:rPr>
          <w:rFonts w:ascii="Times New Roman" w:hAnsi="Times New Roman" w:cs="Times New Roman"/>
          <w:i w:val="0"/>
          <w:color w:val="auto"/>
          <w:sz w:val="24"/>
          <w:szCs w:val="24"/>
        </w:rPr>
        <w:tab/>
      </w:r>
      <w:r>
        <w:rPr>
          <w:rFonts w:ascii="Times New Roman" w:hAnsi="Times New Roman" w:cs="Times New Roman"/>
          <w:i w:val="0"/>
          <w:color w:val="auto"/>
          <w:sz w:val="24"/>
          <w:szCs w:val="24"/>
        </w:rPr>
        <w:t>C</w:t>
      </w:r>
      <w:r w:rsidR="00D12DAD" w:rsidRPr="00241C86">
        <w:rPr>
          <w:rFonts w:ascii="Times New Roman" w:hAnsi="Times New Roman" w:cs="Times New Roman"/>
          <w:i w:val="0"/>
          <w:color w:val="auto"/>
          <w:sz w:val="24"/>
          <w:szCs w:val="24"/>
        </w:rPr>
        <w:t>a</w:t>
      </w:r>
      <w:r w:rsidR="00B4747C" w:rsidRPr="00241C86">
        <w:rPr>
          <w:rFonts w:ascii="Times New Roman" w:hAnsi="Times New Roman" w:cs="Times New Roman"/>
          <w:i w:val="0"/>
          <w:color w:val="auto"/>
          <w:sz w:val="24"/>
          <w:szCs w:val="24"/>
        </w:rPr>
        <w:t>so</w:t>
      </w:r>
      <w:r w:rsidR="00B4747C" w:rsidRPr="00B4747C">
        <w:rPr>
          <w:rFonts w:ascii="Times New Roman" w:hAnsi="Times New Roman" w:cs="Times New Roman"/>
          <w:i w:val="0"/>
          <w:color w:val="auto"/>
          <w:sz w:val="24"/>
          <w:szCs w:val="24"/>
        </w:rPr>
        <w:t xml:space="preserve"> utilizada a modalidade de seguro-garantia, a apólice deverá ter validade durante a vigência do contrato e por mais 90 (noventa) dias após o término da vigência contratual, permanecendo em vigor mesmo que o contratado não pague o prêmio nas datas convencionadas.  </w:t>
      </w:r>
    </w:p>
    <w:p w14:paraId="5C27470E" w14:textId="35B4F41B" w:rsidR="00B4747C" w:rsidRPr="00B4747C" w:rsidRDefault="00241C86" w:rsidP="00A21E13">
      <w:pPr>
        <w:pStyle w:val="Nvel2-Red"/>
        <w:numPr>
          <w:ilvl w:val="0"/>
          <w:numId w:val="0"/>
        </w:numPr>
        <w:spacing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8.3</w:t>
      </w:r>
      <w:r w:rsidR="00D12DAD">
        <w:rPr>
          <w:rFonts w:ascii="Times New Roman" w:hAnsi="Times New Roman" w:cs="Times New Roman"/>
          <w:i w:val="0"/>
          <w:color w:val="auto"/>
          <w:sz w:val="24"/>
          <w:szCs w:val="24"/>
        </w:rPr>
        <w:t xml:space="preserve"> </w:t>
      </w:r>
      <w:r w:rsidR="002879A5">
        <w:rPr>
          <w:rFonts w:ascii="Times New Roman" w:hAnsi="Times New Roman" w:cs="Times New Roman"/>
          <w:i w:val="0"/>
          <w:color w:val="auto"/>
          <w:sz w:val="24"/>
          <w:szCs w:val="24"/>
        </w:rPr>
        <w:tab/>
      </w:r>
      <w:r w:rsidR="00B4747C" w:rsidRPr="00B4747C">
        <w:rPr>
          <w:rFonts w:ascii="Times New Roman" w:hAnsi="Times New Roman" w:cs="Times New Roman"/>
          <w:i w:val="0"/>
          <w:color w:val="auto"/>
          <w:sz w:val="24"/>
          <w:szCs w:val="24"/>
        </w:rPr>
        <w:t>A apólice do seguro garantia deverá acompanhar as modificações referentes à vigência do contrato principal mediante a emissão do respectivo endosso pela seguradora.</w:t>
      </w:r>
    </w:p>
    <w:p w14:paraId="69DDBA7A" w14:textId="7A058CA4" w:rsidR="00B4747C" w:rsidRPr="00B4747C" w:rsidRDefault="00241C86" w:rsidP="00A21E13">
      <w:pPr>
        <w:pStyle w:val="Nvel2-Red"/>
        <w:numPr>
          <w:ilvl w:val="0"/>
          <w:numId w:val="0"/>
        </w:numPr>
        <w:spacing w:line="360" w:lineRule="auto"/>
        <w:rPr>
          <w:rFonts w:ascii="Times New Roman" w:hAnsi="Times New Roman" w:cs="Times New Roman"/>
          <w:i w:val="0"/>
          <w:color w:val="auto"/>
          <w:sz w:val="24"/>
          <w:szCs w:val="24"/>
        </w:rPr>
      </w:pPr>
      <w:r>
        <w:rPr>
          <w:rFonts w:ascii="Times New Roman" w:hAnsi="Times New Roman" w:cs="Times New Roman"/>
          <w:i w:val="0"/>
          <w:color w:val="auto"/>
          <w:sz w:val="24"/>
          <w:szCs w:val="24"/>
        </w:rPr>
        <w:t>8.4</w:t>
      </w:r>
      <w:r w:rsidR="00D12DAD">
        <w:rPr>
          <w:rFonts w:ascii="Times New Roman" w:hAnsi="Times New Roman" w:cs="Times New Roman"/>
          <w:i w:val="0"/>
          <w:color w:val="auto"/>
          <w:sz w:val="24"/>
          <w:szCs w:val="24"/>
        </w:rPr>
        <w:t xml:space="preserve"> </w:t>
      </w:r>
      <w:r w:rsidR="002879A5">
        <w:rPr>
          <w:rFonts w:ascii="Times New Roman" w:hAnsi="Times New Roman" w:cs="Times New Roman"/>
          <w:i w:val="0"/>
          <w:color w:val="auto"/>
          <w:sz w:val="24"/>
          <w:szCs w:val="24"/>
        </w:rPr>
        <w:tab/>
      </w:r>
      <w:r w:rsidR="00B4747C" w:rsidRPr="00B4747C">
        <w:rPr>
          <w:rFonts w:ascii="Times New Roman" w:hAnsi="Times New Roman" w:cs="Times New Roman"/>
          <w:i w:val="0"/>
          <w:color w:val="auto"/>
          <w:sz w:val="24"/>
          <w:szCs w:val="24"/>
        </w:rPr>
        <w:t xml:space="preserve">Será permitida a substituição da apólice de seguro-garantia na data de renovação ou de aniversário, desde que mantidas as condições e coberturas da apólice vigente e nenhum período fique descoberto, ressalvado o disposto no item </w:t>
      </w:r>
      <w:r w:rsidR="00B4747C">
        <w:rPr>
          <w:rFonts w:ascii="Times New Roman" w:hAnsi="Times New Roman" w:cs="Times New Roman"/>
          <w:i w:val="0"/>
          <w:color w:val="auto"/>
          <w:sz w:val="24"/>
          <w:szCs w:val="24"/>
        </w:rPr>
        <w:t>8</w:t>
      </w:r>
      <w:r w:rsidR="00B4747C" w:rsidRPr="00B4747C">
        <w:rPr>
          <w:rFonts w:ascii="Times New Roman" w:hAnsi="Times New Roman" w:cs="Times New Roman"/>
          <w:i w:val="0"/>
          <w:color w:val="auto"/>
          <w:sz w:val="24"/>
          <w:szCs w:val="24"/>
        </w:rPr>
        <w:t>.6 deste contrato.</w:t>
      </w:r>
    </w:p>
    <w:p w14:paraId="7A47C4B7" w14:textId="4F7A95E3" w:rsidR="00B4747C" w:rsidRPr="00B4747C" w:rsidRDefault="00D12DAD" w:rsidP="00927759">
      <w:pPr>
        <w:pStyle w:val="Nvel2-Red"/>
        <w:numPr>
          <w:ilvl w:val="1"/>
          <w:numId w:val="24"/>
        </w:numPr>
        <w:spacing w:line="360" w:lineRule="auto"/>
        <w:ind w:left="0" w:firstLine="0"/>
        <w:rPr>
          <w:rFonts w:ascii="Times New Roman" w:hAnsi="Times New Roman" w:cs="Times New Roman"/>
          <w:i w:val="0"/>
          <w:color w:val="auto"/>
          <w:sz w:val="24"/>
          <w:szCs w:val="24"/>
        </w:rPr>
      </w:pPr>
      <w:bookmarkStart w:id="61" w:name="_Ref118297051"/>
      <w:bookmarkStart w:id="62" w:name="_Ref125984616"/>
      <w:r>
        <w:rPr>
          <w:rFonts w:ascii="Times New Roman" w:hAnsi="Times New Roman" w:cs="Times New Roman"/>
          <w:i w:val="0"/>
          <w:color w:val="auto"/>
          <w:sz w:val="24"/>
          <w:szCs w:val="24"/>
        </w:rPr>
        <w:t xml:space="preserve"> </w:t>
      </w:r>
      <w:r w:rsidR="00B4747C" w:rsidRPr="00B4747C">
        <w:rPr>
          <w:rFonts w:ascii="Times New Roman" w:hAnsi="Times New Roman" w:cs="Times New Roman"/>
          <w:i w:val="0"/>
          <w:color w:val="auto"/>
          <w:sz w:val="24"/>
          <w:szCs w:val="24"/>
        </w:rPr>
        <w:t>Na hipótese de suspensão do contrato por ordem ou inadimplemento d</w:t>
      </w:r>
      <w:r w:rsidR="003B25A6">
        <w:rPr>
          <w:rFonts w:ascii="Times New Roman" w:hAnsi="Times New Roman" w:cs="Times New Roman"/>
          <w:i w:val="0"/>
          <w:color w:val="auto"/>
          <w:sz w:val="24"/>
          <w:szCs w:val="24"/>
        </w:rPr>
        <w:t>o</w:t>
      </w:r>
      <w:r w:rsidR="00B4747C" w:rsidRPr="00B4747C">
        <w:rPr>
          <w:rFonts w:ascii="Times New Roman" w:hAnsi="Times New Roman" w:cs="Times New Roman"/>
          <w:i w:val="0"/>
          <w:color w:val="auto"/>
          <w:sz w:val="24"/>
          <w:szCs w:val="24"/>
        </w:rPr>
        <w:t xml:space="preserve"> </w:t>
      </w:r>
      <w:r w:rsidR="003B25A6">
        <w:rPr>
          <w:rFonts w:ascii="Times New Roman" w:hAnsi="Times New Roman" w:cs="Times New Roman"/>
          <w:i w:val="0"/>
          <w:color w:val="auto"/>
          <w:sz w:val="24"/>
          <w:szCs w:val="24"/>
        </w:rPr>
        <w:t>CONTRATANTE</w:t>
      </w:r>
      <w:r w:rsidR="00B4747C" w:rsidRPr="00B4747C">
        <w:rPr>
          <w:rFonts w:ascii="Times New Roman" w:hAnsi="Times New Roman" w:cs="Times New Roman"/>
          <w:i w:val="0"/>
          <w:color w:val="auto"/>
          <w:sz w:val="24"/>
          <w:szCs w:val="24"/>
        </w:rPr>
        <w:t xml:space="preserve">, </w:t>
      </w:r>
      <w:r w:rsidR="003B25A6">
        <w:rPr>
          <w:rFonts w:ascii="Times New Roman" w:hAnsi="Times New Roman" w:cs="Times New Roman"/>
          <w:i w:val="0"/>
          <w:color w:val="auto"/>
          <w:sz w:val="24"/>
          <w:szCs w:val="24"/>
        </w:rPr>
        <w:t>a CONTRATADA</w:t>
      </w:r>
      <w:r w:rsidR="00B4747C" w:rsidRPr="00B4747C">
        <w:rPr>
          <w:rFonts w:ascii="Times New Roman" w:hAnsi="Times New Roman" w:cs="Times New Roman"/>
          <w:i w:val="0"/>
          <w:color w:val="auto"/>
          <w:sz w:val="24"/>
          <w:szCs w:val="24"/>
        </w:rPr>
        <w:t xml:space="preserve"> ficará desobrigado de renovar a garantia ou de endossar a apólice de seguro até a ordem de reinício da execução ou o adimplemento pel</w:t>
      </w:r>
      <w:r w:rsidR="003B25A6">
        <w:rPr>
          <w:rFonts w:ascii="Times New Roman" w:hAnsi="Times New Roman" w:cs="Times New Roman"/>
          <w:i w:val="0"/>
          <w:color w:val="auto"/>
          <w:sz w:val="24"/>
          <w:szCs w:val="24"/>
        </w:rPr>
        <w:t>o</w:t>
      </w:r>
      <w:r w:rsidR="00B4747C" w:rsidRPr="00B4747C">
        <w:rPr>
          <w:rFonts w:ascii="Times New Roman" w:hAnsi="Times New Roman" w:cs="Times New Roman"/>
          <w:i w:val="0"/>
          <w:color w:val="auto"/>
          <w:sz w:val="24"/>
          <w:szCs w:val="24"/>
        </w:rPr>
        <w:t xml:space="preserve"> </w:t>
      </w:r>
      <w:r w:rsidR="003B25A6">
        <w:rPr>
          <w:rFonts w:ascii="Times New Roman" w:hAnsi="Times New Roman" w:cs="Times New Roman"/>
          <w:i w:val="0"/>
          <w:color w:val="auto"/>
          <w:sz w:val="24"/>
          <w:szCs w:val="24"/>
        </w:rPr>
        <w:t>CONTRATANTE</w:t>
      </w:r>
      <w:r w:rsidR="00B4747C" w:rsidRPr="00B4747C">
        <w:rPr>
          <w:rFonts w:ascii="Times New Roman" w:hAnsi="Times New Roman" w:cs="Times New Roman"/>
          <w:i w:val="0"/>
          <w:color w:val="auto"/>
          <w:sz w:val="24"/>
          <w:szCs w:val="24"/>
        </w:rPr>
        <w:t>.</w:t>
      </w:r>
      <w:bookmarkEnd w:id="61"/>
      <w:bookmarkEnd w:id="62"/>
    </w:p>
    <w:p w14:paraId="2E529DFD" w14:textId="0922BF29" w:rsidR="00B4747C" w:rsidRPr="00B4747C" w:rsidRDefault="00D12DAD" w:rsidP="00927759">
      <w:pPr>
        <w:pStyle w:val="Nvel2-Red"/>
        <w:numPr>
          <w:ilvl w:val="1"/>
          <w:numId w:val="24"/>
        </w:numPr>
        <w:spacing w:line="360" w:lineRule="auto"/>
        <w:ind w:left="0" w:firstLine="0"/>
        <w:rPr>
          <w:rFonts w:ascii="Times New Roman" w:hAnsi="Times New Roman" w:cs="Times New Roman"/>
          <w:i w:val="0"/>
          <w:color w:val="auto"/>
          <w:sz w:val="24"/>
          <w:szCs w:val="24"/>
        </w:rPr>
      </w:pPr>
      <w:bookmarkStart w:id="63" w:name="_Ref118297166"/>
      <w:r>
        <w:rPr>
          <w:rFonts w:ascii="Times New Roman" w:hAnsi="Times New Roman" w:cs="Times New Roman"/>
          <w:i w:val="0"/>
          <w:color w:val="auto"/>
          <w:sz w:val="24"/>
          <w:szCs w:val="24"/>
        </w:rPr>
        <w:t xml:space="preserve"> </w:t>
      </w:r>
      <w:r w:rsidR="00B4747C" w:rsidRPr="00B4747C">
        <w:rPr>
          <w:rFonts w:ascii="Times New Roman" w:hAnsi="Times New Roman" w:cs="Times New Roman"/>
          <w:i w:val="0"/>
          <w:color w:val="auto"/>
          <w:sz w:val="24"/>
          <w:szCs w:val="24"/>
        </w:rPr>
        <w:t>A garantia assegurará, qualquer que seja a modalidade escolhida, o pagamento de:</w:t>
      </w:r>
      <w:bookmarkEnd w:id="63"/>
      <w:r w:rsidR="00B4747C" w:rsidRPr="00B4747C">
        <w:rPr>
          <w:rFonts w:ascii="Times New Roman" w:hAnsi="Times New Roman" w:cs="Times New Roman"/>
          <w:i w:val="0"/>
          <w:color w:val="auto"/>
          <w:sz w:val="24"/>
          <w:szCs w:val="24"/>
        </w:rPr>
        <w:t xml:space="preserve"> </w:t>
      </w:r>
    </w:p>
    <w:p w14:paraId="3283AFFA" w14:textId="01C08BEA" w:rsidR="00B4747C" w:rsidRPr="00B4747C" w:rsidRDefault="00B4747C" w:rsidP="00927759">
      <w:pPr>
        <w:pStyle w:val="Nvel3-R"/>
        <w:numPr>
          <w:ilvl w:val="2"/>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Prejuízos advindos do não cumprimento do objeto do contrato e do não adimplemento das demais obrigações nele previstas; </w:t>
      </w:r>
    </w:p>
    <w:p w14:paraId="0102E516" w14:textId="2E6EA50C" w:rsidR="00B4747C" w:rsidRPr="00B4747C" w:rsidRDefault="00B4747C" w:rsidP="00927759">
      <w:pPr>
        <w:pStyle w:val="Nvel3-R"/>
        <w:numPr>
          <w:ilvl w:val="2"/>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Multas moratórias e punitivas aplicadas pel</w:t>
      </w:r>
      <w:r w:rsidR="003B25A6">
        <w:rPr>
          <w:rFonts w:ascii="Times New Roman" w:hAnsi="Times New Roman" w:cs="Times New Roman"/>
          <w:i w:val="0"/>
          <w:color w:val="auto"/>
          <w:sz w:val="24"/>
          <w:szCs w:val="24"/>
        </w:rPr>
        <w:t>o</w:t>
      </w:r>
      <w:r w:rsidRPr="00B4747C">
        <w:rPr>
          <w:rFonts w:ascii="Times New Roman" w:hAnsi="Times New Roman" w:cs="Times New Roman"/>
          <w:i w:val="0"/>
          <w:color w:val="auto"/>
          <w:sz w:val="24"/>
          <w:szCs w:val="24"/>
        </w:rPr>
        <w:t xml:space="preserve"> </w:t>
      </w:r>
      <w:r w:rsidR="003B25A6">
        <w:rPr>
          <w:rFonts w:ascii="Times New Roman" w:hAnsi="Times New Roman" w:cs="Times New Roman"/>
          <w:i w:val="0"/>
          <w:color w:val="auto"/>
          <w:sz w:val="24"/>
          <w:szCs w:val="24"/>
        </w:rPr>
        <w:t>CONTRATANTE</w:t>
      </w:r>
      <w:r w:rsidRPr="00B4747C">
        <w:rPr>
          <w:rFonts w:ascii="Times New Roman" w:hAnsi="Times New Roman" w:cs="Times New Roman"/>
          <w:i w:val="0"/>
          <w:color w:val="auto"/>
          <w:sz w:val="24"/>
          <w:szCs w:val="24"/>
        </w:rPr>
        <w:t xml:space="preserve"> a </w:t>
      </w:r>
      <w:r w:rsidR="003B25A6">
        <w:rPr>
          <w:rFonts w:ascii="Times New Roman" w:hAnsi="Times New Roman" w:cs="Times New Roman"/>
          <w:i w:val="0"/>
          <w:color w:val="auto"/>
          <w:sz w:val="24"/>
          <w:szCs w:val="24"/>
        </w:rPr>
        <w:t>CONTRATADA</w:t>
      </w:r>
      <w:r w:rsidRPr="00B4747C">
        <w:rPr>
          <w:rFonts w:ascii="Times New Roman" w:hAnsi="Times New Roman" w:cs="Times New Roman"/>
          <w:i w:val="0"/>
          <w:color w:val="auto"/>
          <w:sz w:val="24"/>
          <w:szCs w:val="24"/>
        </w:rPr>
        <w:t xml:space="preserve">; e  </w:t>
      </w:r>
    </w:p>
    <w:p w14:paraId="671B399B" w14:textId="427E4301" w:rsidR="00B4747C" w:rsidRPr="00B4747C" w:rsidRDefault="00B4747C" w:rsidP="00927759">
      <w:pPr>
        <w:pStyle w:val="Nvel3-R"/>
        <w:numPr>
          <w:ilvl w:val="2"/>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Obrigações trabalhistas e previdenciárias de qualquer natureza e para com o FGTS, não adimplidas pel</w:t>
      </w:r>
      <w:r w:rsidR="003B25A6">
        <w:rPr>
          <w:rFonts w:ascii="Times New Roman" w:hAnsi="Times New Roman" w:cs="Times New Roman"/>
          <w:i w:val="0"/>
          <w:color w:val="auto"/>
          <w:sz w:val="24"/>
          <w:szCs w:val="24"/>
        </w:rPr>
        <w:t>a</w:t>
      </w:r>
      <w:r w:rsidRPr="00B4747C">
        <w:rPr>
          <w:rFonts w:ascii="Times New Roman" w:hAnsi="Times New Roman" w:cs="Times New Roman"/>
          <w:i w:val="0"/>
          <w:color w:val="auto"/>
          <w:sz w:val="24"/>
          <w:szCs w:val="24"/>
        </w:rPr>
        <w:t xml:space="preserve"> </w:t>
      </w:r>
      <w:r w:rsidR="003B25A6">
        <w:rPr>
          <w:rFonts w:ascii="Times New Roman" w:hAnsi="Times New Roman" w:cs="Times New Roman"/>
          <w:i w:val="0"/>
          <w:color w:val="auto"/>
          <w:sz w:val="24"/>
          <w:szCs w:val="24"/>
        </w:rPr>
        <w:t>CONTRATADA</w:t>
      </w:r>
      <w:r w:rsidRPr="00B4747C">
        <w:rPr>
          <w:rFonts w:ascii="Times New Roman" w:hAnsi="Times New Roman" w:cs="Times New Roman"/>
          <w:i w:val="0"/>
          <w:color w:val="auto"/>
          <w:sz w:val="24"/>
          <w:szCs w:val="24"/>
        </w:rPr>
        <w:t>;</w:t>
      </w:r>
    </w:p>
    <w:p w14:paraId="1A7DED7E" w14:textId="590DFFEE" w:rsidR="00B4747C" w:rsidRPr="00B4747C" w:rsidRDefault="00B4747C" w:rsidP="00927759">
      <w:pPr>
        <w:pStyle w:val="Nvel3-R"/>
        <w:numPr>
          <w:ilvl w:val="2"/>
          <w:numId w:val="24"/>
        </w:numPr>
        <w:spacing w:line="360" w:lineRule="auto"/>
        <w:ind w:left="0" w:firstLine="0"/>
        <w:rPr>
          <w:rFonts w:ascii="Times New Roman" w:hAnsi="Times New Roman" w:cs="Times New Roman"/>
          <w:i w:val="0"/>
          <w:color w:val="auto"/>
          <w:sz w:val="24"/>
          <w:szCs w:val="24"/>
        </w:rPr>
      </w:pPr>
      <w:r w:rsidRPr="00B4747C">
        <w:rPr>
          <w:rFonts w:ascii="Times New Roman" w:eastAsia="Times New Roman" w:hAnsi="Times New Roman" w:cs="Times New Roman"/>
          <w:i w:val="0"/>
          <w:color w:val="auto"/>
          <w:sz w:val="24"/>
          <w:szCs w:val="24"/>
        </w:rPr>
        <w:t xml:space="preserve"> Prejuízos causados </w:t>
      </w:r>
      <w:r w:rsidR="003B25A6">
        <w:rPr>
          <w:rFonts w:ascii="Times New Roman" w:eastAsia="Times New Roman" w:hAnsi="Times New Roman" w:cs="Times New Roman"/>
          <w:i w:val="0"/>
          <w:color w:val="auto"/>
          <w:sz w:val="24"/>
          <w:szCs w:val="24"/>
        </w:rPr>
        <w:t>ao</w:t>
      </w:r>
      <w:r w:rsidRPr="00B4747C">
        <w:rPr>
          <w:rFonts w:ascii="Times New Roman" w:eastAsia="Times New Roman" w:hAnsi="Times New Roman" w:cs="Times New Roman"/>
          <w:i w:val="0"/>
          <w:color w:val="auto"/>
          <w:sz w:val="24"/>
          <w:szCs w:val="24"/>
        </w:rPr>
        <w:t xml:space="preserve"> CONTRATANTE, decorrentes de culpa ou dolo da CONTRATADA, ou de seu preposto, durante a execução do contrato; </w:t>
      </w:r>
    </w:p>
    <w:p w14:paraId="6C0CB537" w14:textId="19655FBE" w:rsidR="00B4747C" w:rsidRPr="00B4747C" w:rsidRDefault="00B4747C" w:rsidP="00927759">
      <w:pPr>
        <w:pStyle w:val="Nivel2"/>
        <w:numPr>
          <w:ilvl w:val="1"/>
          <w:numId w:val="24"/>
        </w:numPr>
        <w:spacing w:line="360" w:lineRule="auto"/>
        <w:ind w:left="0" w:firstLine="0"/>
        <w:rPr>
          <w:rFonts w:ascii="Times New Roman" w:hAnsi="Times New Roman" w:cs="Times New Roman"/>
          <w:color w:val="auto"/>
          <w:sz w:val="24"/>
          <w:szCs w:val="24"/>
        </w:rPr>
      </w:pPr>
      <w:r w:rsidRPr="00B4747C">
        <w:rPr>
          <w:rFonts w:ascii="Times New Roman" w:eastAsia="Times New Roman" w:hAnsi="Times New Roman" w:cs="Times New Roman"/>
          <w:color w:val="auto"/>
          <w:sz w:val="24"/>
          <w:szCs w:val="24"/>
        </w:rPr>
        <w:t>Na hipótese de seguro-garantia ou fiança bancária não serão aceitas garantias em cujos termos não constem expressamente os e</w:t>
      </w:r>
      <w:r>
        <w:rPr>
          <w:rFonts w:ascii="Times New Roman" w:eastAsia="Times New Roman" w:hAnsi="Times New Roman" w:cs="Times New Roman"/>
          <w:color w:val="auto"/>
          <w:sz w:val="24"/>
          <w:szCs w:val="24"/>
        </w:rPr>
        <w:t>ventos indicados dos subitens 8.6.1 a 8.6</w:t>
      </w:r>
      <w:r w:rsidRPr="00B4747C">
        <w:rPr>
          <w:rFonts w:ascii="Times New Roman" w:eastAsia="Times New Roman" w:hAnsi="Times New Roman" w:cs="Times New Roman"/>
          <w:color w:val="auto"/>
          <w:sz w:val="24"/>
          <w:szCs w:val="24"/>
        </w:rPr>
        <w:t>.4. </w:t>
      </w:r>
    </w:p>
    <w:p w14:paraId="3E90F2E5" w14:textId="77777777" w:rsidR="00B4747C" w:rsidRPr="00B4747C" w:rsidRDefault="00B4747C" w:rsidP="00927759">
      <w:pPr>
        <w:pStyle w:val="Nivel2"/>
        <w:numPr>
          <w:ilvl w:val="1"/>
          <w:numId w:val="24"/>
        </w:numPr>
        <w:spacing w:line="360" w:lineRule="auto"/>
        <w:ind w:left="0" w:firstLine="0"/>
        <w:rPr>
          <w:rFonts w:ascii="Times New Roman" w:hAnsi="Times New Roman" w:cs="Times New Roman"/>
          <w:color w:val="auto"/>
          <w:sz w:val="24"/>
          <w:szCs w:val="24"/>
        </w:rPr>
      </w:pPr>
      <w:r w:rsidRPr="00B4747C">
        <w:rPr>
          <w:rFonts w:ascii="Times New Roman" w:eastAsia="Times New Roman" w:hAnsi="Times New Roman" w:cs="Times New Roman"/>
          <w:color w:val="auto"/>
          <w:sz w:val="24"/>
          <w:szCs w:val="24"/>
        </w:rPr>
        <w:lastRenderedPageBreak/>
        <w:t>O número do contrato garantido ou assegurado deverá constar do instrumento de garantia ou seguro a serem apresentados pelo garantidor ou segurador.</w:t>
      </w:r>
    </w:p>
    <w:p w14:paraId="2C0AA594" w14:textId="4AF38A69" w:rsidR="00B4747C" w:rsidRPr="00B4747C" w:rsidRDefault="00B4747C" w:rsidP="00927759">
      <w:pPr>
        <w:pStyle w:val="Nivel2"/>
        <w:numPr>
          <w:ilvl w:val="1"/>
          <w:numId w:val="24"/>
        </w:numPr>
        <w:spacing w:line="360" w:lineRule="auto"/>
        <w:ind w:left="0" w:firstLine="0"/>
        <w:rPr>
          <w:rFonts w:ascii="Times New Roman" w:hAnsi="Times New Roman" w:cs="Times New Roman"/>
          <w:color w:val="auto"/>
          <w:sz w:val="24"/>
          <w:szCs w:val="24"/>
        </w:rPr>
      </w:pPr>
      <w:r w:rsidRPr="00B4747C">
        <w:rPr>
          <w:rFonts w:ascii="Times New Roman" w:hAnsi="Times New Roman" w:cs="Times New Roman"/>
          <w:color w:val="auto"/>
          <w:sz w:val="24"/>
          <w:szCs w:val="24"/>
        </w:rPr>
        <w:t>A inobservância do prazo fixado para a apresentação da garantia acarretará a aplicação de multa de até 0,07% (sete décimos por cento) do valor do contrato, por dia de atraso, até o limite de 2% (dois por cento). </w:t>
      </w:r>
    </w:p>
    <w:p w14:paraId="2F7EF828" w14:textId="38375B2E"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A modalidade seguro-garantia somente será aceita se contemplar todos os eventos indicados no item </w:t>
      </w:r>
      <w:r>
        <w:rPr>
          <w:rFonts w:ascii="Times New Roman" w:hAnsi="Times New Roman" w:cs="Times New Roman"/>
          <w:i w:val="0"/>
          <w:color w:val="auto"/>
          <w:sz w:val="24"/>
          <w:szCs w:val="24"/>
        </w:rPr>
        <w:t>8.6</w:t>
      </w:r>
      <w:r w:rsidRPr="00B4747C">
        <w:rPr>
          <w:rFonts w:ascii="Times New Roman" w:hAnsi="Times New Roman" w:cs="Times New Roman"/>
          <w:i w:val="0"/>
          <w:color w:val="auto"/>
          <w:sz w:val="24"/>
          <w:szCs w:val="24"/>
        </w:rPr>
        <w:t xml:space="preserve">, observada a legislação que rege a matéria. </w:t>
      </w:r>
    </w:p>
    <w:p w14:paraId="3502E4C2" w14:textId="77777777"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A garantia em dinheiro deverá ser efetuada em favor do contratante, em conta específica na Caixa Econômica Federal, com correção monetária.</w:t>
      </w:r>
    </w:p>
    <w:p w14:paraId="4B0EB23B" w14:textId="77777777"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0DD84D6A" w14:textId="77777777"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72" w:anchor="art827" w:history="1">
        <w:r w:rsidRPr="00B4747C">
          <w:rPr>
            <w:rStyle w:val="Hyperlink"/>
            <w:rFonts w:ascii="Times New Roman" w:hAnsi="Times New Roman" w:cs="Times New Roman"/>
            <w:i w:val="0"/>
            <w:color w:val="auto"/>
            <w:sz w:val="24"/>
            <w:szCs w:val="24"/>
          </w:rPr>
          <w:t>artigo 827 do Código Civil.</w:t>
        </w:r>
      </w:hyperlink>
    </w:p>
    <w:p w14:paraId="3E1E9607" w14:textId="77777777"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No caso de alteração do valor do contrato, ou prorrogação de sua vigência, a garantia deverá ser ajustada ou renovada, seguindo os mesmos parâmetros utilizados quando da contratação. </w:t>
      </w:r>
    </w:p>
    <w:p w14:paraId="366E5F10" w14:textId="77777777"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Se o valor da garantia for utilizado total ou parcialmente em pagamento de qualquer obrigação, o Contratado obriga-se a fazer a respectiva reposição no prazo máximo de 10 (dez) dias úteis, contados da data em que for notificada.</w:t>
      </w:r>
    </w:p>
    <w:p w14:paraId="4341BE75" w14:textId="2159445F"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O </w:t>
      </w:r>
      <w:r w:rsidR="003B25A6">
        <w:rPr>
          <w:rFonts w:ascii="Times New Roman" w:hAnsi="Times New Roman" w:cs="Times New Roman"/>
          <w:i w:val="0"/>
          <w:color w:val="auto"/>
          <w:sz w:val="24"/>
          <w:szCs w:val="24"/>
        </w:rPr>
        <w:t>CONTRATANTE</w:t>
      </w:r>
      <w:r w:rsidRPr="00B4747C">
        <w:rPr>
          <w:rFonts w:ascii="Times New Roman" w:hAnsi="Times New Roman" w:cs="Times New Roman"/>
          <w:i w:val="0"/>
          <w:color w:val="auto"/>
          <w:sz w:val="24"/>
          <w:szCs w:val="24"/>
        </w:rPr>
        <w:t xml:space="preserve"> executará a garantia na forma prevista na legislação que rege a matéria.</w:t>
      </w:r>
    </w:p>
    <w:p w14:paraId="4C345995" w14:textId="77777777" w:rsidR="00B4747C" w:rsidRPr="00B4747C" w:rsidRDefault="00B4747C" w:rsidP="00927759">
      <w:pPr>
        <w:pStyle w:val="Nvel3-R"/>
        <w:numPr>
          <w:ilvl w:val="2"/>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O emitente da garantia ofertada pelo contratado deverá ser notificado pelo contratante quanto ao início de processo administrativo para apuração de descumprimento de cláusulas contratuais (</w:t>
      </w:r>
      <w:hyperlink r:id="rId73" w:anchor="art137§4" w:history="1">
        <w:r w:rsidRPr="00A15340">
          <w:rPr>
            <w:rStyle w:val="Hyperlink"/>
            <w:rFonts w:ascii="Times New Roman" w:hAnsi="Times New Roman" w:cs="Times New Roman"/>
            <w:i w:val="0"/>
            <w:color w:val="auto"/>
            <w:sz w:val="24"/>
            <w:szCs w:val="24"/>
            <w:u w:val="none"/>
          </w:rPr>
          <w:t>art. 137, § 4º, da Lei n.º 14.133, de 2021</w:t>
        </w:r>
      </w:hyperlink>
      <w:r w:rsidRPr="00A15340">
        <w:rPr>
          <w:rFonts w:ascii="Times New Roman" w:hAnsi="Times New Roman" w:cs="Times New Roman"/>
          <w:i w:val="0"/>
          <w:color w:val="auto"/>
          <w:sz w:val="24"/>
          <w:szCs w:val="24"/>
        </w:rPr>
        <w:t>).</w:t>
      </w:r>
    </w:p>
    <w:p w14:paraId="0F5D831F" w14:textId="77777777" w:rsidR="00B4747C" w:rsidRPr="00B4747C" w:rsidRDefault="00B4747C" w:rsidP="00927759">
      <w:pPr>
        <w:pStyle w:val="Nvel3-R"/>
        <w:numPr>
          <w:ilvl w:val="2"/>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Caso se trate da modalidade seguro-garantia, ocorrido o sinistro durante a vigência da apólice, sua caracterização e comunicação poderão ocorrer fora desta vigência, não caracterizando fato que </w:t>
      </w:r>
      <w:r w:rsidRPr="00B4747C">
        <w:rPr>
          <w:rFonts w:ascii="Times New Roman" w:hAnsi="Times New Roman" w:cs="Times New Roman"/>
          <w:i w:val="0"/>
          <w:color w:val="auto"/>
          <w:sz w:val="24"/>
          <w:szCs w:val="24"/>
        </w:rPr>
        <w:lastRenderedPageBreak/>
        <w:t xml:space="preserve">justifique a negativa do sinistro, desde que respeitados os prazos prescricionais aplicados ao contrato de seguro, nos termos do </w:t>
      </w:r>
      <w:hyperlink r:id="rId74" w:anchor="art20" w:history="1">
        <w:r w:rsidRPr="00A15340">
          <w:rPr>
            <w:rStyle w:val="Hyperlink"/>
            <w:rFonts w:ascii="Times New Roman" w:hAnsi="Times New Roman" w:cs="Times New Roman"/>
            <w:i w:val="0"/>
            <w:color w:val="auto"/>
            <w:sz w:val="24"/>
            <w:szCs w:val="24"/>
            <w:u w:val="none"/>
          </w:rPr>
          <w:t>art. 20 da Circular Susep n° 662, de 11 de abril de 2022</w:t>
        </w:r>
      </w:hyperlink>
      <w:r w:rsidRPr="00A15340">
        <w:rPr>
          <w:rFonts w:ascii="Times New Roman" w:hAnsi="Times New Roman" w:cs="Times New Roman"/>
          <w:i w:val="0"/>
          <w:color w:val="auto"/>
          <w:sz w:val="24"/>
          <w:szCs w:val="24"/>
        </w:rPr>
        <w:t>.</w:t>
      </w:r>
    </w:p>
    <w:p w14:paraId="117BF583" w14:textId="14B6987F"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Extinguir-se-á a garantia com a restituição da apólice, carta fiança ou autorização para a liberação de importâncias depositadas em dinheiro a título de garantia, acompanhada de declaração do </w:t>
      </w:r>
      <w:r w:rsidR="003B25A6">
        <w:rPr>
          <w:rFonts w:ascii="Times New Roman" w:hAnsi="Times New Roman" w:cs="Times New Roman"/>
          <w:i w:val="0"/>
          <w:color w:val="auto"/>
          <w:sz w:val="24"/>
          <w:szCs w:val="24"/>
        </w:rPr>
        <w:t>CONTRATANTE</w:t>
      </w:r>
      <w:r w:rsidRPr="00B4747C">
        <w:rPr>
          <w:rFonts w:ascii="Times New Roman" w:hAnsi="Times New Roman" w:cs="Times New Roman"/>
          <w:i w:val="0"/>
          <w:color w:val="auto"/>
          <w:sz w:val="24"/>
          <w:szCs w:val="24"/>
        </w:rPr>
        <w:t xml:space="preserve">, mediante termo circunstanciado, de que </w:t>
      </w:r>
      <w:r w:rsidR="003B25A6">
        <w:rPr>
          <w:rFonts w:ascii="Times New Roman" w:hAnsi="Times New Roman" w:cs="Times New Roman"/>
          <w:i w:val="0"/>
          <w:color w:val="auto"/>
          <w:sz w:val="24"/>
          <w:szCs w:val="24"/>
        </w:rPr>
        <w:t>a CONTRATADA</w:t>
      </w:r>
      <w:r w:rsidRPr="00B4747C">
        <w:rPr>
          <w:rFonts w:ascii="Times New Roman" w:hAnsi="Times New Roman" w:cs="Times New Roman"/>
          <w:i w:val="0"/>
          <w:color w:val="auto"/>
          <w:sz w:val="24"/>
          <w:szCs w:val="24"/>
        </w:rPr>
        <w:t xml:space="preserve"> cumpriu todas as cláusulas do contrato; </w:t>
      </w:r>
    </w:p>
    <w:p w14:paraId="5B864D5F" w14:textId="77777777"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A garantia somente será liberada ou restituída após a fiel execução do contrato ou após a sua extinção por culpa exclusiva da Administração e, quando em dinheiro, será atualizada monetariamente.</w:t>
      </w:r>
    </w:p>
    <w:p w14:paraId="4A532AD9" w14:textId="5FA2D28D"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A garantia somente será liberada ante a comprovação de que </w:t>
      </w:r>
      <w:r w:rsidR="003B25A6">
        <w:rPr>
          <w:rFonts w:ascii="Times New Roman" w:hAnsi="Times New Roman" w:cs="Times New Roman"/>
          <w:i w:val="0"/>
          <w:color w:val="auto"/>
          <w:sz w:val="24"/>
          <w:szCs w:val="24"/>
        </w:rPr>
        <w:t>a CONTRATADA</w:t>
      </w:r>
      <w:r w:rsidRPr="00B4747C">
        <w:rPr>
          <w:rFonts w:ascii="Times New Roman" w:hAnsi="Times New Roman" w:cs="Times New Roman"/>
          <w:i w:val="0"/>
          <w:color w:val="auto"/>
          <w:sz w:val="24"/>
          <w:szCs w:val="24"/>
        </w:rPr>
        <w:t xml:space="preserve">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 </w:t>
      </w:r>
    </w:p>
    <w:p w14:paraId="739FB1E7" w14:textId="77777777"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Também poderá haver liberação da garantia se a empresa comprovar que os empregados serão realocados em outra atividade de prestação de serviços, sem que ocorra a interrupção do contrato de trabalho;</w:t>
      </w:r>
    </w:p>
    <w:p w14:paraId="5078DA69" w14:textId="00F6E50C"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Por ocasião do encerramento da prestação dos serviços contratados, a Administração </w:t>
      </w:r>
      <w:r w:rsidR="001E74F8">
        <w:rPr>
          <w:rFonts w:ascii="Times New Roman" w:hAnsi="Times New Roman" w:cs="Times New Roman"/>
          <w:i w:val="0"/>
          <w:color w:val="auto"/>
          <w:sz w:val="24"/>
          <w:szCs w:val="24"/>
        </w:rPr>
        <w:t>CONTRATANTE</w:t>
      </w:r>
      <w:r w:rsidRPr="00B4747C">
        <w:rPr>
          <w:rFonts w:ascii="Times New Roman" w:hAnsi="Times New Roman" w:cs="Times New Roman"/>
          <w:i w:val="0"/>
          <w:color w:val="auto"/>
          <w:sz w:val="24"/>
          <w:szCs w:val="24"/>
        </w:rPr>
        <w:t xml:space="preserv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475FD2C6" w14:textId="77777777" w:rsidR="00B4747C" w:rsidRPr="00B4747C" w:rsidRDefault="00B4747C" w:rsidP="00927759">
      <w:pPr>
        <w:pStyle w:val="Nvel2-Red"/>
        <w:numPr>
          <w:ilvl w:val="1"/>
          <w:numId w:val="24"/>
        </w:numPr>
        <w:spacing w:line="360" w:lineRule="auto"/>
        <w:ind w:left="0" w:firstLine="0"/>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 xml:space="preserve">O garantidor não é parte para figurar em processo administrativo instaurado pelo contratante com o objetivo de apurar prejuízos e/ou aplicar sanções ao contratado. </w:t>
      </w:r>
    </w:p>
    <w:p w14:paraId="4225CD99" w14:textId="4501DF01" w:rsidR="00B4747C" w:rsidRPr="00B4747C" w:rsidRDefault="001E74F8" w:rsidP="00927759">
      <w:pPr>
        <w:pStyle w:val="Nvel2-Red"/>
        <w:numPr>
          <w:ilvl w:val="1"/>
          <w:numId w:val="24"/>
        </w:numPr>
        <w:spacing w:line="360" w:lineRule="auto"/>
        <w:ind w:left="0" w:firstLine="0"/>
        <w:rPr>
          <w:rFonts w:ascii="Times New Roman" w:hAnsi="Times New Roman" w:cs="Times New Roman"/>
          <w:i w:val="0"/>
          <w:color w:val="auto"/>
          <w:sz w:val="24"/>
          <w:szCs w:val="24"/>
        </w:rPr>
      </w:pPr>
      <w:r>
        <w:rPr>
          <w:rFonts w:ascii="Times New Roman" w:hAnsi="Times New Roman" w:cs="Times New Roman"/>
          <w:i w:val="0"/>
          <w:color w:val="auto"/>
          <w:sz w:val="24"/>
          <w:szCs w:val="24"/>
        </w:rPr>
        <w:t>A CONTRATADA</w:t>
      </w:r>
      <w:r w:rsidR="00B4747C" w:rsidRPr="00B4747C">
        <w:rPr>
          <w:rFonts w:ascii="Times New Roman" w:hAnsi="Times New Roman" w:cs="Times New Roman"/>
          <w:i w:val="0"/>
          <w:color w:val="auto"/>
          <w:sz w:val="24"/>
          <w:szCs w:val="24"/>
        </w:rPr>
        <w:t xml:space="preserve"> autoriza </w:t>
      </w:r>
      <w:r>
        <w:rPr>
          <w:rFonts w:ascii="Times New Roman" w:hAnsi="Times New Roman" w:cs="Times New Roman"/>
          <w:i w:val="0"/>
          <w:color w:val="auto"/>
          <w:sz w:val="24"/>
          <w:szCs w:val="24"/>
        </w:rPr>
        <w:t>o CONTRATANTE</w:t>
      </w:r>
      <w:r w:rsidR="00B4747C" w:rsidRPr="00B4747C">
        <w:rPr>
          <w:rFonts w:ascii="Times New Roman" w:hAnsi="Times New Roman" w:cs="Times New Roman"/>
          <w:i w:val="0"/>
          <w:color w:val="auto"/>
          <w:sz w:val="24"/>
          <w:szCs w:val="24"/>
        </w:rPr>
        <w:t xml:space="preserve"> a reter, a qualquer tempo, a garantia, na forma prevista no Edital e neste Contrato.</w:t>
      </w:r>
    </w:p>
    <w:p w14:paraId="3F4D2DFD" w14:textId="77777777" w:rsidR="00B4747C" w:rsidRPr="00B4747C" w:rsidRDefault="00B4747C" w:rsidP="00927759">
      <w:pPr>
        <w:pStyle w:val="Nvel2-Red"/>
        <w:numPr>
          <w:ilvl w:val="1"/>
          <w:numId w:val="24"/>
        </w:numPr>
        <w:spacing w:line="360" w:lineRule="auto"/>
        <w:ind w:left="142" w:hanging="142"/>
        <w:rPr>
          <w:rFonts w:ascii="Times New Roman" w:hAnsi="Times New Roman" w:cs="Times New Roman"/>
          <w:i w:val="0"/>
          <w:color w:val="auto"/>
          <w:sz w:val="24"/>
          <w:szCs w:val="24"/>
        </w:rPr>
      </w:pPr>
      <w:r w:rsidRPr="00B4747C">
        <w:rPr>
          <w:rFonts w:ascii="Times New Roman" w:hAnsi="Times New Roman" w:cs="Times New Roman"/>
          <w:i w:val="0"/>
          <w:color w:val="auto"/>
          <w:sz w:val="24"/>
          <w:szCs w:val="24"/>
        </w:rPr>
        <w:t>A garantia de execução é independente de eventual garantia do produto ou serviço prevista especificamente no Termo de Referência.</w:t>
      </w:r>
    </w:p>
    <w:p w14:paraId="3B733606" w14:textId="77777777" w:rsidR="00F8598F" w:rsidRPr="00412B1E" w:rsidRDefault="00F8598F" w:rsidP="00F8598F">
      <w:pPr>
        <w:pStyle w:val="Nivel2"/>
        <w:numPr>
          <w:ilvl w:val="0"/>
          <w:numId w:val="0"/>
        </w:numPr>
        <w:spacing w:line="360" w:lineRule="auto"/>
        <w:ind w:left="360"/>
        <w:rPr>
          <w:rFonts w:ascii="Times New Roman" w:hAnsi="Times New Roman" w:cs="Times New Roman"/>
          <w:sz w:val="24"/>
          <w:szCs w:val="24"/>
        </w:rPr>
      </w:pPr>
    </w:p>
    <w:p w14:paraId="7A52BAA6" w14:textId="5263AE22" w:rsidR="000F2DA3" w:rsidRPr="006F69E8" w:rsidRDefault="000F2DA3" w:rsidP="00927759">
      <w:pPr>
        <w:pStyle w:val="Nivel2"/>
        <w:numPr>
          <w:ilvl w:val="0"/>
          <w:numId w:val="19"/>
        </w:numPr>
        <w:spacing w:line="360" w:lineRule="auto"/>
        <w:ind w:hanging="720"/>
        <w:rPr>
          <w:rFonts w:ascii="Times New Roman" w:hAnsi="Times New Roman" w:cs="Times New Roman"/>
          <w:b/>
          <w:bCs/>
          <w:sz w:val="24"/>
          <w:szCs w:val="24"/>
        </w:rPr>
      </w:pPr>
      <w:r w:rsidRPr="006F69E8">
        <w:rPr>
          <w:rFonts w:ascii="Times New Roman" w:hAnsi="Times New Roman" w:cs="Times New Roman"/>
          <w:b/>
          <w:bCs/>
          <w:sz w:val="24"/>
          <w:szCs w:val="24"/>
        </w:rPr>
        <w:lastRenderedPageBreak/>
        <w:t xml:space="preserve">CLÁUSULA </w:t>
      </w:r>
      <w:r w:rsidR="00F8598F" w:rsidRPr="006F69E8">
        <w:rPr>
          <w:rFonts w:ascii="Times New Roman" w:hAnsi="Times New Roman" w:cs="Times New Roman"/>
          <w:b/>
          <w:bCs/>
          <w:sz w:val="24"/>
          <w:szCs w:val="24"/>
        </w:rPr>
        <w:t>NONA</w:t>
      </w:r>
      <w:r w:rsidRPr="006F69E8">
        <w:rPr>
          <w:rFonts w:ascii="Times New Roman" w:hAnsi="Times New Roman" w:cs="Times New Roman"/>
          <w:b/>
          <w:bCs/>
          <w:sz w:val="24"/>
          <w:szCs w:val="24"/>
        </w:rPr>
        <w:t xml:space="preserve"> - OBRIGAÇÕES DO CONTRATANTE </w:t>
      </w:r>
    </w:p>
    <w:p w14:paraId="66171980" w14:textId="66B6A8FE" w:rsidR="001E74F8" w:rsidRPr="001E74F8" w:rsidRDefault="001E74F8" w:rsidP="00927759">
      <w:pPr>
        <w:pStyle w:val="Nivel2"/>
        <w:numPr>
          <w:ilvl w:val="1"/>
          <w:numId w:val="19"/>
        </w:numPr>
        <w:spacing w:line="360" w:lineRule="auto"/>
        <w:ind w:hanging="786"/>
        <w:rPr>
          <w:rFonts w:ascii="Times New Roman" w:hAnsi="Times New Roman" w:cs="Times New Roman"/>
          <w:sz w:val="24"/>
          <w:szCs w:val="24"/>
        </w:rPr>
      </w:pPr>
      <w:r w:rsidRPr="001E74F8">
        <w:rPr>
          <w:rFonts w:ascii="Times New Roman" w:hAnsi="Times New Roman" w:cs="Times New Roman"/>
          <w:sz w:val="24"/>
          <w:szCs w:val="24"/>
        </w:rPr>
        <w:t>São obrigações do CONTRATANTE, além das previstas no Termo de Referência: </w:t>
      </w:r>
    </w:p>
    <w:p w14:paraId="1F3A310C" w14:textId="12BA62D4" w:rsidR="001E74F8" w:rsidRPr="001E74F8" w:rsidRDefault="001E74F8" w:rsidP="00927759">
      <w:pPr>
        <w:pStyle w:val="Nivel2"/>
        <w:numPr>
          <w:ilvl w:val="1"/>
          <w:numId w:val="19"/>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Exigir o cumprimento de todas as obrigações assumidas pela CONTRATADA, de acordo com o contrato e seus anexos. </w:t>
      </w:r>
    </w:p>
    <w:p w14:paraId="16786DBB" w14:textId="1643A14D" w:rsidR="001E74F8" w:rsidRPr="001E74F8" w:rsidRDefault="001E74F8" w:rsidP="00927759">
      <w:pPr>
        <w:pStyle w:val="Nivel2"/>
        <w:numPr>
          <w:ilvl w:val="1"/>
          <w:numId w:val="19"/>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Receber o objeto no prazo e condições estabelecidas no Termo de Referência. </w:t>
      </w:r>
    </w:p>
    <w:p w14:paraId="251666A4" w14:textId="1CAF8CCC" w:rsidR="001E74F8" w:rsidRPr="001E74F8" w:rsidRDefault="001E74F8" w:rsidP="00927759">
      <w:pPr>
        <w:pStyle w:val="Nivel2"/>
        <w:numPr>
          <w:ilvl w:val="1"/>
          <w:numId w:val="19"/>
        </w:numPr>
        <w:spacing w:line="360" w:lineRule="auto"/>
        <w:ind w:left="0" w:firstLine="0"/>
        <w:rPr>
          <w:rFonts w:ascii="Times New Roman" w:hAnsi="Times New Roman" w:cs="Times New Roman"/>
          <w:sz w:val="24"/>
          <w:szCs w:val="24"/>
        </w:rPr>
      </w:pPr>
      <w:r w:rsidRPr="006F69E8">
        <w:rPr>
          <w:rFonts w:ascii="Times New Roman" w:hAnsi="Times New Roman" w:cs="Times New Roman"/>
          <w:sz w:val="24"/>
          <w:szCs w:val="24"/>
        </w:rPr>
        <w:t xml:space="preserve"> </w:t>
      </w:r>
      <w:r w:rsidRPr="001E74F8">
        <w:rPr>
          <w:rFonts w:ascii="Times New Roman" w:hAnsi="Times New Roman" w:cs="Times New Roman"/>
          <w:sz w:val="24"/>
          <w:szCs w:val="24"/>
        </w:rPr>
        <w:t>Notificar a CONTRATADA, por escrito, sobre vícios, defeitos ou incorreções verificadas no objeto fornecido, para que seja por ele substituído, reparado ou corrigido, no total ou em parte, às suas expensas. </w:t>
      </w:r>
    </w:p>
    <w:p w14:paraId="676C74E5" w14:textId="61FD9016" w:rsidR="001E74F8" w:rsidRPr="001E74F8" w:rsidRDefault="001E74F8" w:rsidP="00927759">
      <w:pPr>
        <w:pStyle w:val="Nivel2"/>
        <w:numPr>
          <w:ilvl w:val="1"/>
          <w:numId w:val="19"/>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Acompanhar e fiscalizar a execução do contrato e o cumprimento das obrigações pela CONTRATADA. </w:t>
      </w:r>
    </w:p>
    <w:p w14:paraId="46CD74CB" w14:textId="762507DD" w:rsidR="001E74F8" w:rsidRPr="001E74F8" w:rsidRDefault="001E74F8" w:rsidP="00927759">
      <w:pPr>
        <w:pStyle w:val="Nivel2"/>
        <w:numPr>
          <w:ilvl w:val="1"/>
          <w:numId w:val="19"/>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 </w:t>
      </w:r>
    </w:p>
    <w:p w14:paraId="53067666" w14:textId="5EF4B1A2" w:rsidR="001E74F8" w:rsidRPr="001E74F8" w:rsidRDefault="001E74F8" w:rsidP="00927759">
      <w:pPr>
        <w:pStyle w:val="Nivel2"/>
        <w:numPr>
          <w:ilvl w:val="1"/>
          <w:numId w:val="19"/>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Efetuar o pagamento à CONTRATADA do valor correspondente à execução do objeto, no prazo, forma e condições estabelecidos no presente Contrato e no Termo de Referência. </w:t>
      </w:r>
    </w:p>
    <w:p w14:paraId="39F8FB0D" w14:textId="634991D5" w:rsidR="001E74F8" w:rsidRPr="001E74F8" w:rsidRDefault="001E74F8" w:rsidP="00927759">
      <w:pPr>
        <w:pStyle w:val="Nivel2"/>
        <w:numPr>
          <w:ilvl w:val="1"/>
          <w:numId w:val="19"/>
        </w:numPr>
        <w:spacing w:line="360" w:lineRule="auto"/>
        <w:ind w:hanging="786"/>
        <w:rPr>
          <w:rFonts w:ascii="Times New Roman" w:hAnsi="Times New Roman" w:cs="Times New Roman"/>
          <w:sz w:val="24"/>
          <w:szCs w:val="24"/>
        </w:rPr>
      </w:pPr>
      <w:r w:rsidRPr="001E74F8">
        <w:rPr>
          <w:rFonts w:ascii="Times New Roman" w:hAnsi="Times New Roman" w:cs="Times New Roman"/>
          <w:sz w:val="24"/>
          <w:szCs w:val="24"/>
        </w:rPr>
        <w:t>Aplicar à CONTRATADA as sanções previstas na lei e neste Contrato. </w:t>
      </w:r>
    </w:p>
    <w:p w14:paraId="1FC3ECF4" w14:textId="12CF87B6" w:rsidR="001E74F8" w:rsidRPr="001E74F8" w:rsidRDefault="001E74F8" w:rsidP="00927759">
      <w:pPr>
        <w:pStyle w:val="Nivel2"/>
        <w:numPr>
          <w:ilvl w:val="1"/>
          <w:numId w:val="19"/>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3A660E34" w14:textId="625E431D" w:rsidR="001E74F8" w:rsidRPr="001E74F8" w:rsidRDefault="001E74F8" w:rsidP="00927759">
      <w:pPr>
        <w:pStyle w:val="Nivel2"/>
        <w:numPr>
          <w:ilvl w:val="1"/>
          <w:numId w:val="19"/>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Responder eventuais pedidos de reestabelecimento do equilíbrio econômico-financeiro feitos pelo contratado. </w:t>
      </w:r>
    </w:p>
    <w:p w14:paraId="783BB841" w14:textId="61CE18CA" w:rsidR="001E74F8" w:rsidRPr="001E74F8" w:rsidRDefault="001E74F8" w:rsidP="00927759">
      <w:pPr>
        <w:pStyle w:val="Nivel2"/>
        <w:numPr>
          <w:ilvl w:val="1"/>
          <w:numId w:val="19"/>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Notificar os emitentes das garantias quanto ao início de processo administrativo para apuração de descumprimento de cláusulas contratuais. </w:t>
      </w:r>
    </w:p>
    <w:p w14:paraId="26188DE0" w14:textId="57C2D678" w:rsidR="001E74F8" w:rsidRPr="001E74F8" w:rsidRDefault="001E74F8" w:rsidP="00927759">
      <w:pPr>
        <w:pStyle w:val="Nivel2"/>
        <w:numPr>
          <w:ilvl w:val="1"/>
          <w:numId w:val="19"/>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O CONTRATANTE não responderá por quaisquer compromissos assumidos pela CONTRATADA com terceiros, ainda que vinculados à execução do contrato, bem como por qualquer </w:t>
      </w:r>
      <w:r w:rsidRPr="001E74F8">
        <w:rPr>
          <w:rFonts w:ascii="Times New Roman" w:hAnsi="Times New Roman" w:cs="Times New Roman"/>
          <w:sz w:val="24"/>
          <w:szCs w:val="24"/>
        </w:rPr>
        <w:lastRenderedPageBreak/>
        <w:t>dano causado a terceiros em decorrência de ato da CONTRATADA, de seus empregados, prepostos ou subordinados. </w:t>
      </w:r>
    </w:p>
    <w:p w14:paraId="0DBFBF11" w14:textId="77777777" w:rsidR="000C352A" w:rsidRPr="006F69E8" w:rsidRDefault="000C352A" w:rsidP="000C352A">
      <w:pPr>
        <w:pStyle w:val="Nivel2"/>
        <w:numPr>
          <w:ilvl w:val="0"/>
          <w:numId w:val="0"/>
        </w:numPr>
        <w:spacing w:line="360" w:lineRule="auto"/>
        <w:ind w:left="1134"/>
        <w:rPr>
          <w:rFonts w:ascii="Times New Roman" w:hAnsi="Times New Roman" w:cs="Times New Roman"/>
          <w:sz w:val="24"/>
          <w:szCs w:val="24"/>
        </w:rPr>
      </w:pPr>
    </w:p>
    <w:p w14:paraId="4AF8F806" w14:textId="2A1B9399" w:rsidR="001E74F8" w:rsidRPr="001E74F8" w:rsidRDefault="000F2DA3" w:rsidP="00927759">
      <w:pPr>
        <w:pStyle w:val="Nivel2"/>
        <w:numPr>
          <w:ilvl w:val="0"/>
          <w:numId w:val="22"/>
        </w:numPr>
        <w:spacing w:line="360" w:lineRule="auto"/>
        <w:rPr>
          <w:rFonts w:ascii="Times New Roman" w:hAnsi="Times New Roman" w:cs="Times New Roman"/>
          <w:b/>
          <w:bCs/>
          <w:sz w:val="24"/>
          <w:szCs w:val="24"/>
        </w:rPr>
      </w:pPr>
      <w:r w:rsidRPr="006F69E8">
        <w:rPr>
          <w:rFonts w:ascii="Times New Roman" w:hAnsi="Times New Roman" w:cs="Times New Roman"/>
          <w:b/>
          <w:bCs/>
          <w:sz w:val="24"/>
          <w:szCs w:val="24"/>
        </w:rPr>
        <w:t>CLÁUSULA</w:t>
      </w:r>
      <w:r w:rsidR="00F54E8F" w:rsidRPr="006F69E8">
        <w:rPr>
          <w:rFonts w:ascii="Times New Roman" w:hAnsi="Times New Roman" w:cs="Times New Roman"/>
          <w:b/>
          <w:bCs/>
          <w:sz w:val="24"/>
          <w:szCs w:val="24"/>
        </w:rPr>
        <w:t xml:space="preserve"> DEZ</w:t>
      </w:r>
      <w:r w:rsidRPr="006F69E8">
        <w:rPr>
          <w:rFonts w:ascii="Times New Roman" w:hAnsi="Times New Roman" w:cs="Times New Roman"/>
          <w:b/>
          <w:bCs/>
          <w:sz w:val="24"/>
          <w:szCs w:val="24"/>
        </w:rPr>
        <w:t xml:space="preserve"> - OBRIGAÇÕES D</w:t>
      </w:r>
      <w:r w:rsidR="001E74F8" w:rsidRPr="006F69E8">
        <w:rPr>
          <w:rFonts w:ascii="Times New Roman" w:hAnsi="Times New Roman" w:cs="Times New Roman"/>
          <w:b/>
          <w:bCs/>
          <w:sz w:val="24"/>
          <w:szCs w:val="24"/>
        </w:rPr>
        <w:t>A</w:t>
      </w:r>
      <w:r w:rsidRPr="006F69E8">
        <w:rPr>
          <w:rFonts w:ascii="Times New Roman" w:hAnsi="Times New Roman" w:cs="Times New Roman"/>
          <w:b/>
          <w:bCs/>
          <w:sz w:val="24"/>
          <w:szCs w:val="24"/>
        </w:rPr>
        <w:t xml:space="preserve"> CONTRATAD</w:t>
      </w:r>
      <w:r w:rsidR="001E74F8" w:rsidRPr="006F69E8">
        <w:rPr>
          <w:rFonts w:ascii="Times New Roman" w:hAnsi="Times New Roman" w:cs="Times New Roman"/>
          <w:b/>
          <w:bCs/>
          <w:sz w:val="24"/>
          <w:szCs w:val="24"/>
        </w:rPr>
        <w:t>A</w:t>
      </w:r>
    </w:p>
    <w:p w14:paraId="4C4FCCA1" w14:textId="533DF8C7"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 CONTRATADA deve cumprir todas as obrigações constantes deste Contrato e de seus anexos, assumindo como exclusivamente seus os riscos e as despesas decorrentes da boa e perfeita execução do objeto, observando, ainda, as obrigações a seguir dispostas: </w:t>
      </w:r>
    </w:p>
    <w:p w14:paraId="2C6A1D26" w14:textId="640B55F4"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Responsabilizar-se pelos vícios e danos decorrentes do objeto, de acordo com o Código de Defesa do Consumidor (</w:t>
      </w:r>
      <w:hyperlink r:id="rId75" w:tgtFrame="_blank" w:history="1">
        <w:r w:rsidRPr="001E74F8">
          <w:rPr>
            <w:rStyle w:val="Hyperlink"/>
            <w:rFonts w:ascii="Times New Roman" w:hAnsi="Times New Roman" w:cs="Times New Roman"/>
            <w:sz w:val="24"/>
            <w:szCs w:val="24"/>
          </w:rPr>
          <w:t>Lei nº 8.078, de 1990</w:t>
        </w:r>
      </w:hyperlink>
      <w:r w:rsidRPr="001E74F8">
        <w:rPr>
          <w:rFonts w:ascii="Times New Roman" w:hAnsi="Times New Roman" w:cs="Times New Roman"/>
          <w:sz w:val="24"/>
          <w:szCs w:val="24"/>
        </w:rPr>
        <w:t>). </w:t>
      </w:r>
    </w:p>
    <w:p w14:paraId="7DECFA6A" w14:textId="5A626F2F"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Comunicar ao CONTRATANTE, no prazo máximo de 24 (vinte e quatro) horas que antecede a data da entrega, os motivos que impossibilitem o cumprimento do prazo previsto, com a devida comprovação. </w:t>
      </w:r>
    </w:p>
    <w:p w14:paraId="074FBCE2" w14:textId="4553E866" w:rsidR="001E74F8" w:rsidRPr="001E74F8" w:rsidRDefault="001E74F8" w:rsidP="00927759">
      <w:pPr>
        <w:pStyle w:val="Nivel2"/>
        <w:numPr>
          <w:ilvl w:val="1"/>
          <w:numId w:val="22"/>
        </w:numPr>
        <w:spacing w:line="360" w:lineRule="auto"/>
        <w:ind w:hanging="786"/>
        <w:rPr>
          <w:rFonts w:ascii="Times New Roman" w:hAnsi="Times New Roman" w:cs="Times New Roman"/>
          <w:sz w:val="24"/>
          <w:szCs w:val="24"/>
        </w:rPr>
      </w:pPr>
      <w:r w:rsidRPr="001E74F8">
        <w:rPr>
          <w:rFonts w:ascii="Times New Roman" w:hAnsi="Times New Roman" w:cs="Times New Roman"/>
          <w:sz w:val="24"/>
          <w:szCs w:val="24"/>
        </w:rPr>
        <w:t>Manter preposto aceito pelo CONTRATANTE para representá-lo na execução do contrato. </w:t>
      </w:r>
    </w:p>
    <w:p w14:paraId="190DCDB2" w14:textId="5DC9C600"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 </w:t>
      </w:r>
    </w:p>
    <w:p w14:paraId="4198E3DB" w14:textId="132E8168"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Atender às determinações regulares emitidas pelo fiscal do contrato ou autoridade superior (</w:t>
      </w:r>
      <w:hyperlink r:id="rId76" w:anchor="art137" w:tgtFrame="_blank" w:history="1">
        <w:r w:rsidRPr="001E74F8">
          <w:rPr>
            <w:rStyle w:val="Hyperlink"/>
            <w:rFonts w:ascii="Times New Roman" w:hAnsi="Times New Roman" w:cs="Times New Roman"/>
            <w:sz w:val="24"/>
            <w:szCs w:val="24"/>
          </w:rPr>
          <w:t>art. 137, II</w:t>
        </w:r>
      </w:hyperlink>
      <w:r w:rsidRPr="001E74F8">
        <w:rPr>
          <w:rFonts w:ascii="Times New Roman" w:hAnsi="Times New Roman" w:cs="Times New Roman"/>
          <w:sz w:val="24"/>
          <w:szCs w:val="24"/>
          <w:u w:val="single"/>
        </w:rPr>
        <w:t>, da Lei nº 14.133/2021</w:t>
      </w:r>
      <w:r w:rsidRPr="001E74F8">
        <w:rPr>
          <w:rFonts w:ascii="Times New Roman" w:hAnsi="Times New Roman" w:cs="Times New Roman"/>
          <w:sz w:val="24"/>
          <w:szCs w:val="24"/>
        </w:rPr>
        <w:t>) e prestar todo esclarecimento ou informação por eles solicitados. </w:t>
      </w:r>
    </w:p>
    <w:p w14:paraId="216A1942" w14:textId="52EB3D10" w:rsidR="001E74F8" w:rsidRPr="001E74F8" w:rsidRDefault="001E74F8" w:rsidP="00927759">
      <w:pPr>
        <w:pStyle w:val="Nivel2"/>
        <w:numPr>
          <w:ilvl w:val="1"/>
          <w:numId w:val="22"/>
        </w:numPr>
        <w:spacing w:line="360" w:lineRule="auto"/>
        <w:ind w:hanging="786"/>
        <w:rPr>
          <w:rFonts w:ascii="Times New Roman" w:hAnsi="Times New Roman" w:cs="Times New Roman"/>
          <w:sz w:val="24"/>
          <w:szCs w:val="24"/>
        </w:rPr>
      </w:pPr>
      <w:r w:rsidRPr="001E74F8">
        <w:rPr>
          <w:rFonts w:ascii="Times New Roman" w:hAnsi="Times New Roman" w:cs="Times New Roman"/>
          <w:sz w:val="24"/>
          <w:szCs w:val="24"/>
        </w:rPr>
        <w:t>Relacionar-se com o contratante, exclusivamente, por meio do Gestor/Fiscal do Contrato. </w:t>
      </w:r>
    </w:p>
    <w:p w14:paraId="7E57C480" w14:textId="091A3851"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 </w:t>
      </w:r>
    </w:p>
    <w:p w14:paraId="081A664D" w14:textId="6BBCE516"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Disponibilizar uma conta e-mail para fins de comunicação entre as partes, e manter atualizados o endereço e telefone comerciais ou, quando o caso, o canal de atendimento. </w:t>
      </w:r>
    </w:p>
    <w:p w14:paraId="77D35EED" w14:textId="709E0A55"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Não utilizar o nome do CONTRATANTE, ou sua qualidade de CONTRATADA, em quaisquer atividades de divulgação empresarial, como, por exemplo, em cartões de visita, anúncios, mídias e impressos, sob pena de rescisão do presente Contrato. </w:t>
      </w:r>
    </w:p>
    <w:p w14:paraId="02EDAAD4" w14:textId="37392A60"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lastRenderedPageBreak/>
        <w:t>Quando não for possível a verificação da regularidade no Sistema de Cadastro de Fornecedores – SICAF, a CONTRATADA deverá entregar ao setor responsável pela fiscalização do contrato, até o dia trinta do mês seguinte ao da prestação dos serviços, os seguintes documentos:  </w:t>
      </w:r>
    </w:p>
    <w:p w14:paraId="72BF3CE3" w14:textId="77777777" w:rsidR="001E74F8" w:rsidRPr="001E74F8" w:rsidRDefault="001E74F8" w:rsidP="001E74F8">
      <w:pPr>
        <w:pStyle w:val="Nivel2"/>
        <w:numPr>
          <w:ilvl w:val="0"/>
          <w:numId w:val="0"/>
        </w:numPr>
        <w:spacing w:line="360" w:lineRule="auto"/>
        <w:ind w:left="786"/>
        <w:rPr>
          <w:rFonts w:ascii="Times New Roman" w:hAnsi="Times New Roman" w:cs="Times New Roman"/>
          <w:sz w:val="24"/>
          <w:szCs w:val="24"/>
        </w:rPr>
      </w:pPr>
      <w:r w:rsidRPr="001E74F8">
        <w:rPr>
          <w:rFonts w:ascii="Times New Roman" w:hAnsi="Times New Roman" w:cs="Times New Roman"/>
          <w:sz w:val="24"/>
          <w:szCs w:val="24"/>
        </w:rPr>
        <w:t>1) prova de regularidade relativa à Seguridade Social;  </w:t>
      </w:r>
    </w:p>
    <w:p w14:paraId="2D8FC150" w14:textId="77777777" w:rsidR="001E74F8" w:rsidRPr="001E74F8" w:rsidRDefault="001E74F8" w:rsidP="001E74F8">
      <w:pPr>
        <w:pStyle w:val="Nivel2"/>
        <w:numPr>
          <w:ilvl w:val="0"/>
          <w:numId w:val="0"/>
        </w:numPr>
        <w:spacing w:line="360" w:lineRule="auto"/>
        <w:ind w:left="786"/>
        <w:rPr>
          <w:rFonts w:ascii="Times New Roman" w:hAnsi="Times New Roman" w:cs="Times New Roman"/>
          <w:sz w:val="24"/>
          <w:szCs w:val="24"/>
        </w:rPr>
      </w:pPr>
      <w:r w:rsidRPr="001E74F8">
        <w:rPr>
          <w:rFonts w:ascii="Times New Roman" w:hAnsi="Times New Roman" w:cs="Times New Roman"/>
          <w:sz w:val="24"/>
          <w:szCs w:val="24"/>
        </w:rPr>
        <w:t>2) certidão conjunta relativa aos tributos federais e à Dívida Ativa da União;  </w:t>
      </w:r>
    </w:p>
    <w:p w14:paraId="7EF7D361" w14:textId="77777777" w:rsidR="001E74F8" w:rsidRPr="001E74F8" w:rsidRDefault="001E74F8" w:rsidP="001E74F8">
      <w:pPr>
        <w:pStyle w:val="Nivel2"/>
        <w:numPr>
          <w:ilvl w:val="0"/>
          <w:numId w:val="0"/>
        </w:numPr>
        <w:spacing w:line="360" w:lineRule="auto"/>
        <w:ind w:left="786"/>
        <w:rPr>
          <w:rFonts w:ascii="Times New Roman" w:hAnsi="Times New Roman" w:cs="Times New Roman"/>
          <w:sz w:val="24"/>
          <w:szCs w:val="24"/>
        </w:rPr>
      </w:pPr>
      <w:r w:rsidRPr="001E74F8">
        <w:rPr>
          <w:rFonts w:ascii="Times New Roman" w:hAnsi="Times New Roman" w:cs="Times New Roman"/>
          <w:sz w:val="24"/>
          <w:szCs w:val="24"/>
        </w:rPr>
        <w:t>3) certidões que comprovem a regularidade perante a Fazenda Municipal ou Distrital do domicílio ou sede do contratado;  </w:t>
      </w:r>
    </w:p>
    <w:p w14:paraId="04752EB9" w14:textId="77777777" w:rsidR="001E74F8" w:rsidRPr="001E74F8" w:rsidRDefault="001E74F8" w:rsidP="001E74F8">
      <w:pPr>
        <w:pStyle w:val="Nivel2"/>
        <w:numPr>
          <w:ilvl w:val="0"/>
          <w:numId w:val="0"/>
        </w:numPr>
        <w:spacing w:line="360" w:lineRule="auto"/>
        <w:ind w:left="786"/>
        <w:rPr>
          <w:rFonts w:ascii="Times New Roman" w:hAnsi="Times New Roman" w:cs="Times New Roman"/>
          <w:sz w:val="24"/>
          <w:szCs w:val="24"/>
        </w:rPr>
      </w:pPr>
      <w:r w:rsidRPr="001E74F8">
        <w:rPr>
          <w:rFonts w:ascii="Times New Roman" w:hAnsi="Times New Roman" w:cs="Times New Roman"/>
          <w:sz w:val="24"/>
          <w:szCs w:val="24"/>
        </w:rPr>
        <w:t>4) Certidão de Regularidade do FGTS – CRF; e  </w:t>
      </w:r>
    </w:p>
    <w:p w14:paraId="1E8E13B3" w14:textId="77777777" w:rsidR="001E74F8" w:rsidRPr="001E74F8" w:rsidRDefault="001E74F8" w:rsidP="001E74F8">
      <w:pPr>
        <w:pStyle w:val="Nivel2"/>
        <w:numPr>
          <w:ilvl w:val="0"/>
          <w:numId w:val="0"/>
        </w:numPr>
        <w:spacing w:line="360" w:lineRule="auto"/>
        <w:ind w:left="786"/>
        <w:rPr>
          <w:rFonts w:ascii="Times New Roman" w:hAnsi="Times New Roman" w:cs="Times New Roman"/>
          <w:sz w:val="24"/>
          <w:szCs w:val="24"/>
        </w:rPr>
      </w:pPr>
      <w:r w:rsidRPr="001E74F8">
        <w:rPr>
          <w:rFonts w:ascii="Times New Roman" w:hAnsi="Times New Roman" w:cs="Times New Roman"/>
          <w:sz w:val="24"/>
          <w:szCs w:val="24"/>
        </w:rPr>
        <w:t>5) Certidão Negativa de Débitos Trabalhistas – CNDT. </w:t>
      </w:r>
    </w:p>
    <w:p w14:paraId="4B967F1C" w14:textId="0FAB1DF2" w:rsidR="001E74F8" w:rsidRPr="001E74F8" w:rsidRDefault="001E74F8" w:rsidP="00927759">
      <w:pPr>
        <w:pStyle w:val="Nivel2"/>
        <w:numPr>
          <w:ilvl w:val="1"/>
          <w:numId w:val="22"/>
        </w:numPr>
        <w:spacing w:line="360" w:lineRule="auto"/>
        <w:ind w:left="142" w:hanging="142"/>
        <w:rPr>
          <w:rFonts w:ascii="Times New Roman" w:hAnsi="Times New Roman" w:cs="Times New Roman"/>
          <w:sz w:val="24"/>
          <w:szCs w:val="24"/>
        </w:rPr>
      </w:pPr>
      <w:r w:rsidRPr="001E74F8">
        <w:rPr>
          <w:rFonts w:ascii="Times New Roman" w:hAnsi="Times New Roman" w:cs="Times New Roman"/>
          <w:sz w:val="24"/>
          <w:szCs w:val="24"/>
        </w:rPr>
        <w:t> Independente de declaração expressa, cientificar-se e submeter-se, no que couber, ao disposto no CÓDIGO DE ÉTICA DO CNMP, estabelecido pela Portaria CNMP-PRESI Nº 44, de 9 de abril de 2018. </w:t>
      </w:r>
    </w:p>
    <w:p w14:paraId="67974124" w14:textId="02D296FE"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 </w:t>
      </w:r>
    </w:p>
    <w:p w14:paraId="30AAF877" w14:textId="0C44CE91"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Manter durante toda a vigência do contrato, em compatibilidade com as obrigações assumidas, todas as condições exigidas para habilitação na licitação. </w:t>
      </w:r>
    </w:p>
    <w:p w14:paraId="2A0AC6C5" w14:textId="27044955"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Guardar sigilo sobre todas as informações obtidas em decorrência do cumprimento do contrato. </w:t>
      </w:r>
    </w:p>
    <w:p w14:paraId="7A784FBA" w14:textId="4FCE5D8A"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77" w:anchor="art124" w:tgtFrame="_blank" w:history="1">
        <w:r w:rsidRPr="001E74F8">
          <w:rPr>
            <w:rStyle w:val="Hyperlink"/>
            <w:rFonts w:ascii="Times New Roman" w:hAnsi="Times New Roman" w:cs="Times New Roman"/>
            <w:sz w:val="24"/>
            <w:szCs w:val="24"/>
          </w:rPr>
          <w:t>art. 124, II, d, da Lei nº 14.133, de 2021</w:t>
        </w:r>
      </w:hyperlink>
      <w:r w:rsidRPr="001E74F8">
        <w:rPr>
          <w:rFonts w:ascii="Times New Roman" w:hAnsi="Times New Roman" w:cs="Times New Roman"/>
          <w:sz w:val="24"/>
          <w:szCs w:val="24"/>
        </w:rPr>
        <w:t>. </w:t>
      </w:r>
    </w:p>
    <w:p w14:paraId="74977C71" w14:textId="59A8F92D" w:rsid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Cumprir, além dos postulados legais vigentes de âmbito federal, estadual ou municipal, as normas de segurança do Contratante. </w:t>
      </w:r>
    </w:p>
    <w:p w14:paraId="2EEB137B" w14:textId="77777777" w:rsidR="00C25885" w:rsidRPr="001E74F8" w:rsidRDefault="00C25885" w:rsidP="00C25885">
      <w:pPr>
        <w:pStyle w:val="Nivel2"/>
        <w:numPr>
          <w:ilvl w:val="0"/>
          <w:numId w:val="0"/>
        </w:numPr>
        <w:spacing w:line="360" w:lineRule="auto"/>
        <w:rPr>
          <w:rFonts w:ascii="Times New Roman" w:hAnsi="Times New Roman" w:cs="Times New Roman"/>
          <w:sz w:val="24"/>
          <w:szCs w:val="24"/>
        </w:rPr>
      </w:pPr>
    </w:p>
    <w:p w14:paraId="14C80952" w14:textId="4B869F7E" w:rsidR="000F2DA3" w:rsidRPr="006F69E8" w:rsidRDefault="000F2DA3" w:rsidP="00927759">
      <w:pPr>
        <w:pStyle w:val="Nivel2"/>
        <w:numPr>
          <w:ilvl w:val="0"/>
          <w:numId w:val="22"/>
        </w:numPr>
        <w:spacing w:line="360" w:lineRule="auto"/>
        <w:rPr>
          <w:rFonts w:ascii="Times New Roman" w:hAnsi="Times New Roman" w:cs="Times New Roman"/>
          <w:b/>
          <w:bCs/>
          <w:sz w:val="24"/>
          <w:szCs w:val="24"/>
        </w:rPr>
      </w:pPr>
      <w:r w:rsidRPr="006F69E8">
        <w:rPr>
          <w:rFonts w:ascii="Times New Roman" w:hAnsi="Times New Roman" w:cs="Times New Roman"/>
          <w:b/>
          <w:bCs/>
          <w:sz w:val="24"/>
          <w:szCs w:val="24"/>
        </w:rPr>
        <w:lastRenderedPageBreak/>
        <w:t xml:space="preserve">CLÁUSULA </w:t>
      </w:r>
      <w:r w:rsidR="00F54E8F" w:rsidRPr="006F69E8">
        <w:rPr>
          <w:rFonts w:ascii="Times New Roman" w:hAnsi="Times New Roman" w:cs="Times New Roman"/>
          <w:b/>
          <w:bCs/>
          <w:sz w:val="24"/>
          <w:szCs w:val="24"/>
        </w:rPr>
        <w:t>ONZE</w:t>
      </w:r>
      <w:r w:rsidRPr="006F69E8">
        <w:rPr>
          <w:rFonts w:ascii="Times New Roman" w:hAnsi="Times New Roman" w:cs="Times New Roman"/>
          <w:b/>
          <w:bCs/>
          <w:sz w:val="24"/>
          <w:szCs w:val="24"/>
        </w:rPr>
        <w:t>- OBRIGAÇÕES PERTINENTES À LGPD</w:t>
      </w:r>
    </w:p>
    <w:p w14:paraId="2A67B181" w14:textId="3565A83A"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As partes deverão cumprir a </w:t>
      </w:r>
      <w:hyperlink r:id="rId78" w:tgtFrame="_blank" w:history="1">
        <w:r w:rsidRPr="001E74F8">
          <w:rPr>
            <w:rStyle w:val="Hyperlink"/>
            <w:rFonts w:ascii="Times New Roman" w:hAnsi="Times New Roman" w:cs="Times New Roman"/>
            <w:sz w:val="24"/>
            <w:szCs w:val="24"/>
          </w:rPr>
          <w:t>Lei nº 13.709, de 14 de agosto de 2018 (LGPD)</w:t>
        </w:r>
      </w:hyperlink>
      <w:r w:rsidRPr="001E74F8">
        <w:rPr>
          <w:rFonts w:ascii="Times New Roman" w:hAnsi="Times New Roman" w:cs="Times New Roman"/>
          <w:sz w:val="24"/>
          <w:szCs w:val="24"/>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7116585" w14:textId="31D9C09B"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Os dados obtidos somente poderão ser utilizados para as finalidades que justificaram seu acesso e de acordo com a boa-fé e com os princípios do </w:t>
      </w:r>
      <w:hyperlink r:id="rId79" w:anchor="art6" w:tgtFrame="_blank" w:history="1">
        <w:r w:rsidRPr="001E74F8">
          <w:rPr>
            <w:rStyle w:val="Hyperlink"/>
            <w:rFonts w:ascii="Times New Roman" w:hAnsi="Times New Roman" w:cs="Times New Roman"/>
            <w:sz w:val="24"/>
            <w:szCs w:val="24"/>
          </w:rPr>
          <w:t>art. 6º da LGPD</w:t>
        </w:r>
      </w:hyperlink>
      <w:r w:rsidRPr="001E74F8">
        <w:rPr>
          <w:rFonts w:ascii="Times New Roman" w:hAnsi="Times New Roman" w:cs="Times New Roman"/>
          <w:sz w:val="24"/>
          <w:szCs w:val="24"/>
        </w:rPr>
        <w:t>.  </w:t>
      </w:r>
    </w:p>
    <w:p w14:paraId="2170A058" w14:textId="0F05BC6C"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É vedado o compartilhamento com terceiros dos dados obtidos fora das hipóteses permitidas em Lei. </w:t>
      </w:r>
    </w:p>
    <w:p w14:paraId="78C42190" w14:textId="3A3D2D3D"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O CONTRATANTE deverá ser informada no prazo de 5 (cinco) dias úteis sobre todos os contratos de sub operação firmados ou que venham a ser celebrados pela CONTRATADA.  </w:t>
      </w:r>
    </w:p>
    <w:p w14:paraId="17488A1A" w14:textId="7A1C15DE"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Terminado o tratamento dos dados nos termos do </w:t>
      </w:r>
      <w:hyperlink r:id="rId80" w:anchor="art15" w:tgtFrame="_blank" w:history="1">
        <w:r w:rsidRPr="001E74F8">
          <w:rPr>
            <w:rStyle w:val="Hyperlink"/>
            <w:rFonts w:ascii="Times New Roman" w:hAnsi="Times New Roman" w:cs="Times New Roman"/>
            <w:sz w:val="24"/>
            <w:szCs w:val="24"/>
          </w:rPr>
          <w:t>art. 15 da LGPD</w:t>
        </w:r>
      </w:hyperlink>
      <w:r w:rsidRPr="001E74F8">
        <w:rPr>
          <w:rFonts w:ascii="Times New Roman" w:hAnsi="Times New Roman" w:cs="Times New Roman"/>
          <w:sz w:val="24"/>
          <w:szCs w:val="24"/>
        </w:rPr>
        <w:t xml:space="preserve">, é dever da CONTRATADA eliminá-los, com exceção das hipóteses do </w:t>
      </w:r>
      <w:hyperlink r:id="rId81" w:anchor="art16" w:tgtFrame="_blank" w:history="1">
        <w:r w:rsidRPr="001E74F8">
          <w:rPr>
            <w:rStyle w:val="Hyperlink"/>
            <w:rFonts w:ascii="Times New Roman" w:hAnsi="Times New Roman" w:cs="Times New Roman"/>
            <w:sz w:val="24"/>
            <w:szCs w:val="24"/>
          </w:rPr>
          <w:t>art. 16 da LGPD</w:t>
        </w:r>
      </w:hyperlink>
      <w:r w:rsidRPr="001E74F8">
        <w:rPr>
          <w:rFonts w:ascii="Times New Roman" w:hAnsi="Times New Roman" w:cs="Times New Roman"/>
          <w:sz w:val="24"/>
          <w:szCs w:val="24"/>
        </w:rPr>
        <w:t>, incluindo aquelas em que houver necessidade de guarda de documentação para fins de comprovação do cumprimento de obrigações legais ou contratuais e somente enquanto não prescritas essas obrigações.  </w:t>
      </w:r>
    </w:p>
    <w:p w14:paraId="54E6B36D" w14:textId="48D13BC8" w:rsidR="001E74F8" w:rsidRPr="001E74F8" w:rsidRDefault="001E74F8" w:rsidP="00927759">
      <w:pPr>
        <w:pStyle w:val="Nivel2"/>
        <w:numPr>
          <w:ilvl w:val="1"/>
          <w:numId w:val="22"/>
        </w:numPr>
        <w:spacing w:line="360" w:lineRule="auto"/>
        <w:ind w:left="142" w:hanging="142"/>
        <w:rPr>
          <w:rFonts w:ascii="Times New Roman" w:hAnsi="Times New Roman" w:cs="Times New Roman"/>
          <w:sz w:val="24"/>
          <w:szCs w:val="24"/>
        </w:rPr>
      </w:pPr>
      <w:r w:rsidRPr="001E74F8">
        <w:rPr>
          <w:rFonts w:ascii="Times New Roman" w:hAnsi="Times New Roman" w:cs="Times New Roman"/>
          <w:sz w:val="24"/>
          <w:szCs w:val="24"/>
        </w:rPr>
        <w:t>É dever da CONTRATADA orientar e treinar seus empregados sobre os deveres, requisitos e responsabilidades decorrentes da LGPD.  </w:t>
      </w:r>
    </w:p>
    <w:p w14:paraId="317E4E57" w14:textId="7C991E71"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 CONTRATADA deverá exigir de sub operadores e subcontratados o cumprimento dos deveres da presente cláusula, permanecendo integralmente responsável por garantir sua observância. </w:t>
      </w:r>
    </w:p>
    <w:p w14:paraId="55902F1A" w14:textId="5A441915"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O CONTRATANTE poderá realizar diligência para aferir o cumprimento dessa cláusula, devendo a CONTRATADA atender prontamente eventuais pedidos de comprovação formulados.  </w:t>
      </w:r>
    </w:p>
    <w:p w14:paraId="176BEDF0" w14:textId="0ACEA5AC"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 CONTRATADA deverá prestar, no prazo fixado pelo CONTRATANTE, prorrogável justificadamente, quaisquer informações acerca dos dados pessoais para cumprimento da LGPD, inclusive quanto a eventual descarte realizado.  </w:t>
      </w:r>
    </w:p>
    <w:p w14:paraId="2293BC79" w14:textId="22576197"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82" w:tgtFrame="_blank" w:history="1">
        <w:r w:rsidRPr="001E74F8">
          <w:rPr>
            <w:rStyle w:val="Hyperlink"/>
            <w:rFonts w:ascii="Times New Roman" w:hAnsi="Times New Roman" w:cs="Times New Roman"/>
            <w:sz w:val="24"/>
            <w:szCs w:val="24"/>
          </w:rPr>
          <w:t>LGPD, art. 37</w:t>
        </w:r>
      </w:hyperlink>
      <w:r w:rsidRPr="001E74F8">
        <w:rPr>
          <w:rFonts w:ascii="Times New Roman" w:hAnsi="Times New Roman" w:cs="Times New Roman"/>
          <w:sz w:val="24"/>
          <w:szCs w:val="24"/>
        </w:rPr>
        <w:t xml:space="preserve">), com cada acesso, data, </w:t>
      </w:r>
      <w:r w:rsidRPr="001E74F8">
        <w:rPr>
          <w:rFonts w:ascii="Times New Roman" w:hAnsi="Times New Roman" w:cs="Times New Roman"/>
          <w:sz w:val="24"/>
          <w:szCs w:val="24"/>
        </w:rPr>
        <w:lastRenderedPageBreak/>
        <w:t>horário e registro da finalidade, para efeito de responsabilização, em caso de eventuais omissões, desvios ou abusos. </w:t>
      </w:r>
    </w:p>
    <w:p w14:paraId="18B22ED9" w14:textId="1CD314EE" w:rsidR="001E74F8" w:rsidRPr="001E74F8" w:rsidRDefault="001E74F8" w:rsidP="00927759">
      <w:pPr>
        <w:pStyle w:val="Nivel2"/>
        <w:numPr>
          <w:ilvl w:val="2"/>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Os referidos bancos de dados devem ser desenvolvidos em formato interoperável, a fim de garantir a reutilização desses dados pelo CONTRATANTE nas hipóteses previstas na LGPD. </w:t>
      </w:r>
    </w:p>
    <w:p w14:paraId="06BBF9DA" w14:textId="203AD80D" w:rsidR="001E74F8" w:rsidRP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O contrato está sujeito a ser alterado nos procedimentos pertinentes ao tratamento de dados pessoais, quando indicado pela autoridade competente, em especial a ANPD por meio de opiniões técnicas ou recomendações, editadas na forma da LGPD. </w:t>
      </w:r>
    </w:p>
    <w:p w14:paraId="746CCA74" w14:textId="55AFE755" w:rsidR="001E74F8" w:rsidRDefault="001E74F8" w:rsidP="00927759">
      <w:pPr>
        <w:pStyle w:val="Nivel2"/>
        <w:numPr>
          <w:ilvl w:val="1"/>
          <w:numId w:val="22"/>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Os contratos e convênios de que trata o </w:t>
      </w:r>
      <w:hyperlink r:id="rId83" w:anchor="art26%C2%A71" w:tgtFrame="_blank" w:history="1">
        <w:r w:rsidRPr="001E74F8">
          <w:rPr>
            <w:rStyle w:val="Hyperlink"/>
            <w:rFonts w:ascii="Times New Roman" w:hAnsi="Times New Roman" w:cs="Times New Roman"/>
            <w:sz w:val="24"/>
            <w:szCs w:val="24"/>
          </w:rPr>
          <w:t>§ 1º do art. 26 da LGPD</w:t>
        </w:r>
      </w:hyperlink>
      <w:r w:rsidRPr="001E74F8">
        <w:rPr>
          <w:rFonts w:ascii="Times New Roman" w:hAnsi="Times New Roman" w:cs="Times New Roman"/>
          <w:sz w:val="24"/>
          <w:szCs w:val="24"/>
        </w:rPr>
        <w:t xml:space="preserve"> deverão ser comunicados à autoridade nacional. </w:t>
      </w:r>
    </w:p>
    <w:p w14:paraId="72A53018" w14:textId="77777777" w:rsidR="00C25885" w:rsidRPr="001E74F8" w:rsidRDefault="00C25885" w:rsidP="00C25885">
      <w:pPr>
        <w:pStyle w:val="Nivel2"/>
        <w:numPr>
          <w:ilvl w:val="0"/>
          <w:numId w:val="0"/>
        </w:numPr>
        <w:spacing w:line="360" w:lineRule="auto"/>
        <w:rPr>
          <w:rFonts w:ascii="Times New Roman" w:hAnsi="Times New Roman" w:cs="Times New Roman"/>
          <w:sz w:val="24"/>
          <w:szCs w:val="24"/>
        </w:rPr>
      </w:pPr>
    </w:p>
    <w:p w14:paraId="2C4A0C6E" w14:textId="7140D6F5" w:rsidR="001E74F8" w:rsidRDefault="001E74F8" w:rsidP="00927759">
      <w:pPr>
        <w:pStyle w:val="Nivel2"/>
        <w:numPr>
          <w:ilvl w:val="0"/>
          <w:numId w:val="33"/>
        </w:numPr>
        <w:spacing w:line="360" w:lineRule="auto"/>
        <w:rPr>
          <w:rFonts w:ascii="Times New Roman" w:hAnsi="Times New Roman" w:cs="Times New Roman"/>
          <w:sz w:val="24"/>
          <w:szCs w:val="24"/>
        </w:rPr>
      </w:pPr>
      <w:r w:rsidRPr="001E74F8">
        <w:rPr>
          <w:rFonts w:ascii="Times New Roman" w:hAnsi="Times New Roman" w:cs="Times New Roman"/>
          <w:b/>
          <w:bCs/>
          <w:sz w:val="24"/>
          <w:szCs w:val="24"/>
        </w:rPr>
        <w:t xml:space="preserve">CLÁUSULA </w:t>
      </w:r>
      <w:r w:rsidRPr="006F69E8">
        <w:rPr>
          <w:rFonts w:ascii="Times New Roman" w:hAnsi="Times New Roman" w:cs="Times New Roman"/>
          <w:b/>
          <w:bCs/>
          <w:sz w:val="24"/>
          <w:szCs w:val="24"/>
        </w:rPr>
        <w:t xml:space="preserve">DOZE </w:t>
      </w:r>
      <w:r w:rsidRPr="001E74F8">
        <w:rPr>
          <w:rFonts w:ascii="Times New Roman" w:hAnsi="Times New Roman" w:cs="Times New Roman"/>
          <w:b/>
          <w:bCs/>
          <w:sz w:val="24"/>
          <w:szCs w:val="24"/>
        </w:rPr>
        <w:t>- REGULARIDADE JUNTO AO CADIN</w:t>
      </w:r>
      <w:r w:rsidRPr="001E74F8">
        <w:rPr>
          <w:rFonts w:ascii="Times New Roman" w:hAnsi="Times New Roman" w:cs="Times New Roman"/>
          <w:sz w:val="24"/>
          <w:szCs w:val="24"/>
        </w:rPr>
        <w:t> </w:t>
      </w:r>
    </w:p>
    <w:p w14:paraId="2FCBB1CD" w14:textId="70A736A4" w:rsidR="001E74F8" w:rsidRPr="001E74F8" w:rsidRDefault="00F54E8F" w:rsidP="00927759">
      <w:pPr>
        <w:pStyle w:val="Nivel2"/>
        <w:numPr>
          <w:ilvl w:val="1"/>
          <w:numId w:val="33"/>
        </w:numPr>
        <w:spacing w:line="360" w:lineRule="auto"/>
        <w:ind w:left="0" w:firstLine="0"/>
        <w:rPr>
          <w:rFonts w:ascii="Times New Roman" w:hAnsi="Times New Roman" w:cs="Times New Roman"/>
          <w:sz w:val="24"/>
          <w:szCs w:val="24"/>
        </w:rPr>
      </w:pPr>
      <w:r w:rsidRPr="006F69E8">
        <w:rPr>
          <w:rFonts w:ascii="Times New Roman" w:hAnsi="Times New Roman" w:cs="Times New Roman"/>
          <w:sz w:val="24"/>
          <w:szCs w:val="24"/>
        </w:rPr>
        <w:t xml:space="preserve">  </w:t>
      </w:r>
      <w:r w:rsidR="001E74F8" w:rsidRPr="001E74F8">
        <w:rPr>
          <w:rFonts w:ascii="Times New Roman" w:hAnsi="Times New Roman" w:cs="Times New Roman"/>
          <w:sz w:val="24"/>
          <w:szCs w:val="24"/>
        </w:rPr>
        <w:t xml:space="preserve">A CONTRATADA deverá manter-se em situação regular junto ao Cadastro Informativo dos Créditos não Quitados de Órgãos e Entidades Federais - CADIN, sob pena de impossibilitar a celebração de aditamentos, nos termos do art. 6º - A da Lei </w:t>
      </w:r>
      <w:proofErr w:type="spellStart"/>
      <w:r w:rsidR="001E74F8" w:rsidRPr="001E74F8">
        <w:rPr>
          <w:rFonts w:ascii="Times New Roman" w:hAnsi="Times New Roman" w:cs="Times New Roman"/>
          <w:sz w:val="24"/>
          <w:szCs w:val="24"/>
        </w:rPr>
        <w:t>nֻº</w:t>
      </w:r>
      <w:proofErr w:type="spellEnd"/>
      <w:r w:rsidR="001E74F8" w:rsidRPr="001E74F8">
        <w:rPr>
          <w:rFonts w:ascii="Times New Roman" w:hAnsi="Times New Roman" w:cs="Times New Roman"/>
          <w:sz w:val="24"/>
          <w:szCs w:val="24"/>
        </w:rPr>
        <w:t xml:space="preserve"> 10.522/2022, incluindo pela Lei nº 14.973/2024. </w:t>
      </w:r>
    </w:p>
    <w:p w14:paraId="3470D725" w14:textId="4A288129" w:rsidR="001E74F8" w:rsidRDefault="001E74F8" w:rsidP="00927759">
      <w:pPr>
        <w:pStyle w:val="Nivel2"/>
        <w:numPr>
          <w:ilvl w:val="1"/>
          <w:numId w:val="33"/>
        </w:numPr>
        <w:spacing w:line="360" w:lineRule="auto"/>
        <w:ind w:left="0" w:firstLine="0"/>
        <w:rPr>
          <w:rFonts w:ascii="Times New Roman" w:hAnsi="Times New Roman" w:cs="Times New Roman"/>
          <w:sz w:val="24"/>
          <w:szCs w:val="24"/>
        </w:rPr>
      </w:pPr>
      <w:r w:rsidRPr="006F69E8">
        <w:rPr>
          <w:rFonts w:ascii="Times New Roman" w:hAnsi="Times New Roman" w:cs="Times New Roman"/>
          <w:sz w:val="24"/>
          <w:szCs w:val="24"/>
        </w:rPr>
        <w:t xml:space="preserve">  </w:t>
      </w:r>
      <w:r w:rsidRPr="001E74F8">
        <w:rPr>
          <w:rFonts w:ascii="Times New Roman" w:hAnsi="Times New Roman" w:cs="Times New Roman"/>
          <w:sz w:val="24"/>
          <w:szCs w:val="24"/>
        </w:rPr>
        <w:t>À CONTRATADA com registro no CADIN, poderá ser facultada a possibilidade de regularização ou quitação de seu débito, para levantar o impedimento ao aditamento, no prazo de 10 (dez) dias uteis, a contar do recebimento da notificação, prazo este passível de prorrogação, a pedido da empresa, desde que esteja devidamente justificado. </w:t>
      </w:r>
    </w:p>
    <w:p w14:paraId="62D1F06D" w14:textId="77777777" w:rsidR="00C25885" w:rsidRPr="001E74F8" w:rsidRDefault="00C25885" w:rsidP="00C25885">
      <w:pPr>
        <w:pStyle w:val="Nivel2"/>
        <w:numPr>
          <w:ilvl w:val="0"/>
          <w:numId w:val="0"/>
        </w:numPr>
        <w:spacing w:line="360" w:lineRule="auto"/>
        <w:rPr>
          <w:rFonts w:ascii="Times New Roman" w:hAnsi="Times New Roman" w:cs="Times New Roman"/>
          <w:sz w:val="24"/>
          <w:szCs w:val="24"/>
        </w:rPr>
      </w:pPr>
    </w:p>
    <w:p w14:paraId="60EC086F" w14:textId="4339D4D7" w:rsidR="001E74F8" w:rsidRPr="001E74F8" w:rsidRDefault="000F2DA3" w:rsidP="00927759">
      <w:pPr>
        <w:pStyle w:val="Nivel2"/>
        <w:numPr>
          <w:ilvl w:val="0"/>
          <w:numId w:val="33"/>
        </w:numPr>
        <w:spacing w:line="360" w:lineRule="auto"/>
        <w:rPr>
          <w:rFonts w:ascii="Times New Roman" w:hAnsi="Times New Roman" w:cs="Times New Roman"/>
          <w:b/>
          <w:bCs/>
          <w:sz w:val="24"/>
          <w:szCs w:val="24"/>
        </w:rPr>
      </w:pPr>
      <w:r w:rsidRPr="006F69E8">
        <w:rPr>
          <w:rFonts w:ascii="Times New Roman" w:hAnsi="Times New Roman" w:cs="Times New Roman"/>
          <w:b/>
          <w:bCs/>
          <w:sz w:val="24"/>
          <w:szCs w:val="24"/>
        </w:rPr>
        <w:t xml:space="preserve">CLÁUSULA </w:t>
      </w:r>
      <w:r w:rsidR="00F54E8F" w:rsidRPr="006F69E8">
        <w:rPr>
          <w:rFonts w:ascii="Times New Roman" w:hAnsi="Times New Roman" w:cs="Times New Roman"/>
          <w:b/>
          <w:bCs/>
          <w:sz w:val="24"/>
          <w:szCs w:val="24"/>
        </w:rPr>
        <w:t>TREZE</w:t>
      </w:r>
      <w:r w:rsidRPr="006F69E8">
        <w:rPr>
          <w:rFonts w:ascii="Times New Roman" w:hAnsi="Times New Roman" w:cs="Times New Roman"/>
          <w:b/>
          <w:bCs/>
          <w:sz w:val="24"/>
          <w:szCs w:val="24"/>
        </w:rPr>
        <w:t xml:space="preserve"> – INFRAÇÕES E SANÇÕES ADMINISTRATIVAS </w:t>
      </w:r>
    </w:p>
    <w:p w14:paraId="5A0C74F3" w14:textId="79FA22A0" w:rsidR="001E74F8" w:rsidRPr="001E74F8" w:rsidRDefault="001E74F8" w:rsidP="00927759">
      <w:pPr>
        <w:pStyle w:val="Nivel2"/>
        <w:numPr>
          <w:ilvl w:val="1"/>
          <w:numId w:val="33"/>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Comete infração administrativa, sujeitando-se às penalidades previstas na Lei nº 14.133/2021 e na Portaria CNMP-SG nº 153/2023, a CONTRATADA que: </w:t>
      </w:r>
    </w:p>
    <w:p w14:paraId="2AEF6AF7" w14:textId="77777777" w:rsidR="001E74F8" w:rsidRPr="001E74F8" w:rsidRDefault="001E74F8" w:rsidP="00927759">
      <w:pPr>
        <w:pStyle w:val="Nivel2"/>
        <w:numPr>
          <w:ilvl w:val="0"/>
          <w:numId w:val="34"/>
        </w:numPr>
        <w:spacing w:line="360" w:lineRule="auto"/>
        <w:rPr>
          <w:rFonts w:ascii="Times New Roman" w:hAnsi="Times New Roman" w:cs="Times New Roman"/>
          <w:sz w:val="24"/>
          <w:szCs w:val="24"/>
        </w:rPr>
      </w:pPr>
      <w:r w:rsidRPr="001E74F8">
        <w:rPr>
          <w:rFonts w:ascii="Times New Roman" w:hAnsi="Times New Roman" w:cs="Times New Roman"/>
          <w:sz w:val="24"/>
          <w:szCs w:val="24"/>
        </w:rPr>
        <w:t>der causa à inexecução parcial do contrato; </w:t>
      </w:r>
    </w:p>
    <w:p w14:paraId="3DE753A8" w14:textId="77777777" w:rsidR="001E74F8" w:rsidRPr="001E74F8" w:rsidRDefault="001E74F8" w:rsidP="00927759">
      <w:pPr>
        <w:pStyle w:val="Nivel2"/>
        <w:numPr>
          <w:ilvl w:val="0"/>
          <w:numId w:val="35"/>
        </w:numPr>
        <w:spacing w:line="360" w:lineRule="auto"/>
        <w:rPr>
          <w:rFonts w:ascii="Times New Roman" w:hAnsi="Times New Roman" w:cs="Times New Roman"/>
          <w:sz w:val="24"/>
          <w:szCs w:val="24"/>
        </w:rPr>
      </w:pPr>
      <w:r w:rsidRPr="001E74F8">
        <w:rPr>
          <w:rFonts w:ascii="Times New Roman" w:hAnsi="Times New Roman" w:cs="Times New Roman"/>
          <w:sz w:val="24"/>
          <w:szCs w:val="24"/>
        </w:rPr>
        <w:t>der causa à inexecução parcial do contrato que cause grave dano à Administração ou ao funcionamento dos serviços públicos ou ao interesse coletivo; </w:t>
      </w:r>
    </w:p>
    <w:p w14:paraId="6E812A45" w14:textId="77777777" w:rsidR="001E74F8" w:rsidRPr="001E74F8" w:rsidRDefault="001E74F8" w:rsidP="00927759">
      <w:pPr>
        <w:pStyle w:val="Nivel2"/>
        <w:numPr>
          <w:ilvl w:val="0"/>
          <w:numId w:val="36"/>
        </w:numPr>
        <w:spacing w:line="360" w:lineRule="auto"/>
        <w:rPr>
          <w:rFonts w:ascii="Times New Roman" w:hAnsi="Times New Roman" w:cs="Times New Roman"/>
          <w:sz w:val="24"/>
          <w:szCs w:val="24"/>
        </w:rPr>
      </w:pPr>
      <w:r w:rsidRPr="001E74F8">
        <w:rPr>
          <w:rFonts w:ascii="Times New Roman" w:hAnsi="Times New Roman" w:cs="Times New Roman"/>
          <w:sz w:val="24"/>
          <w:szCs w:val="24"/>
        </w:rPr>
        <w:t>der causa à inexecução total do contrato; </w:t>
      </w:r>
    </w:p>
    <w:p w14:paraId="6C3F9BE4" w14:textId="77777777" w:rsidR="001E74F8" w:rsidRPr="001E74F8" w:rsidRDefault="001E74F8" w:rsidP="00927759">
      <w:pPr>
        <w:pStyle w:val="Nivel2"/>
        <w:numPr>
          <w:ilvl w:val="0"/>
          <w:numId w:val="37"/>
        </w:numPr>
        <w:spacing w:line="360" w:lineRule="auto"/>
        <w:rPr>
          <w:rFonts w:ascii="Times New Roman" w:hAnsi="Times New Roman" w:cs="Times New Roman"/>
          <w:sz w:val="24"/>
          <w:szCs w:val="24"/>
        </w:rPr>
      </w:pPr>
      <w:r w:rsidRPr="001E74F8">
        <w:rPr>
          <w:rFonts w:ascii="Times New Roman" w:hAnsi="Times New Roman" w:cs="Times New Roman"/>
          <w:sz w:val="24"/>
          <w:szCs w:val="24"/>
        </w:rPr>
        <w:lastRenderedPageBreak/>
        <w:t>ensejar o retardamento da execução ou da entrega do objeto da contratação sem motivo justificado; </w:t>
      </w:r>
    </w:p>
    <w:p w14:paraId="5F4C595C" w14:textId="77777777" w:rsidR="001E74F8" w:rsidRPr="001E74F8" w:rsidRDefault="001E74F8" w:rsidP="00927759">
      <w:pPr>
        <w:pStyle w:val="Nivel2"/>
        <w:numPr>
          <w:ilvl w:val="0"/>
          <w:numId w:val="38"/>
        </w:numPr>
        <w:spacing w:line="360" w:lineRule="auto"/>
        <w:rPr>
          <w:rFonts w:ascii="Times New Roman" w:hAnsi="Times New Roman" w:cs="Times New Roman"/>
          <w:sz w:val="24"/>
          <w:szCs w:val="24"/>
        </w:rPr>
      </w:pPr>
      <w:r w:rsidRPr="001E74F8">
        <w:rPr>
          <w:rFonts w:ascii="Times New Roman" w:hAnsi="Times New Roman" w:cs="Times New Roman"/>
          <w:sz w:val="24"/>
          <w:szCs w:val="24"/>
        </w:rPr>
        <w:t>apresentar documentação falsa ou prestar declaração falsa durante a execução do contrato; </w:t>
      </w:r>
    </w:p>
    <w:p w14:paraId="0F0D0F0B" w14:textId="77777777" w:rsidR="001E74F8" w:rsidRPr="001E74F8" w:rsidRDefault="001E74F8" w:rsidP="00927759">
      <w:pPr>
        <w:pStyle w:val="Nivel2"/>
        <w:numPr>
          <w:ilvl w:val="0"/>
          <w:numId w:val="39"/>
        </w:numPr>
        <w:spacing w:line="360" w:lineRule="auto"/>
        <w:rPr>
          <w:rFonts w:ascii="Times New Roman" w:hAnsi="Times New Roman" w:cs="Times New Roman"/>
          <w:sz w:val="24"/>
          <w:szCs w:val="24"/>
        </w:rPr>
      </w:pPr>
      <w:r w:rsidRPr="001E74F8">
        <w:rPr>
          <w:rFonts w:ascii="Times New Roman" w:hAnsi="Times New Roman" w:cs="Times New Roman"/>
          <w:sz w:val="24"/>
          <w:szCs w:val="24"/>
        </w:rPr>
        <w:t>praticar ato fraudulento na execução do contrato; </w:t>
      </w:r>
    </w:p>
    <w:p w14:paraId="0306CCB3" w14:textId="77777777" w:rsidR="001E74F8" w:rsidRPr="001E74F8" w:rsidRDefault="001E74F8" w:rsidP="00927759">
      <w:pPr>
        <w:pStyle w:val="Nivel2"/>
        <w:numPr>
          <w:ilvl w:val="0"/>
          <w:numId w:val="40"/>
        </w:numPr>
        <w:spacing w:line="360" w:lineRule="auto"/>
        <w:rPr>
          <w:rFonts w:ascii="Times New Roman" w:hAnsi="Times New Roman" w:cs="Times New Roman"/>
          <w:sz w:val="24"/>
          <w:szCs w:val="24"/>
        </w:rPr>
      </w:pPr>
      <w:r w:rsidRPr="001E74F8">
        <w:rPr>
          <w:rFonts w:ascii="Times New Roman" w:hAnsi="Times New Roman" w:cs="Times New Roman"/>
          <w:sz w:val="24"/>
          <w:szCs w:val="24"/>
        </w:rPr>
        <w:t>comportar-se de modo inidôneo ou cometer fraude de qualquer natureza; </w:t>
      </w:r>
    </w:p>
    <w:p w14:paraId="36E7AF3E" w14:textId="77777777" w:rsidR="001E74F8" w:rsidRPr="001E74F8" w:rsidRDefault="001E74F8" w:rsidP="00927759">
      <w:pPr>
        <w:pStyle w:val="Nivel2"/>
        <w:numPr>
          <w:ilvl w:val="0"/>
          <w:numId w:val="41"/>
        </w:numPr>
        <w:spacing w:line="360" w:lineRule="auto"/>
        <w:rPr>
          <w:rFonts w:ascii="Times New Roman" w:hAnsi="Times New Roman" w:cs="Times New Roman"/>
          <w:sz w:val="24"/>
          <w:szCs w:val="24"/>
        </w:rPr>
      </w:pPr>
      <w:r w:rsidRPr="001E74F8">
        <w:rPr>
          <w:rFonts w:ascii="Times New Roman" w:hAnsi="Times New Roman" w:cs="Times New Roman"/>
          <w:sz w:val="24"/>
          <w:szCs w:val="24"/>
        </w:rPr>
        <w:t>praticar ato lesivo previsto no art. 5º da Lei nº 12.846, de 1º de agosto de 2013. </w:t>
      </w:r>
    </w:p>
    <w:p w14:paraId="713AAA8D" w14:textId="049CBEA0" w:rsidR="001E74F8" w:rsidRPr="001E74F8" w:rsidRDefault="00F54E8F" w:rsidP="00927759">
      <w:pPr>
        <w:pStyle w:val="Nivel2"/>
        <w:numPr>
          <w:ilvl w:val="1"/>
          <w:numId w:val="33"/>
        </w:numPr>
        <w:spacing w:line="360" w:lineRule="auto"/>
        <w:ind w:left="0" w:firstLine="0"/>
        <w:rPr>
          <w:rFonts w:ascii="Times New Roman" w:hAnsi="Times New Roman" w:cs="Times New Roman"/>
          <w:sz w:val="24"/>
          <w:szCs w:val="24"/>
        </w:rPr>
      </w:pPr>
      <w:r w:rsidRPr="006F69E8">
        <w:rPr>
          <w:rFonts w:ascii="Times New Roman" w:hAnsi="Times New Roman" w:cs="Times New Roman"/>
          <w:sz w:val="24"/>
          <w:szCs w:val="24"/>
        </w:rPr>
        <w:t xml:space="preserve"> </w:t>
      </w:r>
      <w:r w:rsidR="001E74F8" w:rsidRPr="001E74F8">
        <w:rPr>
          <w:rFonts w:ascii="Times New Roman" w:hAnsi="Times New Roman" w:cs="Times New Roman"/>
          <w:sz w:val="24"/>
          <w:szCs w:val="24"/>
        </w:rPr>
        <w:t>Serão aplicadas à CONTRATADA que incorrer nas infrações acima descritas as seguintes sanções: </w:t>
      </w:r>
    </w:p>
    <w:p w14:paraId="72ADC992" w14:textId="77777777" w:rsidR="001E74F8" w:rsidRPr="001E74F8" w:rsidRDefault="001E74F8" w:rsidP="00927759">
      <w:pPr>
        <w:pStyle w:val="Nivel2"/>
        <w:numPr>
          <w:ilvl w:val="0"/>
          <w:numId w:val="42"/>
        </w:numPr>
        <w:tabs>
          <w:tab w:val="clear" w:pos="720"/>
          <w:tab w:val="num" w:pos="993"/>
        </w:tabs>
        <w:spacing w:line="360" w:lineRule="auto"/>
        <w:ind w:hanging="153"/>
        <w:rPr>
          <w:rFonts w:ascii="Times New Roman" w:hAnsi="Times New Roman" w:cs="Times New Roman"/>
          <w:sz w:val="24"/>
          <w:szCs w:val="24"/>
        </w:rPr>
      </w:pPr>
      <w:r w:rsidRPr="001E74F8">
        <w:rPr>
          <w:rFonts w:ascii="Times New Roman" w:hAnsi="Times New Roman" w:cs="Times New Roman"/>
          <w:b/>
          <w:bCs/>
          <w:sz w:val="24"/>
          <w:szCs w:val="24"/>
        </w:rPr>
        <w:t>Advertência</w:t>
      </w:r>
      <w:r w:rsidRPr="001E74F8">
        <w:rPr>
          <w:rFonts w:ascii="Times New Roman" w:hAnsi="Times New Roman" w:cs="Times New Roman"/>
          <w:sz w:val="24"/>
          <w:szCs w:val="24"/>
        </w:rPr>
        <w:t>, quando a CONTRATADA der causa à inexecução parcial do contrato, sempre que não se justificar a imposição de penalidade mais grave (</w:t>
      </w:r>
      <w:hyperlink r:id="rId84" w:anchor="art156%C2%A72" w:tgtFrame="_blank" w:history="1">
        <w:r w:rsidRPr="001E74F8">
          <w:rPr>
            <w:rStyle w:val="Hyperlink"/>
            <w:rFonts w:ascii="Times New Roman" w:hAnsi="Times New Roman" w:cs="Times New Roman"/>
            <w:sz w:val="24"/>
            <w:szCs w:val="24"/>
          </w:rPr>
          <w:t>art. 156, §2º, da Lei nº 14.133, de 2021</w:t>
        </w:r>
      </w:hyperlink>
      <w:r w:rsidRPr="001E74F8">
        <w:rPr>
          <w:rFonts w:ascii="Times New Roman" w:hAnsi="Times New Roman" w:cs="Times New Roman"/>
          <w:sz w:val="24"/>
          <w:szCs w:val="24"/>
        </w:rPr>
        <w:t>); </w:t>
      </w:r>
    </w:p>
    <w:p w14:paraId="101AEB0A" w14:textId="77777777" w:rsidR="001E74F8" w:rsidRPr="001E74F8" w:rsidRDefault="001E74F8" w:rsidP="00927759">
      <w:pPr>
        <w:pStyle w:val="Nivel2"/>
        <w:numPr>
          <w:ilvl w:val="0"/>
          <w:numId w:val="43"/>
        </w:numPr>
        <w:spacing w:line="360" w:lineRule="auto"/>
        <w:ind w:hanging="11"/>
        <w:rPr>
          <w:rFonts w:ascii="Times New Roman" w:hAnsi="Times New Roman" w:cs="Times New Roman"/>
          <w:sz w:val="24"/>
          <w:szCs w:val="24"/>
        </w:rPr>
      </w:pPr>
      <w:r w:rsidRPr="001E74F8">
        <w:rPr>
          <w:rFonts w:ascii="Times New Roman" w:hAnsi="Times New Roman" w:cs="Times New Roman"/>
          <w:b/>
          <w:bCs/>
          <w:sz w:val="24"/>
          <w:szCs w:val="24"/>
        </w:rPr>
        <w:t>Impedimento de licitar e contratar</w:t>
      </w:r>
      <w:r w:rsidRPr="001E74F8">
        <w:rPr>
          <w:rFonts w:ascii="Times New Roman" w:hAnsi="Times New Roman" w:cs="Times New Roman"/>
          <w:sz w:val="24"/>
          <w:szCs w:val="24"/>
        </w:rPr>
        <w:t>, quando praticadas as condutas descritas nas alíneas “b”, “c” e “d” do subitem acima deste Contrato, sempre que não se justificar a imposição de penalidade mais grave (</w:t>
      </w:r>
      <w:hyperlink r:id="rId85" w:anchor="art156%C2%A74" w:tgtFrame="_blank" w:history="1">
        <w:r w:rsidRPr="001E74F8">
          <w:rPr>
            <w:rStyle w:val="Hyperlink"/>
            <w:rFonts w:ascii="Times New Roman" w:hAnsi="Times New Roman" w:cs="Times New Roman"/>
            <w:sz w:val="24"/>
            <w:szCs w:val="24"/>
          </w:rPr>
          <w:t>art. 156, § 4º, da Lei nº 14.133, de 2021</w:t>
        </w:r>
      </w:hyperlink>
      <w:r w:rsidRPr="001E74F8">
        <w:rPr>
          <w:rFonts w:ascii="Times New Roman" w:hAnsi="Times New Roman" w:cs="Times New Roman"/>
          <w:sz w:val="24"/>
          <w:szCs w:val="24"/>
        </w:rPr>
        <w:t>); </w:t>
      </w:r>
    </w:p>
    <w:p w14:paraId="73B7A1FE" w14:textId="77777777" w:rsidR="001E74F8" w:rsidRPr="001E74F8" w:rsidRDefault="001E74F8" w:rsidP="00927759">
      <w:pPr>
        <w:pStyle w:val="Nivel2"/>
        <w:numPr>
          <w:ilvl w:val="0"/>
          <w:numId w:val="44"/>
        </w:numPr>
        <w:spacing w:line="360" w:lineRule="auto"/>
        <w:ind w:hanging="11"/>
        <w:rPr>
          <w:rFonts w:ascii="Times New Roman" w:hAnsi="Times New Roman" w:cs="Times New Roman"/>
          <w:sz w:val="24"/>
          <w:szCs w:val="24"/>
        </w:rPr>
      </w:pPr>
      <w:r w:rsidRPr="001E74F8">
        <w:rPr>
          <w:rFonts w:ascii="Times New Roman" w:hAnsi="Times New Roman" w:cs="Times New Roman"/>
          <w:b/>
          <w:bCs/>
          <w:sz w:val="24"/>
          <w:szCs w:val="24"/>
        </w:rPr>
        <w:t>Declaração de inidoneidade para licitar e contratar</w:t>
      </w:r>
      <w:r w:rsidRPr="001E74F8">
        <w:rPr>
          <w:rFonts w:ascii="Times New Roman" w:hAnsi="Times New Roman" w:cs="Times New Roman"/>
          <w:sz w:val="24"/>
          <w:szCs w:val="24"/>
        </w:rPr>
        <w:t>, quando praticadas as condutas descritas nas alíneas “e”, “f”, “g” e “h” do subitem acima deste Contrato, bem como nas alíneas “b”, “c” e “d”, que justifiquem a imposição de penalidade mais grave (</w:t>
      </w:r>
      <w:hyperlink r:id="rId86" w:anchor="art156%C2%A75" w:tgtFrame="_blank" w:history="1">
        <w:r w:rsidRPr="001E74F8">
          <w:rPr>
            <w:rStyle w:val="Hyperlink"/>
            <w:rFonts w:ascii="Times New Roman" w:hAnsi="Times New Roman" w:cs="Times New Roman"/>
            <w:sz w:val="24"/>
            <w:szCs w:val="24"/>
          </w:rPr>
          <w:t>art. 156, §5º, da Lei nº 14.133, de 2021</w:t>
        </w:r>
      </w:hyperlink>
      <w:r w:rsidRPr="001E74F8">
        <w:rPr>
          <w:rFonts w:ascii="Times New Roman" w:hAnsi="Times New Roman" w:cs="Times New Roman"/>
          <w:sz w:val="24"/>
          <w:szCs w:val="24"/>
        </w:rPr>
        <w:t>). </w:t>
      </w:r>
    </w:p>
    <w:p w14:paraId="66CE726D" w14:textId="1743E411" w:rsidR="001E74F8" w:rsidRPr="001E74F8" w:rsidRDefault="001E74F8" w:rsidP="00927759">
      <w:pPr>
        <w:pStyle w:val="Nivel2"/>
        <w:numPr>
          <w:ilvl w:val="0"/>
          <w:numId w:val="45"/>
        </w:numPr>
        <w:spacing w:line="360" w:lineRule="auto"/>
        <w:ind w:hanging="11"/>
        <w:rPr>
          <w:rFonts w:ascii="Times New Roman" w:hAnsi="Times New Roman" w:cs="Times New Roman"/>
          <w:sz w:val="24"/>
          <w:szCs w:val="24"/>
        </w:rPr>
      </w:pPr>
      <w:r w:rsidRPr="001E74F8">
        <w:rPr>
          <w:rFonts w:ascii="Times New Roman" w:hAnsi="Times New Roman" w:cs="Times New Roman"/>
          <w:b/>
          <w:bCs/>
          <w:sz w:val="24"/>
          <w:szCs w:val="24"/>
        </w:rPr>
        <w:t>Multa</w:t>
      </w:r>
      <w:r w:rsidRPr="001E74F8">
        <w:rPr>
          <w:rFonts w:ascii="Times New Roman" w:hAnsi="Times New Roman" w:cs="Times New Roman"/>
          <w:sz w:val="24"/>
          <w:szCs w:val="24"/>
        </w:rPr>
        <w:t>,</w:t>
      </w:r>
      <w:r w:rsidRPr="001E74F8">
        <w:rPr>
          <w:rFonts w:ascii="Times New Roman" w:hAnsi="Times New Roman" w:cs="Times New Roman"/>
          <w:b/>
          <w:bCs/>
          <w:sz w:val="24"/>
          <w:szCs w:val="24"/>
        </w:rPr>
        <w:t xml:space="preserve"> </w:t>
      </w:r>
      <w:r w:rsidRPr="001E74F8">
        <w:rPr>
          <w:rFonts w:ascii="Times New Roman" w:hAnsi="Times New Roman" w:cs="Times New Roman"/>
          <w:sz w:val="24"/>
          <w:szCs w:val="24"/>
        </w:rPr>
        <w:t xml:space="preserve">nas hipóteses previstas no item </w:t>
      </w:r>
      <w:r w:rsidR="00E00D14">
        <w:rPr>
          <w:rFonts w:ascii="Times New Roman" w:hAnsi="Times New Roman" w:cs="Times New Roman"/>
          <w:sz w:val="24"/>
          <w:szCs w:val="24"/>
        </w:rPr>
        <w:t>16</w:t>
      </w:r>
      <w:r w:rsidRPr="001E74F8">
        <w:rPr>
          <w:rFonts w:ascii="Times New Roman" w:hAnsi="Times New Roman" w:cs="Times New Roman"/>
          <w:sz w:val="24"/>
          <w:szCs w:val="24"/>
        </w:rPr>
        <w:t xml:space="preserve"> – Sanções Administrativas e item </w:t>
      </w:r>
      <w:r w:rsidR="00E00D14">
        <w:rPr>
          <w:rFonts w:ascii="Times New Roman" w:hAnsi="Times New Roman" w:cs="Times New Roman"/>
          <w:sz w:val="24"/>
          <w:szCs w:val="24"/>
        </w:rPr>
        <w:t>17</w:t>
      </w:r>
      <w:r w:rsidRPr="001E74F8">
        <w:rPr>
          <w:rFonts w:ascii="Times New Roman" w:hAnsi="Times New Roman" w:cs="Times New Roman"/>
          <w:sz w:val="24"/>
          <w:szCs w:val="24"/>
        </w:rPr>
        <w:t xml:space="preserve"> – Tabela de Penalidades, ambos do Termo de Referência. </w:t>
      </w:r>
    </w:p>
    <w:p w14:paraId="1908A1D5" w14:textId="73CC6005" w:rsidR="001E74F8" w:rsidRPr="001E74F8" w:rsidRDefault="001E74F8" w:rsidP="00927759">
      <w:pPr>
        <w:pStyle w:val="Nivel2"/>
        <w:numPr>
          <w:ilvl w:val="1"/>
          <w:numId w:val="33"/>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87" w:anchor="art156%C2%A79" w:tgtFrame="_blank" w:history="1">
        <w:r w:rsidRPr="001E74F8">
          <w:rPr>
            <w:rStyle w:val="Hyperlink"/>
            <w:rFonts w:ascii="Times New Roman" w:hAnsi="Times New Roman" w:cs="Times New Roman"/>
            <w:sz w:val="24"/>
            <w:szCs w:val="24"/>
          </w:rPr>
          <w:t>art. 156, §9º, da Lei nº 14.133, de 2021</w:t>
        </w:r>
      </w:hyperlink>
      <w:r w:rsidRPr="001E74F8">
        <w:rPr>
          <w:rFonts w:ascii="Times New Roman" w:hAnsi="Times New Roman" w:cs="Times New Roman"/>
          <w:sz w:val="24"/>
          <w:szCs w:val="24"/>
        </w:rPr>
        <w:t>). </w:t>
      </w:r>
    </w:p>
    <w:p w14:paraId="7B3520DF" w14:textId="4E8A93D0" w:rsidR="001E74F8" w:rsidRPr="001E74F8" w:rsidRDefault="001E74F8" w:rsidP="00927759">
      <w:pPr>
        <w:pStyle w:val="Nivel2"/>
        <w:numPr>
          <w:ilvl w:val="1"/>
          <w:numId w:val="33"/>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Todas as sanções previstas neste Contrato poderão ser aplicadas cumulativamente com a multa (</w:t>
      </w:r>
      <w:hyperlink r:id="rId88" w:anchor="art156%C2%A77" w:tgtFrame="_blank" w:history="1">
        <w:r w:rsidRPr="001E74F8">
          <w:rPr>
            <w:rStyle w:val="Hyperlink"/>
            <w:rFonts w:ascii="Times New Roman" w:hAnsi="Times New Roman" w:cs="Times New Roman"/>
            <w:sz w:val="24"/>
            <w:szCs w:val="24"/>
          </w:rPr>
          <w:t>art. 156, §7º, da Lei nº 14.133, de 2021</w:t>
        </w:r>
      </w:hyperlink>
      <w:r w:rsidRPr="001E74F8">
        <w:rPr>
          <w:rFonts w:ascii="Times New Roman" w:hAnsi="Times New Roman" w:cs="Times New Roman"/>
          <w:sz w:val="24"/>
          <w:szCs w:val="24"/>
        </w:rPr>
        <w:t>). </w:t>
      </w:r>
    </w:p>
    <w:p w14:paraId="403B0991" w14:textId="1939D4D6" w:rsidR="001E74F8" w:rsidRPr="001E74F8" w:rsidRDefault="001E74F8" w:rsidP="00927759">
      <w:pPr>
        <w:pStyle w:val="Nivel2"/>
        <w:numPr>
          <w:ilvl w:val="2"/>
          <w:numId w:val="33"/>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Antes da aplicação da multa será facultada a defesa do interessado no prazo de 15 (quinze) dias úteis, contado da data de sua intimação (</w:t>
      </w:r>
      <w:hyperlink r:id="rId89" w:anchor="art157" w:tgtFrame="_blank" w:history="1">
        <w:r w:rsidRPr="001E74F8">
          <w:rPr>
            <w:rStyle w:val="Hyperlink"/>
            <w:rFonts w:ascii="Times New Roman" w:hAnsi="Times New Roman" w:cs="Times New Roman"/>
            <w:sz w:val="24"/>
            <w:szCs w:val="24"/>
          </w:rPr>
          <w:t>art. 157, da Lei nº 14.133, de 2021</w:t>
        </w:r>
      </w:hyperlink>
      <w:r w:rsidRPr="001E74F8">
        <w:rPr>
          <w:rFonts w:ascii="Times New Roman" w:hAnsi="Times New Roman" w:cs="Times New Roman"/>
          <w:sz w:val="24"/>
          <w:szCs w:val="24"/>
        </w:rPr>
        <w:t>). </w:t>
      </w:r>
    </w:p>
    <w:p w14:paraId="33EAD193" w14:textId="5C089CDE" w:rsidR="001E74F8" w:rsidRPr="001E74F8" w:rsidRDefault="00F54E8F" w:rsidP="00927759">
      <w:pPr>
        <w:pStyle w:val="Nivel2"/>
        <w:numPr>
          <w:ilvl w:val="1"/>
          <w:numId w:val="33"/>
        </w:numPr>
        <w:spacing w:line="360" w:lineRule="auto"/>
        <w:ind w:left="0" w:firstLine="0"/>
        <w:rPr>
          <w:rFonts w:ascii="Times New Roman" w:hAnsi="Times New Roman" w:cs="Times New Roman"/>
          <w:sz w:val="24"/>
          <w:szCs w:val="24"/>
        </w:rPr>
      </w:pPr>
      <w:r w:rsidRPr="006F69E8">
        <w:rPr>
          <w:rFonts w:ascii="Times New Roman" w:hAnsi="Times New Roman" w:cs="Times New Roman"/>
          <w:sz w:val="24"/>
          <w:szCs w:val="24"/>
        </w:rPr>
        <w:lastRenderedPageBreak/>
        <w:t xml:space="preserve"> </w:t>
      </w:r>
      <w:r w:rsidR="001E74F8" w:rsidRPr="001E74F8">
        <w:rPr>
          <w:rFonts w:ascii="Times New Roman" w:hAnsi="Times New Roman" w:cs="Times New Roman"/>
          <w:sz w:val="24"/>
          <w:szCs w:val="24"/>
        </w:rPr>
        <w:t>Se a multa aplicada e as indenizações cabíveis forem superiores ao valor do pagamento eventualmente devido pelo CONTRATANTE à CONTRATADA, além da perda desse valor, a diferença será descontada da garantia prestada ou será cobrada judicialmente (</w:t>
      </w:r>
      <w:hyperlink r:id="rId90" w:anchor="art156%C2%A78" w:tgtFrame="_blank" w:history="1">
        <w:r w:rsidR="001E74F8" w:rsidRPr="001E74F8">
          <w:rPr>
            <w:rStyle w:val="Hyperlink"/>
            <w:rFonts w:ascii="Times New Roman" w:hAnsi="Times New Roman" w:cs="Times New Roman"/>
            <w:sz w:val="24"/>
            <w:szCs w:val="24"/>
          </w:rPr>
          <w:t>art. 156, §8º, da Lei nº 14.133, de 2021</w:t>
        </w:r>
      </w:hyperlink>
      <w:r w:rsidR="001E74F8" w:rsidRPr="001E74F8">
        <w:rPr>
          <w:rFonts w:ascii="Times New Roman" w:hAnsi="Times New Roman" w:cs="Times New Roman"/>
          <w:sz w:val="24"/>
          <w:szCs w:val="24"/>
        </w:rPr>
        <w:t>). </w:t>
      </w:r>
    </w:p>
    <w:p w14:paraId="5276BC55" w14:textId="1B227EE0" w:rsidR="001E74F8" w:rsidRPr="001E74F8" w:rsidRDefault="00F54E8F" w:rsidP="00927759">
      <w:pPr>
        <w:pStyle w:val="Nivel2"/>
        <w:numPr>
          <w:ilvl w:val="1"/>
          <w:numId w:val="33"/>
        </w:numPr>
        <w:spacing w:line="360" w:lineRule="auto"/>
        <w:ind w:left="0" w:firstLine="0"/>
        <w:rPr>
          <w:rFonts w:ascii="Times New Roman" w:hAnsi="Times New Roman" w:cs="Times New Roman"/>
          <w:sz w:val="24"/>
          <w:szCs w:val="24"/>
        </w:rPr>
      </w:pPr>
      <w:r w:rsidRPr="006F69E8">
        <w:rPr>
          <w:rFonts w:ascii="Times New Roman" w:hAnsi="Times New Roman" w:cs="Times New Roman"/>
          <w:sz w:val="24"/>
          <w:szCs w:val="24"/>
        </w:rPr>
        <w:t xml:space="preserve"> </w:t>
      </w:r>
      <w:r w:rsidR="001E74F8" w:rsidRPr="001E74F8">
        <w:rPr>
          <w:rFonts w:ascii="Times New Roman" w:hAnsi="Times New Roman" w:cs="Times New Roman"/>
          <w:sz w:val="24"/>
          <w:szCs w:val="24"/>
        </w:rPr>
        <w:t>Previamente ao encaminhamento à cobrança judicial, a multa poderá ser recolhida administrativamente no prazo máximo de 15 (quinze)</w:t>
      </w:r>
      <w:r w:rsidR="001E74F8" w:rsidRPr="001E74F8">
        <w:rPr>
          <w:rFonts w:ascii="Times New Roman" w:hAnsi="Times New Roman" w:cs="Times New Roman"/>
          <w:i/>
          <w:iCs/>
          <w:sz w:val="24"/>
          <w:szCs w:val="24"/>
        </w:rPr>
        <w:t xml:space="preserve"> </w:t>
      </w:r>
      <w:r w:rsidR="001E74F8" w:rsidRPr="001E74F8">
        <w:rPr>
          <w:rFonts w:ascii="Times New Roman" w:hAnsi="Times New Roman" w:cs="Times New Roman"/>
          <w:sz w:val="24"/>
          <w:szCs w:val="24"/>
        </w:rPr>
        <w:t>dias, a contar da data do recebimento da comunicação enviada pela autoridade competente. </w:t>
      </w:r>
    </w:p>
    <w:p w14:paraId="3023F11B" w14:textId="16554427" w:rsidR="001E74F8" w:rsidRPr="001E74F8" w:rsidRDefault="00F54E8F" w:rsidP="00927759">
      <w:pPr>
        <w:pStyle w:val="Nivel2"/>
        <w:numPr>
          <w:ilvl w:val="1"/>
          <w:numId w:val="33"/>
        </w:numPr>
        <w:spacing w:line="360" w:lineRule="auto"/>
        <w:ind w:left="0" w:firstLine="0"/>
        <w:rPr>
          <w:rFonts w:ascii="Times New Roman" w:hAnsi="Times New Roman" w:cs="Times New Roman"/>
          <w:sz w:val="24"/>
          <w:szCs w:val="24"/>
        </w:rPr>
      </w:pPr>
      <w:r w:rsidRPr="006F69E8">
        <w:rPr>
          <w:rFonts w:ascii="Times New Roman" w:hAnsi="Times New Roman" w:cs="Times New Roman"/>
          <w:sz w:val="24"/>
          <w:szCs w:val="24"/>
        </w:rPr>
        <w:t xml:space="preserve"> </w:t>
      </w:r>
      <w:r w:rsidR="001E74F8" w:rsidRPr="001E74F8">
        <w:rPr>
          <w:rFonts w:ascii="Times New Roman" w:hAnsi="Times New Roman" w:cs="Times New Roman"/>
          <w:sz w:val="24"/>
          <w:szCs w:val="24"/>
        </w:rPr>
        <w:t xml:space="preserve">A aplicação das sanções realizar-se-á em processo administrativo que assegure o contraditório e a ampla defesa à CONTRATADA, observando-se o procedimento previsto no </w:t>
      </w:r>
      <w:r w:rsidR="001E74F8" w:rsidRPr="001E74F8">
        <w:rPr>
          <w:rFonts w:ascii="Times New Roman" w:hAnsi="Times New Roman" w:cs="Times New Roman"/>
          <w:b/>
          <w:bCs/>
          <w:sz w:val="24"/>
          <w:szCs w:val="24"/>
        </w:rPr>
        <w:t xml:space="preserve">caput </w:t>
      </w:r>
      <w:r w:rsidR="001E74F8" w:rsidRPr="001E74F8">
        <w:rPr>
          <w:rFonts w:ascii="Times New Roman" w:hAnsi="Times New Roman" w:cs="Times New Roman"/>
          <w:sz w:val="24"/>
          <w:szCs w:val="24"/>
        </w:rPr>
        <w:t xml:space="preserve">e parágrafos do </w:t>
      </w:r>
      <w:hyperlink r:id="rId91" w:anchor="art158" w:tgtFrame="_blank" w:history="1">
        <w:r w:rsidR="001E74F8" w:rsidRPr="001E74F8">
          <w:rPr>
            <w:rStyle w:val="Hyperlink"/>
            <w:rFonts w:ascii="Times New Roman" w:hAnsi="Times New Roman" w:cs="Times New Roman"/>
            <w:sz w:val="24"/>
            <w:szCs w:val="24"/>
          </w:rPr>
          <w:t>art. 158 da Lei nº 14.133, de 2021</w:t>
        </w:r>
      </w:hyperlink>
      <w:r w:rsidR="001E74F8" w:rsidRPr="001E74F8">
        <w:rPr>
          <w:rFonts w:ascii="Times New Roman" w:hAnsi="Times New Roman" w:cs="Times New Roman"/>
          <w:sz w:val="24"/>
          <w:szCs w:val="24"/>
        </w:rPr>
        <w:t>, para as penalidades de impedimento de licitar e contratar e de declaração de inidoneidade para licitar ou contratar. </w:t>
      </w:r>
    </w:p>
    <w:p w14:paraId="6DE565AF" w14:textId="7BA20C17" w:rsidR="001E74F8" w:rsidRPr="001E74F8" w:rsidRDefault="00F54E8F" w:rsidP="00927759">
      <w:pPr>
        <w:pStyle w:val="Nivel2"/>
        <w:numPr>
          <w:ilvl w:val="1"/>
          <w:numId w:val="33"/>
        </w:numPr>
        <w:spacing w:line="360" w:lineRule="auto"/>
        <w:ind w:hanging="644"/>
        <w:rPr>
          <w:rFonts w:ascii="Times New Roman" w:hAnsi="Times New Roman" w:cs="Times New Roman"/>
          <w:sz w:val="24"/>
          <w:szCs w:val="24"/>
        </w:rPr>
      </w:pPr>
      <w:r w:rsidRPr="006F69E8">
        <w:rPr>
          <w:rFonts w:ascii="Times New Roman" w:hAnsi="Times New Roman" w:cs="Times New Roman"/>
          <w:sz w:val="24"/>
          <w:szCs w:val="24"/>
        </w:rPr>
        <w:t xml:space="preserve"> </w:t>
      </w:r>
      <w:r w:rsidR="001E74F8" w:rsidRPr="001E74F8">
        <w:rPr>
          <w:rFonts w:ascii="Times New Roman" w:hAnsi="Times New Roman" w:cs="Times New Roman"/>
          <w:sz w:val="24"/>
          <w:szCs w:val="24"/>
        </w:rPr>
        <w:t>Na aplicação das sanções serão considerados (</w:t>
      </w:r>
      <w:hyperlink r:id="rId92" w:anchor="art156%C2%A71" w:tgtFrame="_blank" w:history="1">
        <w:r w:rsidR="001E74F8" w:rsidRPr="001E74F8">
          <w:rPr>
            <w:rStyle w:val="Hyperlink"/>
            <w:rFonts w:ascii="Times New Roman" w:hAnsi="Times New Roman" w:cs="Times New Roman"/>
            <w:sz w:val="24"/>
            <w:szCs w:val="24"/>
          </w:rPr>
          <w:t>art. 156, §1º, da Lei nº 14.133, de 2021</w:t>
        </w:r>
      </w:hyperlink>
      <w:r w:rsidR="001E74F8" w:rsidRPr="001E74F8">
        <w:rPr>
          <w:rFonts w:ascii="Times New Roman" w:hAnsi="Times New Roman" w:cs="Times New Roman"/>
          <w:sz w:val="24"/>
          <w:szCs w:val="24"/>
        </w:rPr>
        <w:t>): </w:t>
      </w:r>
    </w:p>
    <w:p w14:paraId="147AD25A" w14:textId="77777777" w:rsidR="001E74F8" w:rsidRPr="001E74F8" w:rsidRDefault="001E74F8" w:rsidP="00927759">
      <w:pPr>
        <w:pStyle w:val="Nivel2"/>
        <w:numPr>
          <w:ilvl w:val="0"/>
          <w:numId w:val="46"/>
        </w:numPr>
        <w:spacing w:line="360" w:lineRule="auto"/>
        <w:ind w:hanging="11"/>
        <w:rPr>
          <w:rFonts w:ascii="Times New Roman" w:hAnsi="Times New Roman" w:cs="Times New Roman"/>
          <w:sz w:val="24"/>
          <w:szCs w:val="24"/>
        </w:rPr>
      </w:pPr>
      <w:r w:rsidRPr="001E74F8">
        <w:rPr>
          <w:rFonts w:ascii="Times New Roman" w:hAnsi="Times New Roman" w:cs="Times New Roman"/>
          <w:sz w:val="24"/>
          <w:szCs w:val="24"/>
        </w:rPr>
        <w:t>a natureza e a gravidade da infração cometida; </w:t>
      </w:r>
    </w:p>
    <w:p w14:paraId="46E49033" w14:textId="77777777" w:rsidR="001E74F8" w:rsidRPr="001E74F8" w:rsidRDefault="001E74F8" w:rsidP="00927759">
      <w:pPr>
        <w:pStyle w:val="Nivel2"/>
        <w:numPr>
          <w:ilvl w:val="0"/>
          <w:numId w:val="47"/>
        </w:numPr>
        <w:spacing w:line="360" w:lineRule="auto"/>
        <w:ind w:hanging="11"/>
        <w:rPr>
          <w:rFonts w:ascii="Times New Roman" w:hAnsi="Times New Roman" w:cs="Times New Roman"/>
          <w:sz w:val="24"/>
          <w:szCs w:val="24"/>
        </w:rPr>
      </w:pPr>
      <w:r w:rsidRPr="001E74F8">
        <w:rPr>
          <w:rFonts w:ascii="Times New Roman" w:hAnsi="Times New Roman" w:cs="Times New Roman"/>
          <w:sz w:val="24"/>
          <w:szCs w:val="24"/>
        </w:rPr>
        <w:t>as peculiaridades do caso concreto; </w:t>
      </w:r>
    </w:p>
    <w:p w14:paraId="497CD5A2" w14:textId="77777777" w:rsidR="001E74F8" w:rsidRPr="001E74F8" w:rsidRDefault="001E74F8" w:rsidP="00927759">
      <w:pPr>
        <w:pStyle w:val="Nivel2"/>
        <w:numPr>
          <w:ilvl w:val="0"/>
          <w:numId w:val="48"/>
        </w:numPr>
        <w:spacing w:line="360" w:lineRule="auto"/>
        <w:ind w:hanging="11"/>
        <w:rPr>
          <w:rFonts w:ascii="Times New Roman" w:hAnsi="Times New Roman" w:cs="Times New Roman"/>
          <w:sz w:val="24"/>
          <w:szCs w:val="24"/>
        </w:rPr>
      </w:pPr>
      <w:r w:rsidRPr="001E74F8">
        <w:rPr>
          <w:rFonts w:ascii="Times New Roman" w:hAnsi="Times New Roman" w:cs="Times New Roman"/>
          <w:sz w:val="24"/>
          <w:szCs w:val="24"/>
        </w:rPr>
        <w:t>as circunstâncias agravantes ou atenuantes; </w:t>
      </w:r>
    </w:p>
    <w:p w14:paraId="551C9146" w14:textId="77777777" w:rsidR="001E74F8" w:rsidRPr="001E74F8" w:rsidRDefault="001E74F8" w:rsidP="00927759">
      <w:pPr>
        <w:pStyle w:val="Nivel2"/>
        <w:numPr>
          <w:ilvl w:val="0"/>
          <w:numId w:val="49"/>
        </w:numPr>
        <w:spacing w:line="360" w:lineRule="auto"/>
        <w:ind w:hanging="11"/>
        <w:rPr>
          <w:rFonts w:ascii="Times New Roman" w:hAnsi="Times New Roman" w:cs="Times New Roman"/>
          <w:sz w:val="24"/>
          <w:szCs w:val="24"/>
        </w:rPr>
      </w:pPr>
      <w:r w:rsidRPr="001E74F8">
        <w:rPr>
          <w:rFonts w:ascii="Times New Roman" w:hAnsi="Times New Roman" w:cs="Times New Roman"/>
          <w:sz w:val="24"/>
          <w:szCs w:val="24"/>
        </w:rPr>
        <w:t>os danos que dela provierem para o Contratante; </w:t>
      </w:r>
    </w:p>
    <w:p w14:paraId="43FE1A13" w14:textId="77777777" w:rsidR="001E74F8" w:rsidRPr="001E74F8" w:rsidRDefault="001E74F8" w:rsidP="00927759">
      <w:pPr>
        <w:pStyle w:val="Nivel2"/>
        <w:numPr>
          <w:ilvl w:val="0"/>
          <w:numId w:val="50"/>
        </w:numPr>
        <w:spacing w:line="360" w:lineRule="auto"/>
        <w:ind w:hanging="11"/>
        <w:rPr>
          <w:rFonts w:ascii="Times New Roman" w:hAnsi="Times New Roman" w:cs="Times New Roman"/>
          <w:sz w:val="24"/>
          <w:szCs w:val="24"/>
        </w:rPr>
      </w:pPr>
      <w:r w:rsidRPr="001E74F8">
        <w:rPr>
          <w:rFonts w:ascii="Times New Roman" w:hAnsi="Times New Roman" w:cs="Times New Roman"/>
          <w:sz w:val="24"/>
          <w:szCs w:val="24"/>
        </w:rPr>
        <w:t>a implantação ou o aperfeiçoamento de programa de integridade, conforme normas e orientações dos órgãos de controle. </w:t>
      </w:r>
    </w:p>
    <w:p w14:paraId="063B171C" w14:textId="7571256F" w:rsidR="001E74F8" w:rsidRPr="001E74F8" w:rsidRDefault="001E74F8" w:rsidP="00927759">
      <w:pPr>
        <w:pStyle w:val="Nivel2"/>
        <w:numPr>
          <w:ilvl w:val="1"/>
          <w:numId w:val="33"/>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Os atos previstos como infrações administrativas na </w:t>
      </w:r>
      <w:hyperlink r:id="rId93" w:tgtFrame="_blank" w:history="1">
        <w:r w:rsidRPr="001E74F8">
          <w:rPr>
            <w:rStyle w:val="Hyperlink"/>
            <w:rFonts w:ascii="Times New Roman" w:hAnsi="Times New Roman" w:cs="Times New Roman"/>
            <w:sz w:val="24"/>
            <w:szCs w:val="24"/>
          </w:rPr>
          <w:t>Lei nº 14.133, de 2021</w:t>
        </w:r>
      </w:hyperlink>
      <w:r w:rsidRPr="001E74F8">
        <w:rPr>
          <w:rFonts w:ascii="Times New Roman" w:hAnsi="Times New Roman" w:cs="Times New Roman"/>
          <w:sz w:val="24"/>
          <w:szCs w:val="24"/>
        </w:rPr>
        <w:t xml:space="preserve">, ou em outras leis de licitações e contratos do CONTRATANTE Pública que também sejam tipificados como atos lesivos </w:t>
      </w:r>
      <w:hyperlink r:id="rId94" w:tgtFrame="_blank" w:history="1">
        <w:r w:rsidRPr="001E74F8">
          <w:rPr>
            <w:rStyle w:val="Hyperlink"/>
            <w:rFonts w:ascii="Times New Roman" w:hAnsi="Times New Roman" w:cs="Times New Roman"/>
            <w:sz w:val="24"/>
            <w:szCs w:val="24"/>
          </w:rPr>
          <w:t>na Lei nº 12.846, de 2013</w:t>
        </w:r>
      </w:hyperlink>
      <w:r w:rsidRPr="001E74F8">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95" w:anchor="art159" w:tgtFrame="_blank" w:history="1">
        <w:r w:rsidRPr="001E74F8">
          <w:rPr>
            <w:rStyle w:val="Hyperlink"/>
            <w:rFonts w:ascii="Times New Roman" w:hAnsi="Times New Roman" w:cs="Times New Roman"/>
            <w:sz w:val="24"/>
            <w:szCs w:val="24"/>
          </w:rPr>
          <w:t>Lei (art. 159</w:t>
        </w:r>
      </w:hyperlink>
      <w:r w:rsidRPr="001E74F8">
        <w:rPr>
          <w:rFonts w:ascii="Times New Roman" w:hAnsi="Times New Roman" w:cs="Times New Roman"/>
          <w:sz w:val="24"/>
          <w:szCs w:val="24"/>
        </w:rPr>
        <w:t>). </w:t>
      </w:r>
    </w:p>
    <w:p w14:paraId="23F2363C" w14:textId="23555EBD" w:rsidR="001E74F8" w:rsidRPr="001E74F8" w:rsidRDefault="001E74F8" w:rsidP="00927759">
      <w:pPr>
        <w:pStyle w:val="Nivel2"/>
        <w:numPr>
          <w:ilvl w:val="1"/>
          <w:numId w:val="33"/>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w:t>
      </w:r>
      <w:r w:rsidRPr="001E74F8">
        <w:rPr>
          <w:rFonts w:ascii="Times New Roman" w:hAnsi="Times New Roman" w:cs="Times New Roman"/>
          <w:sz w:val="24"/>
          <w:szCs w:val="24"/>
        </w:rPr>
        <w:lastRenderedPageBreak/>
        <w:t>fato ou de direito, com a CONTRATADA, observados, em todos os casos, o contraditório, a ampla defesa e a obrigatoriedade de análise jurídica prévia (</w:t>
      </w:r>
      <w:hyperlink r:id="rId96" w:anchor="art160" w:tgtFrame="_blank" w:history="1">
        <w:r w:rsidRPr="001E74F8">
          <w:rPr>
            <w:rStyle w:val="Hyperlink"/>
            <w:rFonts w:ascii="Times New Roman" w:hAnsi="Times New Roman" w:cs="Times New Roman"/>
            <w:sz w:val="24"/>
            <w:szCs w:val="24"/>
          </w:rPr>
          <w:t>art. 160, da Lei nº 14.133, de 2021</w:t>
        </w:r>
      </w:hyperlink>
      <w:r w:rsidRPr="001E74F8">
        <w:rPr>
          <w:rFonts w:ascii="Times New Roman" w:hAnsi="Times New Roman" w:cs="Times New Roman"/>
          <w:sz w:val="24"/>
          <w:szCs w:val="24"/>
        </w:rPr>
        <w:t>). </w:t>
      </w:r>
    </w:p>
    <w:p w14:paraId="1E1763F5" w14:textId="064AE421" w:rsidR="001E74F8" w:rsidRPr="001E74F8" w:rsidRDefault="001E74F8" w:rsidP="00927759">
      <w:pPr>
        <w:pStyle w:val="Nivel2"/>
        <w:numPr>
          <w:ilvl w:val="1"/>
          <w:numId w:val="33"/>
        </w:numPr>
        <w:spacing w:line="360" w:lineRule="auto"/>
        <w:ind w:left="142" w:hanging="142"/>
        <w:rPr>
          <w:rFonts w:ascii="Times New Roman" w:hAnsi="Times New Roman" w:cs="Times New Roman"/>
          <w:sz w:val="24"/>
          <w:szCs w:val="24"/>
        </w:rPr>
      </w:pPr>
      <w:r w:rsidRPr="001E74F8">
        <w:rPr>
          <w:rFonts w:ascii="Times New Roman" w:hAnsi="Times New Roman" w:cs="Times New Roman"/>
          <w:sz w:val="24"/>
          <w:szCs w:val="24"/>
        </w:rPr>
        <w:t>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1E74F8">
        <w:rPr>
          <w:rFonts w:ascii="Times New Roman" w:hAnsi="Times New Roman" w:cs="Times New Roman"/>
          <w:sz w:val="24"/>
          <w:szCs w:val="24"/>
        </w:rPr>
        <w:t>Ceis</w:t>
      </w:r>
      <w:proofErr w:type="spellEnd"/>
      <w:r w:rsidRPr="001E74F8">
        <w:rPr>
          <w:rFonts w:ascii="Times New Roman" w:hAnsi="Times New Roman" w:cs="Times New Roman"/>
          <w:sz w:val="24"/>
          <w:szCs w:val="24"/>
        </w:rPr>
        <w:t>) e no Cadastro Nacional de Empresas Punidas (</w:t>
      </w:r>
      <w:proofErr w:type="spellStart"/>
      <w:r w:rsidRPr="001E74F8">
        <w:rPr>
          <w:rFonts w:ascii="Times New Roman" w:hAnsi="Times New Roman" w:cs="Times New Roman"/>
          <w:sz w:val="24"/>
          <w:szCs w:val="24"/>
        </w:rPr>
        <w:t>Cnep</w:t>
      </w:r>
      <w:proofErr w:type="spellEnd"/>
      <w:r w:rsidRPr="001E74F8">
        <w:rPr>
          <w:rFonts w:ascii="Times New Roman" w:hAnsi="Times New Roman" w:cs="Times New Roman"/>
          <w:sz w:val="24"/>
          <w:szCs w:val="24"/>
        </w:rPr>
        <w:t>), instituídos no âmbito do Poder Executivo Federal. (</w:t>
      </w:r>
      <w:hyperlink r:id="rId97" w:anchor="art161" w:tgtFrame="_blank" w:history="1">
        <w:r w:rsidRPr="001E74F8">
          <w:rPr>
            <w:rStyle w:val="Hyperlink"/>
            <w:rFonts w:ascii="Times New Roman" w:hAnsi="Times New Roman" w:cs="Times New Roman"/>
            <w:sz w:val="24"/>
            <w:szCs w:val="24"/>
          </w:rPr>
          <w:t>Art. 161, da Lei nº 14.133, de 2021</w:t>
        </w:r>
      </w:hyperlink>
      <w:r w:rsidRPr="001E74F8">
        <w:rPr>
          <w:rFonts w:ascii="Times New Roman" w:hAnsi="Times New Roman" w:cs="Times New Roman"/>
          <w:sz w:val="24"/>
          <w:szCs w:val="24"/>
        </w:rPr>
        <w:t>). </w:t>
      </w:r>
    </w:p>
    <w:p w14:paraId="02625E69" w14:textId="2A9452EE" w:rsidR="001E74F8" w:rsidRPr="001E74F8" w:rsidRDefault="001E74F8" w:rsidP="00927759">
      <w:pPr>
        <w:pStyle w:val="Nivel2"/>
        <w:numPr>
          <w:ilvl w:val="1"/>
          <w:numId w:val="33"/>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98" w:anchor="art163" w:tgtFrame="_blank" w:history="1">
        <w:r w:rsidRPr="001E74F8">
          <w:rPr>
            <w:rStyle w:val="Hyperlink"/>
            <w:rFonts w:ascii="Times New Roman" w:hAnsi="Times New Roman" w:cs="Times New Roman"/>
            <w:sz w:val="24"/>
            <w:szCs w:val="24"/>
          </w:rPr>
          <w:t>art. 163 da Lei nº 14.133/21.</w:t>
        </w:r>
      </w:hyperlink>
      <w:r w:rsidRPr="001E74F8">
        <w:rPr>
          <w:rFonts w:ascii="Times New Roman" w:hAnsi="Times New Roman" w:cs="Times New Roman"/>
          <w:sz w:val="24"/>
          <w:szCs w:val="24"/>
        </w:rPr>
        <w:t> </w:t>
      </w:r>
    </w:p>
    <w:p w14:paraId="12CCA2A9" w14:textId="7EE1E617" w:rsidR="001E74F8" w:rsidRDefault="001E74F8" w:rsidP="00927759">
      <w:pPr>
        <w:pStyle w:val="Nivel2"/>
        <w:numPr>
          <w:ilvl w:val="1"/>
          <w:numId w:val="33"/>
        </w:numPr>
        <w:spacing w:line="360" w:lineRule="auto"/>
        <w:ind w:left="0" w:firstLine="0"/>
        <w:rPr>
          <w:rFonts w:ascii="Times New Roman" w:hAnsi="Times New Roman" w:cs="Times New Roman"/>
          <w:sz w:val="24"/>
          <w:szCs w:val="24"/>
        </w:rPr>
      </w:pPr>
      <w:r w:rsidRPr="001E74F8">
        <w:rPr>
          <w:rFonts w:ascii="Times New Roman" w:hAnsi="Times New Roman" w:cs="Times New Roman"/>
          <w:sz w:val="24"/>
          <w:szCs w:val="24"/>
        </w:rPr>
        <w:t xml:space="preserve">Os débitos da CONTRATADA para com 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hyperlink r:id="rId99" w:tgtFrame="_blank" w:history="1">
        <w:r w:rsidRPr="001E74F8">
          <w:rPr>
            <w:rStyle w:val="Hyperlink"/>
            <w:rFonts w:ascii="Times New Roman" w:hAnsi="Times New Roman" w:cs="Times New Roman"/>
            <w:sz w:val="24"/>
            <w:szCs w:val="24"/>
          </w:rPr>
          <w:t>Instrução Normativa SEGES/ME nº 26, de 13 de abril de 2022</w:t>
        </w:r>
      </w:hyperlink>
      <w:r w:rsidRPr="001E74F8">
        <w:rPr>
          <w:rFonts w:ascii="Times New Roman" w:hAnsi="Times New Roman" w:cs="Times New Roman"/>
          <w:sz w:val="24"/>
          <w:szCs w:val="24"/>
        </w:rPr>
        <w:t>.  </w:t>
      </w:r>
    </w:p>
    <w:p w14:paraId="6266D366" w14:textId="058DB6BF" w:rsidR="0010792F" w:rsidRPr="00150FCD" w:rsidRDefault="0010792F" w:rsidP="006F69E8">
      <w:pPr>
        <w:pStyle w:val="Nivel2"/>
        <w:numPr>
          <w:ilvl w:val="0"/>
          <w:numId w:val="0"/>
        </w:numPr>
        <w:spacing w:line="360" w:lineRule="auto"/>
        <w:rPr>
          <w:rFonts w:ascii="Times New Roman" w:hAnsi="Times New Roman" w:cs="Times New Roman"/>
          <w:b/>
          <w:bCs/>
          <w:sz w:val="24"/>
          <w:szCs w:val="24"/>
        </w:rPr>
      </w:pPr>
    </w:p>
    <w:p w14:paraId="43C9291D" w14:textId="359A330E" w:rsidR="00F54E8F" w:rsidRDefault="00F54E8F" w:rsidP="002221E5">
      <w:pPr>
        <w:pStyle w:val="paragraph"/>
        <w:numPr>
          <w:ilvl w:val="1"/>
          <w:numId w:val="64"/>
        </w:numPr>
        <w:spacing w:before="0" w:beforeAutospacing="0" w:after="0" w:afterAutospacing="0" w:line="360" w:lineRule="auto"/>
        <w:ind w:left="0" w:firstLine="0"/>
        <w:jc w:val="both"/>
        <w:textAlignment w:val="baseline"/>
      </w:pPr>
      <w:r>
        <w:rPr>
          <w:rStyle w:val="normaltextrun"/>
          <w:b/>
          <w:bCs/>
        </w:rPr>
        <w:t>CLÁUSULA QU</w:t>
      </w:r>
      <w:r w:rsidR="00BE12CE">
        <w:rPr>
          <w:rStyle w:val="normaltextrun"/>
          <w:b/>
          <w:bCs/>
        </w:rPr>
        <w:t>ATORZE</w:t>
      </w:r>
      <w:r>
        <w:rPr>
          <w:rStyle w:val="normaltextrun"/>
          <w:b/>
          <w:bCs/>
        </w:rPr>
        <w:t xml:space="preserve"> </w:t>
      </w:r>
      <w:r w:rsidR="00C25885">
        <w:rPr>
          <w:rStyle w:val="normaltextrun"/>
          <w:b/>
          <w:bCs/>
        </w:rPr>
        <w:t>-</w:t>
      </w:r>
      <w:r>
        <w:rPr>
          <w:rStyle w:val="normaltextrun"/>
          <w:b/>
          <w:bCs/>
        </w:rPr>
        <w:t xml:space="preserve"> EXTINÇÃO CONTRATUAL</w:t>
      </w:r>
      <w:r>
        <w:rPr>
          <w:rStyle w:val="eop"/>
          <w:color w:val="000000"/>
        </w:rPr>
        <w:t> </w:t>
      </w:r>
    </w:p>
    <w:p w14:paraId="173B24DD" w14:textId="7ADFA5C7"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4</w:t>
      </w:r>
      <w:r>
        <w:rPr>
          <w:rStyle w:val="normaltextrun"/>
        </w:rPr>
        <w:t xml:space="preserve">.1 </w:t>
      </w:r>
      <w:r>
        <w:rPr>
          <w:rStyle w:val="tabchar"/>
          <w:rFonts w:ascii="Calibri" w:hAnsi="Calibri" w:cs="Calibri"/>
          <w:color w:val="000000"/>
        </w:rPr>
        <w:tab/>
      </w:r>
      <w:r>
        <w:rPr>
          <w:rStyle w:val="normaltextrun"/>
        </w:rPr>
        <w:t>O contrato será extinto quando cumpridas as obrigações de ambas as partes, ainda que isso ocorra antes do prazo estipulado para tanto.</w:t>
      </w:r>
      <w:r>
        <w:rPr>
          <w:rStyle w:val="eop"/>
          <w:color w:val="000000"/>
        </w:rPr>
        <w:t> </w:t>
      </w:r>
    </w:p>
    <w:p w14:paraId="5301F844" w14:textId="05A877DF"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4</w:t>
      </w:r>
      <w:r>
        <w:rPr>
          <w:rStyle w:val="normaltextrun"/>
        </w:rPr>
        <w:t xml:space="preserve">.2 </w:t>
      </w:r>
      <w:r>
        <w:rPr>
          <w:rStyle w:val="tabchar"/>
          <w:rFonts w:ascii="Calibri" w:hAnsi="Calibri" w:cs="Calibri"/>
          <w:color w:val="000000"/>
        </w:rPr>
        <w:tab/>
      </w:r>
      <w:r>
        <w:rPr>
          <w:rStyle w:val="normaltextrun"/>
        </w:rPr>
        <w:t>Se as obrigações não forem cumpridas no prazo estipulado, a vigência ficará prorrogada até a conclusão do objeto, caso em que deverá o CONTRATANTE providenciar a readequação do cronograma fixado para o contrato.</w:t>
      </w:r>
      <w:r>
        <w:rPr>
          <w:rStyle w:val="eop"/>
          <w:color w:val="000000"/>
        </w:rPr>
        <w:t> </w:t>
      </w:r>
    </w:p>
    <w:p w14:paraId="0D9E3B92" w14:textId="6D4CA3E4"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4</w:t>
      </w:r>
      <w:r>
        <w:rPr>
          <w:rStyle w:val="normaltextrun"/>
        </w:rPr>
        <w:t xml:space="preserve">.3 </w:t>
      </w:r>
      <w:r>
        <w:rPr>
          <w:rStyle w:val="tabchar"/>
          <w:rFonts w:ascii="Calibri" w:hAnsi="Calibri" w:cs="Calibri"/>
          <w:color w:val="000000"/>
        </w:rPr>
        <w:tab/>
      </w:r>
      <w:r>
        <w:rPr>
          <w:rStyle w:val="normaltextrun"/>
        </w:rPr>
        <w:t>Quando a não conclusão do contrato referida no item anterior decorrer de culpa da CONTRATADA:</w:t>
      </w:r>
      <w:r>
        <w:rPr>
          <w:rStyle w:val="eop"/>
          <w:color w:val="000000"/>
        </w:rPr>
        <w:t> </w:t>
      </w:r>
    </w:p>
    <w:p w14:paraId="0A6014FA" w14:textId="77777777" w:rsidR="00F54E8F" w:rsidRDefault="00F54E8F" w:rsidP="00927759">
      <w:pPr>
        <w:pStyle w:val="paragraph"/>
        <w:numPr>
          <w:ilvl w:val="0"/>
          <w:numId w:val="51"/>
        </w:numPr>
        <w:spacing w:before="0" w:beforeAutospacing="0" w:after="0" w:afterAutospacing="0" w:line="360" w:lineRule="auto"/>
        <w:ind w:left="990" w:firstLine="435"/>
        <w:jc w:val="both"/>
        <w:textAlignment w:val="baseline"/>
      </w:pPr>
      <w:r>
        <w:rPr>
          <w:rStyle w:val="normaltextrun"/>
        </w:rPr>
        <w:t>ficará ele constituído em mora, sendo-lhe aplicáveis as respectivas sanções administrativas; e  </w:t>
      </w:r>
      <w:r>
        <w:rPr>
          <w:rStyle w:val="eop"/>
          <w:color w:val="000000"/>
        </w:rPr>
        <w:t> </w:t>
      </w:r>
    </w:p>
    <w:p w14:paraId="2311727E" w14:textId="77777777" w:rsidR="00F54E8F" w:rsidRDefault="00F54E8F" w:rsidP="00927759">
      <w:pPr>
        <w:pStyle w:val="paragraph"/>
        <w:numPr>
          <w:ilvl w:val="0"/>
          <w:numId w:val="52"/>
        </w:numPr>
        <w:spacing w:before="0" w:beforeAutospacing="0" w:after="0" w:afterAutospacing="0" w:line="360" w:lineRule="auto"/>
        <w:ind w:left="990" w:firstLine="435"/>
        <w:jc w:val="both"/>
        <w:textAlignment w:val="baseline"/>
      </w:pPr>
      <w:r>
        <w:rPr>
          <w:rStyle w:val="normaltextrun"/>
        </w:rPr>
        <w:t>poderá o CONTRATANTE optar pela extinção do contrato e, nesse caso, adotará as medidas admitidas em lei para a continuidade da execução contratual.</w:t>
      </w:r>
      <w:r>
        <w:rPr>
          <w:rStyle w:val="eop"/>
          <w:color w:val="000000"/>
        </w:rPr>
        <w:t> </w:t>
      </w:r>
    </w:p>
    <w:p w14:paraId="6F622409" w14:textId="153A5B15"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1</w:t>
      </w:r>
      <w:r w:rsidR="002221E5">
        <w:rPr>
          <w:rStyle w:val="normaltextrun"/>
        </w:rPr>
        <w:t>4</w:t>
      </w:r>
      <w:r>
        <w:rPr>
          <w:rStyle w:val="normaltextrun"/>
        </w:rPr>
        <w:t xml:space="preserve">.4 </w:t>
      </w:r>
      <w:r>
        <w:rPr>
          <w:rStyle w:val="tabchar"/>
          <w:rFonts w:ascii="Calibri" w:hAnsi="Calibri" w:cs="Calibri"/>
          <w:color w:val="000000"/>
        </w:rPr>
        <w:tab/>
      </w:r>
      <w:r>
        <w:rPr>
          <w:rStyle w:val="normaltextrun"/>
        </w:rPr>
        <w:t xml:space="preserve">O contrato poderá  ser extinto antes de cumpridas as obrigações nele estipuladas, ou antes do prazo nele fixado, por algum dos motivos previstos no </w:t>
      </w:r>
      <w:hyperlink r:id="rId100" w:anchor="art137" w:tgtFrame="_blank" w:history="1">
        <w:r>
          <w:rPr>
            <w:rStyle w:val="normaltextrun"/>
            <w:color w:val="000080"/>
            <w:u w:val="single"/>
          </w:rPr>
          <w:t>artigo 137 da Lei nº 14.133/21</w:t>
        </w:r>
      </w:hyperlink>
      <w:r>
        <w:rPr>
          <w:rStyle w:val="normaltextrun"/>
        </w:rPr>
        <w:t>, bem como amigavelmente, assegurados o contraditório e a ampla defesa.</w:t>
      </w:r>
      <w:r>
        <w:rPr>
          <w:rStyle w:val="eop"/>
          <w:color w:val="000000"/>
        </w:rPr>
        <w:t> </w:t>
      </w:r>
    </w:p>
    <w:p w14:paraId="230D6C6D" w14:textId="6E4E4DE2" w:rsidR="00F54E8F" w:rsidRDefault="00F54E8F" w:rsidP="00846A9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4</w:t>
      </w:r>
      <w:r>
        <w:rPr>
          <w:rStyle w:val="normaltextrun"/>
        </w:rPr>
        <w:t xml:space="preserve">.4.1 </w:t>
      </w:r>
      <w:r>
        <w:rPr>
          <w:rStyle w:val="tabchar"/>
          <w:rFonts w:ascii="Calibri" w:hAnsi="Calibri" w:cs="Calibri"/>
          <w:color w:val="000000"/>
        </w:rPr>
        <w:tab/>
      </w:r>
      <w:r>
        <w:rPr>
          <w:rStyle w:val="normaltextrun"/>
        </w:rPr>
        <w:t xml:space="preserve">Nesta hipótese, aplicam-se também os </w:t>
      </w:r>
      <w:hyperlink r:id="rId101" w:anchor="art138" w:tgtFrame="_blank" w:history="1">
        <w:r>
          <w:rPr>
            <w:rStyle w:val="normaltextrun"/>
            <w:color w:val="000080"/>
            <w:u w:val="single"/>
          </w:rPr>
          <w:t>artigos 138 e 139</w:t>
        </w:r>
      </w:hyperlink>
      <w:r>
        <w:rPr>
          <w:rStyle w:val="normaltextrun"/>
        </w:rPr>
        <w:t xml:space="preserve"> da mesma Lei.</w:t>
      </w:r>
      <w:r>
        <w:rPr>
          <w:rStyle w:val="eop"/>
          <w:color w:val="000000"/>
        </w:rPr>
        <w:t> </w:t>
      </w:r>
    </w:p>
    <w:p w14:paraId="55054E83" w14:textId="4D3E5EE5" w:rsidR="00F54E8F" w:rsidRDefault="00F54E8F" w:rsidP="00846A9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4</w:t>
      </w:r>
      <w:r>
        <w:rPr>
          <w:rStyle w:val="normaltextrun"/>
        </w:rPr>
        <w:t xml:space="preserve">.4.2 </w:t>
      </w:r>
      <w:r>
        <w:rPr>
          <w:rStyle w:val="tabchar"/>
          <w:rFonts w:ascii="Calibri" w:hAnsi="Calibri" w:cs="Calibri"/>
          <w:color w:val="000000"/>
        </w:rPr>
        <w:tab/>
      </w:r>
      <w:r>
        <w:rPr>
          <w:rStyle w:val="normaltextrun"/>
        </w:rPr>
        <w:t>A alteração social ou a modificação da finalidade ou da estrutura da empresa não ensejará a extinção se não restringir sua capacidade de concluir o contrato.</w:t>
      </w:r>
      <w:r>
        <w:rPr>
          <w:rStyle w:val="eop"/>
          <w:color w:val="000000"/>
        </w:rPr>
        <w:t> </w:t>
      </w:r>
    </w:p>
    <w:p w14:paraId="47A1EB47" w14:textId="4D10672D" w:rsidR="00F54E8F" w:rsidRDefault="00F54E8F" w:rsidP="00846A9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4</w:t>
      </w:r>
      <w:r>
        <w:rPr>
          <w:rStyle w:val="normaltextrun"/>
        </w:rPr>
        <w:t xml:space="preserve">.4.3 </w:t>
      </w:r>
      <w:r>
        <w:rPr>
          <w:rStyle w:val="tabchar"/>
          <w:rFonts w:ascii="Calibri" w:hAnsi="Calibri" w:cs="Calibri"/>
          <w:color w:val="000000"/>
        </w:rPr>
        <w:tab/>
      </w:r>
      <w:r>
        <w:rPr>
          <w:rStyle w:val="normaltextrun"/>
        </w:rPr>
        <w:t>Se a operação implicar mudança da pessoa jurídica contratada, deverá ser formalizado termo aditivo para alteração subjetiva.</w:t>
      </w:r>
      <w:r>
        <w:rPr>
          <w:rStyle w:val="eop"/>
          <w:color w:val="000000"/>
        </w:rPr>
        <w:t> </w:t>
      </w:r>
    </w:p>
    <w:p w14:paraId="29CBEE04" w14:textId="50469EC4"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4</w:t>
      </w:r>
      <w:r>
        <w:rPr>
          <w:rStyle w:val="normaltextrun"/>
        </w:rPr>
        <w:t xml:space="preserve">.5 </w:t>
      </w:r>
      <w:r>
        <w:rPr>
          <w:rStyle w:val="tabchar"/>
          <w:rFonts w:ascii="Calibri" w:hAnsi="Calibri" w:cs="Calibri"/>
          <w:color w:val="000000"/>
        </w:rPr>
        <w:tab/>
      </w:r>
      <w:r>
        <w:rPr>
          <w:rStyle w:val="normaltextrun"/>
        </w:rPr>
        <w:t>O termo de extinção, sempre que possível, será precedido:</w:t>
      </w:r>
      <w:r>
        <w:rPr>
          <w:rStyle w:val="eop"/>
          <w:color w:val="000000"/>
        </w:rPr>
        <w:t> </w:t>
      </w:r>
    </w:p>
    <w:p w14:paraId="0F76E686" w14:textId="491E843D" w:rsidR="00F54E8F" w:rsidRDefault="00F54E8F" w:rsidP="00846A9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4</w:t>
      </w:r>
      <w:r>
        <w:rPr>
          <w:rStyle w:val="normaltextrun"/>
        </w:rPr>
        <w:t>.5.1</w:t>
      </w:r>
      <w:r>
        <w:rPr>
          <w:rStyle w:val="tabchar"/>
          <w:rFonts w:ascii="Calibri" w:hAnsi="Calibri" w:cs="Calibri"/>
          <w:color w:val="000000"/>
        </w:rPr>
        <w:tab/>
      </w:r>
      <w:r>
        <w:rPr>
          <w:rStyle w:val="normaltextrun"/>
        </w:rPr>
        <w:t>Balanço dos eventos contratuais já cumpridos ou parcialmente cumpridos;</w:t>
      </w:r>
      <w:r>
        <w:rPr>
          <w:rStyle w:val="eop"/>
          <w:color w:val="000000"/>
        </w:rPr>
        <w:t> </w:t>
      </w:r>
    </w:p>
    <w:p w14:paraId="5F7658B4" w14:textId="21CBBFD0" w:rsidR="00F54E8F" w:rsidRDefault="00F54E8F" w:rsidP="00846A9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4</w:t>
      </w:r>
      <w:r>
        <w:rPr>
          <w:rStyle w:val="normaltextrun"/>
        </w:rPr>
        <w:t>.5.2</w:t>
      </w:r>
      <w:r>
        <w:rPr>
          <w:rStyle w:val="tabchar"/>
          <w:rFonts w:ascii="Calibri" w:hAnsi="Calibri" w:cs="Calibri"/>
          <w:color w:val="000000"/>
        </w:rPr>
        <w:tab/>
      </w:r>
      <w:r>
        <w:rPr>
          <w:rStyle w:val="normaltextrun"/>
        </w:rPr>
        <w:t>Relação dos pagamentos já efetuados e ainda devidos;</w:t>
      </w:r>
      <w:r>
        <w:rPr>
          <w:rStyle w:val="eop"/>
          <w:color w:val="000000"/>
        </w:rPr>
        <w:t> </w:t>
      </w:r>
    </w:p>
    <w:p w14:paraId="5A35C9CE" w14:textId="7586EF1C" w:rsidR="00F54E8F" w:rsidRDefault="00F54E8F" w:rsidP="00846A9E">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4</w:t>
      </w:r>
      <w:r>
        <w:rPr>
          <w:rStyle w:val="normaltextrun"/>
        </w:rPr>
        <w:t>.5.3</w:t>
      </w:r>
      <w:r>
        <w:rPr>
          <w:rStyle w:val="tabchar"/>
          <w:rFonts w:ascii="Calibri" w:hAnsi="Calibri" w:cs="Calibri"/>
          <w:color w:val="000000"/>
        </w:rPr>
        <w:tab/>
      </w:r>
      <w:r>
        <w:rPr>
          <w:rStyle w:val="normaltextrun"/>
        </w:rPr>
        <w:t>Indenizações e multas.</w:t>
      </w:r>
      <w:r>
        <w:rPr>
          <w:rStyle w:val="eop"/>
          <w:color w:val="000000"/>
        </w:rPr>
        <w:t> </w:t>
      </w:r>
    </w:p>
    <w:p w14:paraId="5C8BCA90" w14:textId="31B2A213"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4</w:t>
      </w:r>
      <w:r>
        <w:rPr>
          <w:rStyle w:val="normaltextrun"/>
        </w:rPr>
        <w:t>.6</w:t>
      </w:r>
      <w:r>
        <w:rPr>
          <w:rStyle w:val="tabchar"/>
          <w:rFonts w:ascii="Calibri" w:hAnsi="Calibri" w:cs="Calibri"/>
          <w:color w:val="000000"/>
        </w:rPr>
        <w:tab/>
      </w:r>
      <w:r>
        <w:rPr>
          <w:rStyle w:val="normaltextrun"/>
        </w:rPr>
        <w:t>A extinção do contrato não configura óbice para o reconhecimento do desequilíbrio econômico-financeiro, hipótese em que será concedida indenização por meio de termo indenizatório (</w:t>
      </w:r>
      <w:hyperlink r:id="rId102" w:anchor="art131" w:tgtFrame="_blank" w:history="1">
        <w:r>
          <w:rPr>
            <w:rStyle w:val="normaltextrun"/>
            <w:color w:val="000080"/>
            <w:u w:val="single"/>
          </w:rPr>
          <w:t xml:space="preserve">art. 131, </w:t>
        </w:r>
      </w:hyperlink>
      <w:hyperlink r:id="rId103" w:anchor="art131" w:tgtFrame="_blank" w:history="1">
        <w:r>
          <w:rPr>
            <w:rStyle w:val="normaltextrun"/>
            <w:i/>
            <w:iCs/>
            <w:color w:val="000080"/>
            <w:u w:val="single"/>
          </w:rPr>
          <w:t xml:space="preserve">caput, </w:t>
        </w:r>
      </w:hyperlink>
      <w:hyperlink r:id="rId104" w:anchor="art131" w:tgtFrame="_blank" w:history="1">
        <w:r>
          <w:rPr>
            <w:rStyle w:val="normaltextrun"/>
            <w:color w:val="000080"/>
            <w:u w:val="single"/>
          </w:rPr>
          <w:t>da Lei nº 14.133, de 2021).</w:t>
        </w:r>
      </w:hyperlink>
      <w:r>
        <w:rPr>
          <w:rStyle w:val="normaltextrun"/>
        </w:rPr>
        <w:t> </w:t>
      </w:r>
      <w:r>
        <w:rPr>
          <w:rStyle w:val="eop"/>
          <w:color w:val="000000"/>
        </w:rPr>
        <w:t> </w:t>
      </w:r>
    </w:p>
    <w:p w14:paraId="79E6D146" w14:textId="0801D3C3" w:rsidR="00F54E8F" w:rsidRDefault="00F54E8F" w:rsidP="00F54E8F">
      <w:pPr>
        <w:pStyle w:val="paragraph"/>
        <w:spacing w:before="0" w:beforeAutospacing="0" w:after="0" w:afterAutospacing="0" w:line="360" w:lineRule="auto"/>
        <w:jc w:val="both"/>
        <w:textAlignment w:val="baseline"/>
        <w:rPr>
          <w:rStyle w:val="eop"/>
          <w:color w:val="000000"/>
        </w:rPr>
      </w:pPr>
      <w:r>
        <w:rPr>
          <w:rStyle w:val="normaltextrun"/>
        </w:rPr>
        <w:t>1</w:t>
      </w:r>
      <w:r w:rsidR="002221E5">
        <w:rPr>
          <w:rStyle w:val="normaltextrun"/>
        </w:rPr>
        <w:t>4</w:t>
      </w:r>
      <w:r>
        <w:rPr>
          <w:rStyle w:val="normaltextrun"/>
        </w:rPr>
        <w:t>.7</w:t>
      </w:r>
      <w:r>
        <w:rPr>
          <w:rStyle w:val="tabchar"/>
          <w:rFonts w:ascii="Calibri" w:hAnsi="Calibri" w:cs="Calibri"/>
          <w:color w:val="000000"/>
        </w:rPr>
        <w:tab/>
      </w:r>
      <w:r>
        <w:rPr>
          <w:rStyle w:val="normaltextrun"/>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Pr>
          <w:rStyle w:val="eop"/>
          <w:color w:val="000000"/>
        </w:rPr>
        <w:t> </w:t>
      </w:r>
    </w:p>
    <w:p w14:paraId="258CCBF9" w14:textId="77777777"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p>
    <w:p w14:paraId="26F757E7" w14:textId="3791873B" w:rsidR="00F54E8F" w:rsidRDefault="00F54E8F" w:rsidP="002221E5">
      <w:pPr>
        <w:pStyle w:val="paragraph"/>
        <w:numPr>
          <w:ilvl w:val="1"/>
          <w:numId w:val="64"/>
        </w:numPr>
        <w:spacing w:before="0" w:beforeAutospacing="0" w:after="0" w:afterAutospacing="0" w:line="360" w:lineRule="auto"/>
        <w:ind w:left="709" w:hanging="709"/>
        <w:jc w:val="both"/>
        <w:textAlignment w:val="baseline"/>
      </w:pPr>
      <w:r>
        <w:rPr>
          <w:rStyle w:val="normaltextrun"/>
          <w:b/>
          <w:bCs/>
        </w:rPr>
        <w:t xml:space="preserve">CLÁUSULA </w:t>
      </w:r>
      <w:r w:rsidR="00BE12CE">
        <w:rPr>
          <w:rStyle w:val="normaltextrun"/>
          <w:b/>
          <w:bCs/>
        </w:rPr>
        <w:t>QUINZE</w:t>
      </w:r>
      <w:r>
        <w:rPr>
          <w:rStyle w:val="normaltextrun"/>
          <w:b/>
          <w:bCs/>
        </w:rPr>
        <w:t xml:space="preserve"> - DOTAÇÃO ORÇAMENTÁRIA</w:t>
      </w:r>
      <w:r>
        <w:rPr>
          <w:rStyle w:val="eop"/>
          <w:color w:val="000000"/>
        </w:rPr>
        <w:t> </w:t>
      </w:r>
    </w:p>
    <w:p w14:paraId="79F3FAED" w14:textId="40A2C6D5"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2221E5">
        <w:rPr>
          <w:rStyle w:val="normaltextrun"/>
        </w:rPr>
        <w:t>5</w:t>
      </w:r>
      <w:r>
        <w:rPr>
          <w:rStyle w:val="normaltextrun"/>
        </w:rPr>
        <w:t>.1</w:t>
      </w:r>
      <w:r>
        <w:rPr>
          <w:rStyle w:val="tabchar"/>
          <w:rFonts w:ascii="Calibri" w:hAnsi="Calibri" w:cs="Calibri"/>
          <w:color w:val="000000"/>
        </w:rPr>
        <w:tab/>
      </w:r>
      <w:r>
        <w:rPr>
          <w:rStyle w:val="normaltextrun"/>
        </w:rPr>
        <w:t>As despesas decorrentes da presente contratação correrão à conta de recursos específicos consignados no Orçamento Geral da União deste exercício, na dotação abaixo discriminada:</w:t>
      </w:r>
      <w:r>
        <w:rPr>
          <w:rStyle w:val="eop"/>
          <w:color w:val="000000"/>
        </w:rPr>
        <w:t> </w:t>
      </w:r>
    </w:p>
    <w:p w14:paraId="1FEE5747" w14:textId="77777777" w:rsidR="00F54E8F" w:rsidRDefault="00F54E8F" w:rsidP="00927759">
      <w:pPr>
        <w:pStyle w:val="paragraph"/>
        <w:numPr>
          <w:ilvl w:val="0"/>
          <w:numId w:val="53"/>
        </w:numPr>
        <w:spacing w:before="0" w:beforeAutospacing="0" w:after="0" w:afterAutospacing="0" w:line="360" w:lineRule="auto"/>
        <w:ind w:left="990" w:firstLine="1155"/>
        <w:jc w:val="both"/>
        <w:textAlignment w:val="baseline"/>
      </w:pPr>
      <w:r>
        <w:rPr>
          <w:rStyle w:val="normaltextrun"/>
        </w:rPr>
        <w:t>Gestão/Unidade: </w:t>
      </w:r>
      <w:r>
        <w:rPr>
          <w:rStyle w:val="eop"/>
        </w:rPr>
        <w:t> </w:t>
      </w:r>
    </w:p>
    <w:p w14:paraId="1596F7F7" w14:textId="77777777" w:rsidR="00F54E8F" w:rsidRDefault="00F54E8F" w:rsidP="00927759">
      <w:pPr>
        <w:pStyle w:val="paragraph"/>
        <w:numPr>
          <w:ilvl w:val="0"/>
          <w:numId w:val="54"/>
        </w:numPr>
        <w:spacing w:before="0" w:beforeAutospacing="0" w:after="0" w:afterAutospacing="0" w:line="360" w:lineRule="auto"/>
        <w:ind w:left="990" w:firstLine="1155"/>
        <w:jc w:val="both"/>
        <w:textAlignment w:val="baseline"/>
      </w:pPr>
      <w:r>
        <w:rPr>
          <w:rStyle w:val="normaltextrun"/>
        </w:rPr>
        <w:t>Fonte de Recursos:  </w:t>
      </w:r>
      <w:r>
        <w:rPr>
          <w:rStyle w:val="eop"/>
        </w:rPr>
        <w:t> </w:t>
      </w:r>
    </w:p>
    <w:p w14:paraId="5BB388E8" w14:textId="77777777" w:rsidR="00F54E8F" w:rsidRDefault="00F54E8F" w:rsidP="00927759">
      <w:pPr>
        <w:pStyle w:val="paragraph"/>
        <w:numPr>
          <w:ilvl w:val="0"/>
          <w:numId w:val="55"/>
        </w:numPr>
        <w:spacing w:before="0" w:beforeAutospacing="0" w:after="0" w:afterAutospacing="0" w:line="360" w:lineRule="auto"/>
        <w:ind w:left="990" w:firstLine="1155"/>
        <w:jc w:val="both"/>
        <w:textAlignment w:val="baseline"/>
      </w:pPr>
      <w:r>
        <w:rPr>
          <w:rStyle w:val="normaltextrun"/>
        </w:rPr>
        <w:t>Programa de Trabalho: </w:t>
      </w:r>
      <w:r>
        <w:rPr>
          <w:rStyle w:val="eop"/>
        </w:rPr>
        <w:t> </w:t>
      </w:r>
    </w:p>
    <w:p w14:paraId="119825BE" w14:textId="77777777" w:rsidR="00F54E8F" w:rsidRDefault="00F54E8F" w:rsidP="00927759">
      <w:pPr>
        <w:pStyle w:val="paragraph"/>
        <w:numPr>
          <w:ilvl w:val="0"/>
          <w:numId w:val="56"/>
        </w:numPr>
        <w:spacing w:before="0" w:beforeAutospacing="0" w:after="0" w:afterAutospacing="0" w:line="360" w:lineRule="auto"/>
        <w:ind w:left="990" w:firstLine="1155"/>
        <w:jc w:val="both"/>
        <w:textAlignment w:val="baseline"/>
      </w:pPr>
      <w:r>
        <w:rPr>
          <w:rStyle w:val="normaltextrun"/>
        </w:rPr>
        <w:t>Elemento de Despesa: </w:t>
      </w:r>
      <w:r>
        <w:rPr>
          <w:rStyle w:val="eop"/>
        </w:rPr>
        <w:t> </w:t>
      </w:r>
    </w:p>
    <w:p w14:paraId="14ECAE5C" w14:textId="77777777" w:rsidR="00F54E8F" w:rsidRDefault="00F54E8F" w:rsidP="00927759">
      <w:pPr>
        <w:pStyle w:val="paragraph"/>
        <w:numPr>
          <w:ilvl w:val="0"/>
          <w:numId w:val="57"/>
        </w:numPr>
        <w:spacing w:before="0" w:beforeAutospacing="0" w:after="0" w:afterAutospacing="0" w:line="360" w:lineRule="auto"/>
        <w:ind w:left="990" w:firstLine="1155"/>
        <w:jc w:val="both"/>
        <w:textAlignment w:val="baseline"/>
      </w:pPr>
      <w:r>
        <w:rPr>
          <w:rStyle w:val="normaltextrun"/>
        </w:rPr>
        <w:t>Plano Interno: </w:t>
      </w:r>
      <w:r>
        <w:rPr>
          <w:rStyle w:val="eop"/>
        </w:rPr>
        <w:t> </w:t>
      </w:r>
    </w:p>
    <w:p w14:paraId="56E9CC13" w14:textId="77777777" w:rsidR="00F54E8F" w:rsidRDefault="00F54E8F" w:rsidP="00927759">
      <w:pPr>
        <w:pStyle w:val="paragraph"/>
        <w:numPr>
          <w:ilvl w:val="0"/>
          <w:numId w:val="58"/>
        </w:numPr>
        <w:spacing w:before="0" w:beforeAutospacing="0" w:after="0" w:afterAutospacing="0" w:line="360" w:lineRule="auto"/>
        <w:ind w:left="990" w:firstLine="1155"/>
        <w:jc w:val="both"/>
        <w:textAlignment w:val="baseline"/>
      </w:pPr>
      <w:r>
        <w:rPr>
          <w:rStyle w:val="normaltextrun"/>
        </w:rPr>
        <w:t>Nota de Empenho:</w:t>
      </w:r>
      <w:r>
        <w:rPr>
          <w:rStyle w:val="eop"/>
        </w:rPr>
        <w:t> </w:t>
      </w:r>
    </w:p>
    <w:p w14:paraId="6246C7C5" w14:textId="663B21C2" w:rsidR="00F54E8F" w:rsidRDefault="00F54E8F" w:rsidP="00F54E8F">
      <w:pPr>
        <w:pStyle w:val="paragraph"/>
        <w:spacing w:before="0" w:beforeAutospacing="0" w:after="0" w:afterAutospacing="0" w:line="360" w:lineRule="auto"/>
        <w:jc w:val="both"/>
        <w:textAlignment w:val="baseline"/>
        <w:rPr>
          <w:rStyle w:val="eop"/>
          <w:color w:val="000000"/>
        </w:rPr>
      </w:pPr>
      <w:r>
        <w:rPr>
          <w:rStyle w:val="normaltextrun"/>
        </w:rPr>
        <w:lastRenderedPageBreak/>
        <w:t>1</w:t>
      </w:r>
      <w:r w:rsidR="002221E5">
        <w:rPr>
          <w:rStyle w:val="normaltextrun"/>
        </w:rPr>
        <w:t>5</w:t>
      </w:r>
      <w:r>
        <w:rPr>
          <w:rStyle w:val="normaltextrun"/>
        </w:rPr>
        <w:t>.2</w:t>
      </w:r>
      <w:r>
        <w:rPr>
          <w:rStyle w:val="tabchar"/>
          <w:rFonts w:ascii="Calibri" w:hAnsi="Calibri" w:cs="Calibri"/>
          <w:color w:val="000000"/>
        </w:rPr>
        <w:tab/>
      </w:r>
      <w:r>
        <w:rPr>
          <w:rStyle w:val="normaltextrun"/>
        </w:rPr>
        <w:t>A dotação relativa aos exercícios financeiros subsequentes será indicada após aprovação da Lei Orçamentária respectiva e liberação dos créditos correspondentes.</w:t>
      </w:r>
      <w:r>
        <w:rPr>
          <w:rStyle w:val="eop"/>
          <w:color w:val="000000"/>
        </w:rPr>
        <w:t> </w:t>
      </w:r>
    </w:p>
    <w:p w14:paraId="41C6BD02" w14:textId="77777777"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p>
    <w:p w14:paraId="2C3CAE39" w14:textId="51083E0E" w:rsidR="00F54E8F" w:rsidRDefault="00F54E8F" w:rsidP="002221E5">
      <w:pPr>
        <w:pStyle w:val="paragraph"/>
        <w:numPr>
          <w:ilvl w:val="1"/>
          <w:numId w:val="65"/>
        </w:numPr>
        <w:spacing w:before="0" w:beforeAutospacing="0" w:after="0" w:afterAutospacing="0" w:line="360" w:lineRule="auto"/>
        <w:ind w:left="709" w:hanging="709"/>
        <w:jc w:val="both"/>
        <w:textAlignment w:val="baseline"/>
      </w:pPr>
      <w:r>
        <w:rPr>
          <w:rStyle w:val="normaltextrun"/>
          <w:b/>
          <w:bCs/>
        </w:rPr>
        <w:t>CLÁUSULA DEZES</w:t>
      </w:r>
      <w:r w:rsidR="00BE12CE">
        <w:rPr>
          <w:rStyle w:val="normaltextrun"/>
          <w:b/>
          <w:bCs/>
        </w:rPr>
        <w:t>SEIS</w:t>
      </w:r>
      <w:r>
        <w:rPr>
          <w:rStyle w:val="normaltextrun"/>
          <w:b/>
          <w:bCs/>
        </w:rPr>
        <w:t xml:space="preserve"> </w:t>
      </w:r>
      <w:r w:rsidR="00C25885">
        <w:rPr>
          <w:rStyle w:val="normaltextrun"/>
          <w:b/>
          <w:bCs/>
        </w:rPr>
        <w:t>-</w:t>
      </w:r>
      <w:r>
        <w:rPr>
          <w:rStyle w:val="normaltextrun"/>
          <w:b/>
          <w:bCs/>
        </w:rPr>
        <w:t xml:space="preserve"> CASOS OMISSOS </w:t>
      </w:r>
      <w:r>
        <w:rPr>
          <w:rStyle w:val="eop"/>
          <w:color w:val="000000"/>
        </w:rPr>
        <w:t> </w:t>
      </w:r>
    </w:p>
    <w:p w14:paraId="2EF49275" w14:textId="1C5CFB0B" w:rsidR="00F54E8F" w:rsidRPr="00F54E8F" w:rsidRDefault="00934170" w:rsidP="00934170">
      <w:pPr>
        <w:pStyle w:val="paragraph"/>
        <w:spacing w:before="0" w:beforeAutospacing="0" w:after="0" w:afterAutospacing="0" w:line="360" w:lineRule="auto"/>
        <w:jc w:val="both"/>
        <w:textAlignment w:val="baseline"/>
        <w:rPr>
          <w:rStyle w:val="eop"/>
        </w:rPr>
      </w:pPr>
      <w:r>
        <w:rPr>
          <w:rStyle w:val="normaltextrun"/>
        </w:rPr>
        <w:t>16.1</w:t>
      </w:r>
      <w:r>
        <w:rPr>
          <w:rStyle w:val="normaltextrun"/>
        </w:rPr>
        <w:tab/>
      </w:r>
      <w:r w:rsidR="00F54E8F">
        <w:rPr>
          <w:rStyle w:val="normaltextrun"/>
        </w:rPr>
        <w:t xml:space="preserve">Os casos omissos serão decididos pelo CONTRATANTE, segundo as disposições contidas na </w:t>
      </w:r>
      <w:hyperlink r:id="rId105" w:tgtFrame="_blank" w:history="1">
        <w:r w:rsidR="00F54E8F">
          <w:rPr>
            <w:rStyle w:val="normaltextrun"/>
            <w:color w:val="000080"/>
            <w:u w:val="single"/>
          </w:rPr>
          <w:t>Lei nº 14.133, de 2021</w:t>
        </w:r>
      </w:hyperlink>
      <w:r w:rsidR="00F54E8F">
        <w:rPr>
          <w:rStyle w:val="normaltextrun"/>
        </w:rPr>
        <w:t xml:space="preserve">, e demais normas federais aplicáveis e, subsidiariamente, segundo as disposições contidas na </w:t>
      </w:r>
      <w:hyperlink r:id="rId106" w:tgtFrame="_blank" w:history="1">
        <w:r w:rsidR="00F54E8F">
          <w:rPr>
            <w:rStyle w:val="normaltextrun"/>
            <w:color w:val="000080"/>
            <w:u w:val="single"/>
          </w:rPr>
          <w:t>Lei nº 8.078, de 1990 – Código de Defesa do Consumidor</w:t>
        </w:r>
      </w:hyperlink>
      <w:r w:rsidR="00F54E8F">
        <w:rPr>
          <w:rStyle w:val="normaltextrun"/>
        </w:rPr>
        <w:t xml:space="preserve"> – e normas e princípios gerais dos contratos.</w:t>
      </w:r>
      <w:r w:rsidR="00F54E8F">
        <w:rPr>
          <w:rStyle w:val="eop"/>
          <w:color w:val="000000"/>
        </w:rPr>
        <w:t> </w:t>
      </w:r>
    </w:p>
    <w:p w14:paraId="0033BD48" w14:textId="77777777" w:rsidR="00F54E8F" w:rsidRDefault="00F54E8F" w:rsidP="00F54E8F">
      <w:pPr>
        <w:pStyle w:val="paragraph"/>
        <w:spacing w:before="0" w:beforeAutospacing="0" w:after="0" w:afterAutospacing="0" w:line="360" w:lineRule="auto"/>
        <w:ind w:left="1440"/>
        <w:jc w:val="both"/>
        <w:textAlignment w:val="baseline"/>
      </w:pPr>
    </w:p>
    <w:p w14:paraId="77A34C7F" w14:textId="7C328118" w:rsidR="00F54E8F" w:rsidRDefault="00F54E8F" w:rsidP="00934170">
      <w:pPr>
        <w:pStyle w:val="paragraph"/>
        <w:numPr>
          <w:ilvl w:val="0"/>
          <w:numId w:val="59"/>
        </w:numPr>
        <w:spacing w:before="0" w:beforeAutospacing="0" w:after="0" w:afterAutospacing="0" w:line="360" w:lineRule="auto"/>
        <w:ind w:hanging="720"/>
        <w:jc w:val="both"/>
        <w:textAlignment w:val="baseline"/>
      </w:pPr>
      <w:r>
        <w:rPr>
          <w:rStyle w:val="normaltextrun"/>
          <w:b/>
          <w:bCs/>
        </w:rPr>
        <w:t>CLÁUSULA DEZ</w:t>
      </w:r>
      <w:r w:rsidR="00D57599">
        <w:rPr>
          <w:rStyle w:val="normaltextrun"/>
          <w:b/>
          <w:bCs/>
        </w:rPr>
        <w:t>ESSETE</w:t>
      </w:r>
      <w:r>
        <w:rPr>
          <w:rStyle w:val="normaltextrun"/>
          <w:b/>
          <w:bCs/>
        </w:rPr>
        <w:t xml:space="preserve"> </w:t>
      </w:r>
      <w:r w:rsidR="00C25885">
        <w:rPr>
          <w:rStyle w:val="normaltextrun"/>
          <w:b/>
          <w:bCs/>
        </w:rPr>
        <w:t>-</w:t>
      </w:r>
      <w:r>
        <w:rPr>
          <w:rStyle w:val="normaltextrun"/>
          <w:b/>
          <w:bCs/>
        </w:rPr>
        <w:t xml:space="preserve"> ALTERAÇÕES</w:t>
      </w:r>
      <w:r>
        <w:rPr>
          <w:rStyle w:val="eop"/>
          <w:color w:val="000000"/>
        </w:rPr>
        <w:t> </w:t>
      </w:r>
    </w:p>
    <w:p w14:paraId="4EBA949B" w14:textId="1682E905"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934170">
        <w:rPr>
          <w:rStyle w:val="normaltextrun"/>
        </w:rPr>
        <w:t>7</w:t>
      </w:r>
      <w:r>
        <w:rPr>
          <w:rStyle w:val="normaltextrun"/>
        </w:rPr>
        <w:t xml:space="preserve">.1 </w:t>
      </w:r>
      <w:r>
        <w:rPr>
          <w:rStyle w:val="tabchar"/>
          <w:rFonts w:ascii="Calibri" w:hAnsi="Calibri" w:cs="Calibri"/>
          <w:color w:val="000000"/>
        </w:rPr>
        <w:tab/>
      </w:r>
      <w:r>
        <w:rPr>
          <w:rStyle w:val="normaltextrun"/>
        </w:rPr>
        <w:t xml:space="preserve">Eventuais alterações contratuais reger-se-ão pela disciplina dos </w:t>
      </w:r>
      <w:hyperlink r:id="rId107" w:anchor="art124" w:tgtFrame="_blank" w:history="1">
        <w:proofErr w:type="spellStart"/>
        <w:r>
          <w:rPr>
            <w:rStyle w:val="normaltextrun"/>
            <w:color w:val="000080"/>
            <w:u w:val="single"/>
          </w:rPr>
          <w:t>arts</w:t>
        </w:r>
        <w:proofErr w:type="spellEnd"/>
        <w:r>
          <w:rPr>
            <w:rStyle w:val="normaltextrun"/>
            <w:color w:val="000080"/>
            <w:u w:val="single"/>
          </w:rPr>
          <w:t>. 124 e seguintes da Lei nº 14.133, de 2021</w:t>
        </w:r>
      </w:hyperlink>
      <w:r>
        <w:rPr>
          <w:rStyle w:val="normaltextrun"/>
        </w:rPr>
        <w:t>.</w:t>
      </w:r>
      <w:r>
        <w:rPr>
          <w:rStyle w:val="eop"/>
          <w:color w:val="000000"/>
        </w:rPr>
        <w:t> </w:t>
      </w:r>
    </w:p>
    <w:p w14:paraId="66E3CA82" w14:textId="1B8C7C5F"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934170">
        <w:rPr>
          <w:rStyle w:val="normaltextrun"/>
        </w:rPr>
        <w:t>7</w:t>
      </w:r>
      <w:r>
        <w:rPr>
          <w:rStyle w:val="normaltextrun"/>
        </w:rPr>
        <w:t xml:space="preserve">.2 </w:t>
      </w:r>
      <w:r>
        <w:rPr>
          <w:rStyle w:val="tabchar"/>
          <w:rFonts w:ascii="Calibri" w:hAnsi="Calibri" w:cs="Calibri"/>
          <w:color w:val="000000"/>
        </w:rPr>
        <w:tab/>
      </w:r>
      <w:r>
        <w:rPr>
          <w:rStyle w:val="normaltextrun"/>
        </w:rPr>
        <w:t>A CONTRATADA é obrigada a aceitar, nas mesmas condições contratuais, os acréscimos ou supressões que se fizerem necessários, até o limite de 25% (vinte e cinco por cento) do valor inicial atualizado do contrato.</w:t>
      </w:r>
      <w:r>
        <w:rPr>
          <w:rStyle w:val="eop"/>
          <w:color w:val="000000"/>
        </w:rPr>
        <w:t> </w:t>
      </w:r>
    </w:p>
    <w:p w14:paraId="4BDCD303" w14:textId="54065FC6"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w:t>
      </w:r>
      <w:r w:rsidR="00934170">
        <w:rPr>
          <w:rStyle w:val="normaltextrun"/>
        </w:rPr>
        <w:t>7</w:t>
      </w:r>
      <w:r>
        <w:rPr>
          <w:rStyle w:val="normaltextrun"/>
        </w:rPr>
        <w:t xml:space="preserve">.3 </w:t>
      </w:r>
      <w:r>
        <w:rPr>
          <w:rStyle w:val="tabchar"/>
          <w:rFonts w:ascii="Calibri" w:hAnsi="Calibri" w:cs="Calibri"/>
          <w:color w:val="000000"/>
        </w:rPr>
        <w:tab/>
      </w:r>
      <w:r>
        <w:rPr>
          <w:rStyle w:val="normaltextrun"/>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r>
        <w:rPr>
          <w:rStyle w:val="eop"/>
          <w:color w:val="000000"/>
        </w:rPr>
        <w:t> </w:t>
      </w:r>
    </w:p>
    <w:p w14:paraId="7198089B" w14:textId="59FC6287" w:rsidR="00F54E8F" w:rsidRDefault="00F54E8F" w:rsidP="00F54E8F">
      <w:pPr>
        <w:pStyle w:val="paragraph"/>
        <w:spacing w:before="0" w:beforeAutospacing="0" w:after="0" w:afterAutospacing="0" w:line="360" w:lineRule="auto"/>
        <w:jc w:val="both"/>
        <w:textAlignment w:val="baseline"/>
        <w:rPr>
          <w:rStyle w:val="eop"/>
          <w:color w:val="000000"/>
        </w:rPr>
      </w:pPr>
      <w:r>
        <w:rPr>
          <w:rStyle w:val="normaltextrun"/>
        </w:rPr>
        <w:t>1</w:t>
      </w:r>
      <w:r w:rsidR="00934170">
        <w:rPr>
          <w:rStyle w:val="normaltextrun"/>
        </w:rPr>
        <w:t>7</w:t>
      </w:r>
      <w:r>
        <w:rPr>
          <w:rStyle w:val="normaltextrun"/>
        </w:rPr>
        <w:t xml:space="preserve">.4 </w:t>
      </w:r>
      <w:r>
        <w:rPr>
          <w:rStyle w:val="tabchar"/>
          <w:rFonts w:ascii="Calibri" w:hAnsi="Calibri" w:cs="Calibri"/>
          <w:color w:val="000000"/>
        </w:rPr>
        <w:tab/>
      </w:r>
      <w:r>
        <w:rPr>
          <w:rStyle w:val="normaltextrun"/>
        </w:rPr>
        <w:t xml:space="preserve">Registros que não caracterizam alteração do contrato podem ser realizados por simples apostila, dispensada a celebração de termo aditivo, na forma do </w:t>
      </w:r>
      <w:hyperlink r:id="rId108" w:anchor="art136" w:tgtFrame="_blank" w:history="1">
        <w:r>
          <w:rPr>
            <w:rStyle w:val="normaltextrun"/>
            <w:color w:val="000080"/>
            <w:u w:val="single"/>
          </w:rPr>
          <w:t>art. 136 da Lei nº 14.133, de 2021</w:t>
        </w:r>
      </w:hyperlink>
      <w:r>
        <w:rPr>
          <w:rStyle w:val="normaltextrun"/>
        </w:rPr>
        <w:t>.</w:t>
      </w:r>
      <w:r>
        <w:rPr>
          <w:rStyle w:val="eop"/>
          <w:color w:val="000000"/>
        </w:rPr>
        <w:t> </w:t>
      </w:r>
    </w:p>
    <w:p w14:paraId="6CD33B47" w14:textId="77777777"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p>
    <w:p w14:paraId="708F1F70" w14:textId="26C38E86" w:rsidR="00F54E8F" w:rsidRDefault="00F54E8F" w:rsidP="00934170">
      <w:pPr>
        <w:pStyle w:val="paragraph"/>
        <w:numPr>
          <w:ilvl w:val="0"/>
          <w:numId w:val="60"/>
        </w:numPr>
        <w:spacing w:before="0" w:beforeAutospacing="0" w:after="0" w:afterAutospacing="0" w:line="360" w:lineRule="auto"/>
        <w:ind w:hanging="720"/>
        <w:jc w:val="both"/>
        <w:textAlignment w:val="baseline"/>
      </w:pPr>
      <w:r>
        <w:rPr>
          <w:rStyle w:val="normaltextrun"/>
          <w:b/>
          <w:bCs/>
        </w:rPr>
        <w:t>CLÁUSULA DEZE</w:t>
      </w:r>
      <w:r w:rsidR="00D57599">
        <w:rPr>
          <w:rStyle w:val="normaltextrun"/>
          <w:b/>
          <w:bCs/>
        </w:rPr>
        <w:t>ITO</w:t>
      </w:r>
      <w:r>
        <w:rPr>
          <w:rStyle w:val="normaltextrun"/>
          <w:b/>
          <w:bCs/>
        </w:rPr>
        <w:t xml:space="preserve"> </w:t>
      </w:r>
      <w:r w:rsidR="00C25885">
        <w:rPr>
          <w:rStyle w:val="normaltextrun"/>
          <w:b/>
          <w:bCs/>
        </w:rPr>
        <w:t>-</w:t>
      </w:r>
      <w:r>
        <w:rPr>
          <w:rStyle w:val="normaltextrun"/>
          <w:b/>
          <w:bCs/>
        </w:rPr>
        <w:t xml:space="preserve"> PUBLICAÇÃO</w:t>
      </w:r>
      <w:r>
        <w:rPr>
          <w:rStyle w:val="eop"/>
          <w:color w:val="000000"/>
        </w:rPr>
        <w:t> </w:t>
      </w:r>
    </w:p>
    <w:p w14:paraId="3DB5F2B7" w14:textId="08F0E5AB" w:rsidR="00F54E8F" w:rsidRDefault="00F54E8F" w:rsidP="00F54E8F">
      <w:pPr>
        <w:pStyle w:val="paragraph"/>
        <w:spacing w:before="0" w:beforeAutospacing="0" w:after="0" w:afterAutospacing="0" w:line="360" w:lineRule="auto"/>
        <w:jc w:val="both"/>
        <w:textAlignment w:val="baseline"/>
        <w:rPr>
          <w:rStyle w:val="eop"/>
          <w:color w:val="000000"/>
        </w:rPr>
      </w:pPr>
      <w:r>
        <w:rPr>
          <w:rStyle w:val="normaltextrun"/>
        </w:rPr>
        <w:t>1</w:t>
      </w:r>
      <w:r w:rsidR="00934170">
        <w:rPr>
          <w:rStyle w:val="normaltextrun"/>
        </w:rPr>
        <w:t>8</w:t>
      </w:r>
      <w:r>
        <w:rPr>
          <w:rStyle w:val="normaltextrun"/>
        </w:rPr>
        <w:t>.1</w:t>
      </w:r>
      <w:r>
        <w:rPr>
          <w:rStyle w:val="tabchar"/>
          <w:rFonts w:ascii="Calibri" w:hAnsi="Calibri" w:cs="Calibri"/>
          <w:color w:val="000000"/>
        </w:rPr>
        <w:tab/>
      </w:r>
      <w:r>
        <w:rPr>
          <w:rStyle w:val="normaltextrun"/>
        </w:rPr>
        <w:t xml:space="preserve">Incumbirá ao contratante divulgar o presente instrumento no Portal Nacional de Contratações Públicas (PNCP), na forma prevista no </w:t>
      </w:r>
      <w:hyperlink r:id="rId109" w:anchor="art94" w:tgtFrame="_blank" w:history="1">
        <w:r>
          <w:rPr>
            <w:rStyle w:val="normaltextrun"/>
            <w:color w:val="000080"/>
            <w:u w:val="single"/>
          </w:rPr>
          <w:t>art. 94 da Lei nº 14.133, de 2021</w:t>
        </w:r>
      </w:hyperlink>
      <w:r>
        <w:rPr>
          <w:rStyle w:val="normaltextrun"/>
        </w:rPr>
        <w:t xml:space="preserve">, bem como no respectivo sítio oficial na Internet, em atenção ao </w:t>
      </w:r>
      <w:r>
        <w:rPr>
          <w:rStyle w:val="normaltextrun"/>
          <w:color w:val="002060"/>
          <w:u w:val="single"/>
        </w:rPr>
        <w:t xml:space="preserve">art. 91, </w:t>
      </w:r>
      <w:r>
        <w:rPr>
          <w:rStyle w:val="normaltextrun"/>
          <w:i/>
          <w:iCs/>
          <w:color w:val="002060"/>
          <w:u w:val="single"/>
        </w:rPr>
        <w:t>caput,</w:t>
      </w:r>
      <w:r>
        <w:rPr>
          <w:rStyle w:val="normaltextrun"/>
          <w:color w:val="002060"/>
          <w:u w:val="single"/>
        </w:rPr>
        <w:t xml:space="preserve"> da Lei nº 14.133, de 2021</w:t>
      </w:r>
      <w:r>
        <w:rPr>
          <w:rStyle w:val="normaltextrun"/>
        </w:rPr>
        <w:t xml:space="preserve">, e ao </w:t>
      </w:r>
      <w:hyperlink r:id="rId110" w:anchor="art8%C2%A72" w:tgtFrame="_blank" w:history="1">
        <w:r>
          <w:rPr>
            <w:rStyle w:val="normaltextrun"/>
            <w:color w:val="000080"/>
            <w:u w:val="single"/>
          </w:rPr>
          <w:t>art. 8º, §2º, da Lei n. 12.527, de 2011</w:t>
        </w:r>
      </w:hyperlink>
      <w:r>
        <w:rPr>
          <w:rStyle w:val="normaltextrun"/>
        </w:rPr>
        <w:t xml:space="preserve">, c/c </w:t>
      </w:r>
      <w:hyperlink r:id="rId111" w:anchor="art7%C2%A73" w:tgtFrame="_blank" w:history="1">
        <w:r>
          <w:rPr>
            <w:rStyle w:val="normaltextrun"/>
            <w:color w:val="000080"/>
            <w:u w:val="single"/>
          </w:rPr>
          <w:t>art. 7º, §3º, inciso V, do Decreto nº 7.724, de 2012.</w:t>
        </w:r>
      </w:hyperlink>
      <w:r>
        <w:rPr>
          <w:rStyle w:val="normaltextrun"/>
        </w:rPr>
        <w:t> </w:t>
      </w:r>
      <w:r>
        <w:rPr>
          <w:rStyle w:val="eop"/>
          <w:color w:val="000000"/>
        </w:rPr>
        <w:t> </w:t>
      </w:r>
    </w:p>
    <w:p w14:paraId="5C3E8B02" w14:textId="77777777" w:rsidR="00F54E8F" w:rsidRDefault="00F54E8F" w:rsidP="00F54E8F">
      <w:pPr>
        <w:pStyle w:val="paragraph"/>
        <w:spacing w:before="0" w:beforeAutospacing="0" w:after="0" w:afterAutospacing="0" w:line="360" w:lineRule="auto"/>
        <w:jc w:val="both"/>
        <w:textAlignment w:val="baseline"/>
        <w:rPr>
          <w:rFonts w:ascii="Segoe UI" w:hAnsi="Segoe UI" w:cs="Segoe UI"/>
          <w:sz w:val="18"/>
          <w:szCs w:val="18"/>
        </w:rPr>
      </w:pPr>
    </w:p>
    <w:p w14:paraId="082D2708" w14:textId="72B09D00" w:rsidR="00F54E8F" w:rsidRDefault="00F54E8F" w:rsidP="00934170">
      <w:pPr>
        <w:pStyle w:val="paragraph"/>
        <w:numPr>
          <w:ilvl w:val="0"/>
          <w:numId w:val="61"/>
        </w:numPr>
        <w:spacing w:before="0" w:beforeAutospacing="0" w:after="0" w:afterAutospacing="0" w:line="360" w:lineRule="auto"/>
        <w:ind w:hanging="720"/>
        <w:jc w:val="both"/>
        <w:textAlignment w:val="baseline"/>
      </w:pPr>
      <w:r>
        <w:rPr>
          <w:rStyle w:val="normaltextrun"/>
          <w:b/>
          <w:bCs/>
        </w:rPr>
        <w:t xml:space="preserve">CLÁUSULA </w:t>
      </w:r>
      <w:r w:rsidR="00D57599">
        <w:rPr>
          <w:rStyle w:val="normaltextrun"/>
          <w:b/>
          <w:bCs/>
        </w:rPr>
        <w:t>DEZENOVE</w:t>
      </w:r>
      <w:r>
        <w:rPr>
          <w:rStyle w:val="normaltextrun"/>
          <w:b/>
          <w:bCs/>
        </w:rPr>
        <w:t xml:space="preserve"> </w:t>
      </w:r>
      <w:r w:rsidR="00C25885">
        <w:rPr>
          <w:rStyle w:val="normaltextrun"/>
          <w:b/>
          <w:bCs/>
        </w:rPr>
        <w:t>-</w:t>
      </w:r>
      <w:r>
        <w:rPr>
          <w:rStyle w:val="normaltextrun"/>
          <w:b/>
          <w:bCs/>
        </w:rPr>
        <w:t xml:space="preserve"> FORO </w:t>
      </w:r>
      <w:r>
        <w:rPr>
          <w:rStyle w:val="eop"/>
          <w:color w:val="000000"/>
        </w:rPr>
        <w:t> </w:t>
      </w:r>
    </w:p>
    <w:p w14:paraId="473F1B7F" w14:textId="34520210" w:rsidR="00F54E8F" w:rsidRDefault="00934170"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19</w:t>
      </w:r>
      <w:r w:rsidR="00F54E8F">
        <w:rPr>
          <w:rStyle w:val="normaltextrun"/>
        </w:rPr>
        <w:t xml:space="preserve">.1 </w:t>
      </w:r>
      <w:r w:rsidR="00F54E8F">
        <w:rPr>
          <w:rStyle w:val="tabchar"/>
          <w:rFonts w:ascii="Calibri" w:hAnsi="Calibri" w:cs="Calibri"/>
          <w:color w:val="000000"/>
        </w:rPr>
        <w:tab/>
      </w:r>
      <w:r w:rsidR="00F54E8F">
        <w:rPr>
          <w:rStyle w:val="normaltextrun"/>
        </w:rPr>
        <w:t xml:space="preserve">Fica eleito o Foro da Justiça Federal em Brasília-DF, para dirimir os litígios que decorrerem da execução deste Termo de Contrato que não puderem ser compostos pela conciliação, conforme </w:t>
      </w:r>
      <w:hyperlink r:id="rId112" w:anchor="art92%C2%A71" w:tgtFrame="_blank" w:history="1">
        <w:r w:rsidR="00F54E8F">
          <w:rPr>
            <w:rStyle w:val="normaltextrun"/>
            <w:color w:val="000080"/>
            <w:u w:val="single"/>
          </w:rPr>
          <w:t>art. 92, §1º, da Lei nº 14.133/21.</w:t>
        </w:r>
      </w:hyperlink>
      <w:r w:rsidR="00F54E8F">
        <w:rPr>
          <w:rStyle w:val="eop"/>
          <w:color w:val="000000"/>
        </w:rPr>
        <w:t> </w:t>
      </w:r>
    </w:p>
    <w:p w14:paraId="5B0EBCD0" w14:textId="5CE5B9E3" w:rsidR="00F54E8F" w:rsidRDefault="00934170" w:rsidP="00F54E8F">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19</w:t>
      </w:r>
      <w:r w:rsidR="00F54E8F">
        <w:rPr>
          <w:rStyle w:val="normaltextrun"/>
        </w:rPr>
        <w:t xml:space="preserve">.2 </w:t>
      </w:r>
      <w:r w:rsidR="00F54E8F">
        <w:rPr>
          <w:rStyle w:val="tabchar"/>
          <w:rFonts w:ascii="Calibri" w:hAnsi="Calibri" w:cs="Calibri"/>
          <w:color w:val="000000"/>
        </w:rPr>
        <w:tab/>
      </w:r>
      <w:r w:rsidR="00F54E8F">
        <w:rPr>
          <w:rStyle w:val="normaltextrun"/>
        </w:rPr>
        <w:t>E, por estarem de pleno acordo, depois de lido e achado conforme, foi o presente Contrato assinado pelas partes.</w:t>
      </w:r>
      <w:r w:rsidR="00F54E8F">
        <w:rPr>
          <w:rStyle w:val="eop"/>
          <w:color w:val="000000"/>
        </w:rPr>
        <w:t> </w:t>
      </w:r>
    </w:p>
    <w:p w14:paraId="038B88F0" w14:textId="77777777" w:rsidR="00576882" w:rsidRPr="00412B1E" w:rsidRDefault="00576882" w:rsidP="00412B1E">
      <w:pPr>
        <w:pStyle w:val="Nivel2"/>
        <w:numPr>
          <w:ilvl w:val="0"/>
          <w:numId w:val="0"/>
        </w:numPr>
        <w:spacing w:line="360" w:lineRule="auto"/>
        <w:ind w:left="360"/>
        <w:rPr>
          <w:rFonts w:ascii="Times New Roman" w:hAnsi="Times New Roman" w:cs="Times New Roman"/>
          <w:sz w:val="24"/>
          <w:szCs w:val="24"/>
        </w:rPr>
      </w:pPr>
    </w:p>
    <w:p w14:paraId="49AB44A3" w14:textId="77777777" w:rsidR="00E2634E" w:rsidRPr="00412B1E" w:rsidRDefault="00E2634E" w:rsidP="00E2634E">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E2634E" w:rsidRPr="00412B1E" w14:paraId="2A0574F8" w14:textId="77777777" w:rsidTr="004D720B">
        <w:trPr>
          <w:cantSplit/>
          <w:tblCellSpacing w:w="0" w:type="dxa"/>
          <w:jc w:val="center"/>
        </w:trPr>
        <w:tc>
          <w:tcPr>
            <w:tcW w:w="0" w:type="auto"/>
            <w:vAlign w:val="center"/>
            <w:hideMark/>
          </w:tcPr>
          <w:p w14:paraId="4A74F3B6" w14:textId="77777777" w:rsidR="00E2634E" w:rsidRPr="00412B1E" w:rsidRDefault="00E2634E" w:rsidP="004D720B">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03B66670" w14:textId="77777777" w:rsidR="00E2634E" w:rsidRPr="00412B1E" w:rsidRDefault="00E2634E" w:rsidP="004D720B">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CONTRATANTE</w:t>
            </w:r>
          </w:p>
        </w:tc>
        <w:tc>
          <w:tcPr>
            <w:tcW w:w="0" w:type="auto"/>
            <w:vAlign w:val="center"/>
            <w:hideMark/>
          </w:tcPr>
          <w:p w14:paraId="07847796" w14:textId="77777777" w:rsidR="00E2634E" w:rsidRPr="00412B1E" w:rsidRDefault="00E2634E" w:rsidP="004D720B">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7FEC5F00" w14:textId="77777777" w:rsidR="00E2634E" w:rsidRPr="00412B1E" w:rsidRDefault="00E2634E" w:rsidP="004D720B">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CONTRATADA</w:t>
            </w:r>
          </w:p>
        </w:tc>
      </w:tr>
    </w:tbl>
    <w:p w14:paraId="2E650C36" w14:textId="77777777" w:rsidR="00E2634E" w:rsidRPr="00412B1E" w:rsidRDefault="00E2634E" w:rsidP="00E2634E">
      <w:pPr>
        <w:jc w:val="center"/>
        <w:rPr>
          <w:rFonts w:ascii="Times New Roman" w:hAnsi="Times New Roman" w:cs="Times New Roman"/>
        </w:rPr>
      </w:pPr>
    </w:p>
    <w:p w14:paraId="75923D58" w14:textId="77777777" w:rsidR="00E2634E" w:rsidRPr="00412B1E" w:rsidRDefault="00E2634E" w:rsidP="00E2634E">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6484EFC" w14:textId="77777777" w:rsidR="00E2634E" w:rsidRDefault="00E2634E" w:rsidP="00E2634E">
      <w:pPr>
        <w:spacing w:before="120" w:afterLines="120" w:after="288" w:line="360" w:lineRule="auto"/>
        <w:ind w:firstLine="709"/>
        <w:rPr>
          <w:rFonts w:ascii="Times New Roman" w:hAnsi="Times New Roman" w:cs="Times New Roman"/>
          <w:b/>
          <w:iCs/>
        </w:rPr>
      </w:pPr>
    </w:p>
    <w:p w14:paraId="5DEA30AC" w14:textId="77777777" w:rsidR="005F5194" w:rsidRDefault="005F5194" w:rsidP="00E2634E">
      <w:pPr>
        <w:spacing w:before="120" w:afterLines="120" w:after="288" w:line="360" w:lineRule="auto"/>
        <w:ind w:firstLine="709"/>
        <w:rPr>
          <w:rFonts w:ascii="Times New Roman" w:hAnsi="Times New Roman" w:cs="Times New Roman"/>
          <w:b/>
          <w:iCs/>
        </w:rPr>
      </w:pPr>
    </w:p>
    <w:p w14:paraId="43DF1F0B" w14:textId="77777777" w:rsidR="001373F4" w:rsidRDefault="001373F4" w:rsidP="00E2634E">
      <w:pPr>
        <w:spacing w:before="120" w:afterLines="120" w:after="288" w:line="360" w:lineRule="auto"/>
        <w:ind w:firstLine="709"/>
        <w:rPr>
          <w:rFonts w:ascii="Times New Roman" w:hAnsi="Times New Roman" w:cs="Times New Roman"/>
          <w:b/>
          <w:iCs/>
        </w:rPr>
      </w:pPr>
    </w:p>
    <w:p w14:paraId="3AB3C50B" w14:textId="77777777" w:rsidR="001373F4" w:rsidRDefault="001373F4" w:rsidP="00E2634E">
      <w:pPr>
        <w:spacing w:before="120" w:afterLines="120" w:after="288" w:line="360" w:lineRule="auto"/>
        <w:ind w:firstLine="709"/>
        <w:rPr>
          <w:rFonts w:ascii="Times New Roman" w:hAnsi="Times New Roman" w:cs="Times New Roman"/>
          <w:b/>
          <w:iCs/>
        </w:rPr>
      </w:pPr>
    </w:p>
    <w:p w14:paraId="04AC9EFB" w14:textId="77777777" w:rsidR="00934170" w:rsidRDefault="00934170" w:rsidP="00E2634E">
      <w:pPr>
        <w:spacing w:before="120" w:afterLines="120" w:after="288" w:line="360" w:lineRule="auto"/>
        <w:ind w:firstLine="709"/>
        <w:rPr>
          <w:rFonts w:ascii="Times New Roman" w:hAnsi="Times New Roman" w:cs="Times New Roman"/>
          <w:b/>
          <w:iCs/>
        </w:rPr>
      </w:pPr>
    </w:p>
    <w:p w14:paraId="72EE3DE4" w14:textId="77777777" w:rsidR="00934170" w:rsidRDefault="00934170" w:rsidP="00E2634E">
      <w:pPr>
        <w:spacing w:before="120" w:afterLines="120" w:after="288" w:line="360" w:lineRule="auto"/>
        <w:ind w:firstLine="709"/>
        <w:rPr>
          <w:rFonts w:ascii="Times New Roman" w:hAnsi="Times New Roman" w:cs="Times New Roman"/>
          <w:b/>
          <w:iCs/>
        </w:rPr>
      </w:pPr>
    </w:p>
    <w:p w14:paraId="1CE91CD5" w14:textId="77777777" w:rsidR="00934170" w:rsidRDefault="00934170" w:rsidP="00E2634E">
      <w:pPr>
        <w:spacing w:before="120" w:afterLines="120" w:after="288" w:line="360" w:lineRule="auto"/>
        <w:ind w:firstLine="709"/>
        <w:rPr>
          <w:rFonts w:ascii="Times New Roman" w:hAnsi="Times New Roman" w:cs="Times New Roman"/>
          <w:b/>
          <w:iCs/>
        </w:rPr>
      </w:pPr>
    </w:p>
    <w:p w14:paraId="4A1FAA04" w14:textId="77777777" w:rsidR="00934170" w:rsidRDefault="00934170" w:rsidP="00E2634E">
      <w:pPr>
        <w:spacing w:before="120" w:afterLines="120" w:after="288" w:line="360" w:lineRule="auto"/>
        <w:ind w:firstLine="709"/>
        <w:rPr>
          <w:rFonts w:ascii="Times New Roman" w:hAnsi="Times New Roman" w:cs="Times New Roman"/>
          <w:b/>
          <w:iCs/>
        </w:rPr>
      </w:pPr>
    </w:p>
    <w:p w14:paraId="5734B260" w14:textId="77777777" w:rsidR="00934170" w:rsidRDefault="00934170" w:rsidP="00E2634E">
      <w:pPr>
        <w:spacing w:before="120" w:afterLines="120" w:after="288" w:line="360" w:lineRule="auto"/>
        <w:ind w:firstLine="709"/>
        <w:rPr>
          <w:rFonts w:ascii="Times New Roman" w:hAnsi="Times New Roman" w:cs="Times New Roman"/>
          <w:b/>
          <w:iCs/>
        </w:rPr>
      </w:pPr>
    </w:p>
    <w:p w14:paraId="62C1BDD1" w14:textId="77777777" w:rsidR="001373F4" w:rsidRDefault="001373F4" w:rsidP="00E2634E">
      <w:pPr>
        <w:spacing w:before="120" w:afterLines="120" w:after="288" w:line="360" w:lineRule="auto"/>
        <w:ind w:firstLine="709"/>
        <w:rPr>
          <w:rFonts w:ascii="Times New Roman" w:hAnsi="Times New Roman" w:cs="Times New Roman"/>
          <w:b/>
          <w:iCs/>
        </w:rPr>
      </w:pPr>
    </w:p>
    <w:p w14:paraId="1E8611A5" w14:textId="77777777" w:rsidR="001373F4" w:rsidRDefault="001373F4" w:rsidP="00E2634E">
      <w:pPr>
        <w:spacing w:before="120" w:afterLines="120" w:after="288" w:line="360" w:lineRule="auto"/>
        <w:ind w:firstLine="709"/>
        <w:rPr>
          <w:rFonts w:ascii="Times New Roman" w:hAnsi="Times New Roman" w:cs="Times New Roman"/>
          <w:b/>
          <w:iCs/>
        </w:rPr>
      </w:pPr>
    </w:p>
    <w:p w14:paraId="4C420F53" w14:textId="14B954C5"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u w:val="single"/>
        </w:rPr>
        <w:t xml:space="preserve">EDITAL DE LICITAÇÃO Nº </w:t>
      </w:r>
      <w:r w:rsidR="00244D68">
        <w:rPr>
          <w:rFonts w:ascii="Times New Roman" w:eastAsia="Times New Roman" w:hAnsi="Times New Roman" w:cs="Times New Roman"/>
          <w:b/>
          <w:bCs/>
          <w:u w:val="single"/>
        </w:rPr>
        <w:t>0</w:t>
      </w:r>
      <w:r w:rsidR="00246A2F">
        <w:rPr>
          <w:rFonts w:ascii="Times New Roman" w:eastAsia="Times New Roman" w:hAnsi="Times New Roman" w:cs="Times New Roman"/>
          <w:b/>
          <w:bCs/>
          <w:u w:val="single"/>
        </w:rPr>
        <w:t>4</w:t>
      </w:r>
      <w:r w:rsidRPr="005F5194">
        <w:rPr>
          <w:rFonts w:ascii="Times New Roman" w:eastAsia="Times New Roman" w:hAnsi="Times New Roman" w:cs="Times New Roman"/>
          <w:b/>
          <w:bCs/>
          <w:u w:val="single"/>
        </w:rPr>
        <w:t>/202</w:t>
      </w:r>
      <w:r w:rsidR="00246A2F">
        <w:rPr>
          <w:rFonts w:ascii="Times New Roman" w:eastAsia="Times New Roman" w:hAnsi="Times New Roman" w:cs="Times New Roman"/>
          <w:b/>
          <w:bCs/>
          <w:u w:val="single"/>
        </w:rPr>
        <w:t>5</w:t>
      </w:r>
    </w:p>
    <w:p w14:paraId="1D52BF8B"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u w:val="single"/>
        </w:rPr>
        <w:lastRenderedPageBreak/>
        <w:t>MODALIDADE – PREGÃO ELETRÔNICO</w:t>
      </w:r>
      <w:r w:rsidRPr="005F5194">
        <w:rPr>
          <w:rFonts w:ascii="Times New Roman" w:eastAsia="Times New Roman" w:hAnsi="Times New Roman" w:cs="Times New Roman"/>
        </w:rPr>
        <w:t> </w:t>
      </w:r>
    </w:p>
    <w:p w14:paraId="0A8AE98D" w14:textId="11C648B1"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u w:val="single"/>
        </w:rPr>
        <w:t xml:space="preserve">PROCESSO SEI </w:t>
      </w:r>
      <w:r w:rsidR="003B40D4" w:rsidRPr="003B40D4">
        <w:rPr>
          <w:rFonts w:ascii="Times New Roman" w:eastAsia="Times New Roman" w:hAnsi="Times New Roman" w:cs="Times New Roman" w:hint="eastAsia"/>
          <w:b/>
          <w:bCs/>
          <w:u w:val="single"/>
        </w:rPr>
        <w:t>19.00.1500.0000963/2025-04</w:t>
      </w:r>
    </w:p>
    <w:p w14:paraId="0E2E8697"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u w:val="single"/>
        </w:rPr>
        <w:t>UASG - 590001</w:t>
      </w:r>
      <w:r w:rsidRPr="005F5194">
        <w:rPr>
          <w:rFonts w:ascii="Times New Roman" w:eastAsia="Times New Roman" w:hAnsi="Times New Roman" w:cs="Times New Roman"/>
        </w:rPr>
        <w:t> </w:t>
      </w:r>
    </w:p>
    <w:p w14:paraId="29EE0375"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0"/>
        </w:rPr>
        <w:t> </w:t>
      </w:r>
    </w:p>
    <w:p w14:paraId="2B07669D"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color w:val="000000"/>
          <w:u w:val="single"/>
        </w:rPr>
        <w:t>ANEXO V</w:t>
      </w:r>
      <w:r w:rsidRPr="005F5194">
        <w:rPr>
          <w:rFonts w:ascii="Times New Roman" w:eastAsia="Times New Roman" w:hAnsi="Times New Roman" w:cs="Times New Roman"/>
          <w:color w:val="000000"/>
        </w:rPr>
        <w:t> </w:t>
      </w:r>
    </w:p>
    <w:p w14:paraId="55F856F9"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0"/>
        </w:rPr>
        <w:t> </w:t>
      </w:r>
    </w:p>
    <w:p w14:paraId="332D624E"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u w:val="single"/>
        </w:rPr>
        <w:t>DECLARAÇÃO RESOLUÇÃO Nº 177/2017 - CNMP</w:t>
      </w:r>
      <w:r w:rsidRPr="005F5194">
        <w:rPr>
          <w:rFonts w:ascii="Times New Roman" w:eastAsia="Times New Roman" w:hAnsi="Times New Roman" w:cs="Times New Roman"/>
        </w:rPr>
        <w:t> </w:t>
      </w:r>
    </w:p>
    <w:p w14:paraId="6F2107A0"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(a ser assinada junto com o contrato) </w:t>
      </w:r>
    </w:p>
    <w:p w14:paraId="612E754A"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4E5694F0"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sidRPr="005F5194">
        <w:rPr>
          <w:rFonts w:ascii="Times New Roman" w:eastAsia="Times New Roman" w:hAnsi="Times New Roman" w:cs="Times New Roman"/>
          <w:sz w:val="19"/>
          <w:szCs w:val="19"/>
          <w:vertAlign w:val="superscript"/>
        </w:rPr>
        <w:t>[1]</w:t>
      </w:r>
      <w:r w:rsidRPr="005F5194">
        <w:rPr>
          <w:rFonts w:ascii="Times New Roman" w:eastAsia="Times New Roman" w:hAnsi="Times New Roman" w:cs="Times New Roman"/>
        </w:rPr>
        <w:t>. </w:t>
      </w:r>
    </w:p>
    <w:p w14:paraId="6A9C9B18"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14F6D4BE"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 </w:t>
      </w:r>
    </w:p>
    <w:p w14:paraId="5C4C3B83"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6"/>
        <w:gridCol w:w="6871"/>
      </w:tblGrid>
      <w:tr w:rsidR="005F5194" w:rsidRPr="005F5194" w14:paraId="07E03BE9" w14:textId="77777777" w:rsidTr="005F5194">
        <w:trPr>
          <w:trHeight w:val="300"/>
        </w:trPr>
        <w:tc>
          <w:tcPr>
            <w:tcW w:w="2715" w:type="dxa"/>
            <w:tcBorders>
              <w:top w:val="single" w:sz="6" w:space="0" w:color="000001"/>
              <w:left w:val="single" w:sz="6" w:space="0" w:color="000001"/>
              <w:bottom w:val="single" w:sz="6" w:space="0" w:color="000001"/>
              <w:right w:val="nil"/>
            </w:tcBorders>
            <w:hideMark/>
          </w:tcPr>
          <w:p w14:paraId="7393FD28"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Razão Social:</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hideMark/>
          </w:tcPr>
          <w:p w14:paraId="0F63EF4E"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5F5194" w:rsidRPr="005F5194" w14:paraId="76161B73" w14:textId="77777777" w:rsidTr="005F5194">
        <w:trPr>
          <w:trHeight w:val="300"/>
        </w:trPr>
        <w:tc>
          <w:tcPr>
            <w:tcW w:w="2715" w:type="dxa"/>
            <w:tcBorders>
              <w:top w:val="single" w:sz="6" w:space="0" w:color="000001"/>
              <w:left w:val="single" w:sz="6" w:space="0" w:color="000001"/>
              <w:bottom w:val="single" w:sz="6" w:space="0" w:color="000001"/>
              <w:right w:val="nil"/>
            </w:tcBorders>
            <w:hideMark/>
          </w:tcPr>
          <w:p w14:paraId="40671271"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CNPJ nº:</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hideMark/>
          </w:tcPr>
          <w:p w14:paraId="4D3B46C0"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5F5194" w:rsidRPr="005F5194" w14:paraId="08D74CEF" w14:textId="77777777" w:rsidTr="005F5194">
        <w:trPr>
          <w:trHeight w:val="300"/>
        </w:trPr>
        <w:tc>
          <w:tcPr>
            <w:tcW w:w="2715" w:type="dxa"/>
            <w:tcBorders>
              <w:top w:val="single" w:sz="6" w:space="0" w:color="000001"/>
              <w:left w:val="single" w:sz="6" w:space="0" w:color="000001"/>
              <w:bottom w:val="single" w:sz="6" w:space="0" w:color="000001"/>
              <w:right w:val="nil"/>
            </w:tcBorders>
            <w:hideMark/>
          </w:tcPr>
          <w:p w14:paraId="4927F39A"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Contrato CNMP nº:</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hideMark/>
          </w:tcPr>
          <w:p w14:paraId="1CB93948"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5F5194" w:rsidRPr="005F5194" w14:paraId="7B17BFEF" w14:textId="77777777" w:rsidTr="005F5194">
        <w:trPr>
          <w:trHeight w:val="300"/>
        </w:trPr>
        <w:tc>
          <w:tcPr>
            <w:tcW w:w="2715" w:type="dxa"/>
            <w:tcBorders>
              <w:top w:val="single" w:sz="6" w:space="0" w:color="000001"/>
              <w:left w:val="single" w:sz="6" w:space="0" w:color="000001"/>
              <w:bottom w:val="single" w:sz="6" w:space="0" w:color="000001"/>
              <w:right w:val="nil"/>
            </w:tcBorders>
            <w:hideMark/>
          </w:tcPr>
          <w:p w14:paraId="46AF3521"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Termo Aditivo nº (se for o caso):</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hideMark/>
          </w:tcPr>
          <w:p w14:paraId="4A9617B1"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5F5194" w:rsidRPr="005F5194" w14:paraId="099DD006" w14:textId="77777777" w:rsidTr="005F5194">
        <w:trPr>
          <w:trHeight w:val="300"/>
        </w:trPr>
        <w:tc>
          <w:tcPr>
            <w:tcW w:w="2715" w:type="dxa"/>
            <w:tcBorders>
              <w:top w:val="single" w:sz="6" w:space="0" w:color="000001"/>
              <w:left w:val="single" w:sz="6" w:space="0" w:color="000001"/>
              <w:bottom w:val="single" w:sz="6" w:space="0" w:color="000001"/>
              <w:right w:val="nil"/>
            </w:tcBorders>
            <w:hideMark/>
          </w:tcPr>
          <w:p w14:paraId="592B1D79"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Nome do Responsável:</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hideMark/>
          </w:tcPr>
          <w:p w14:paraId="6616894A"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r w:rsidR="005F5194" w:rsidRPr="005F5194" w14:paraId="35574763" w14:textId="77777777" w:rsidTr="005F5194">
        <w:trPr>
          <w:trHeight w:val="300"/>
        </w:trPr>
        <w:tc>
          <w:tcPr>
            <w:tcW w:w="2715" w:type="dxa"/>
            <w:tcBorders>
              <w:top w:val="single" w:sz="6" w:space="0" w:color="000001"/>
              <w:left w:val="single" w:sz="6" w:space="0" w:color="000001"/>
              <w:bottom w:val="single" w:sz="6" w:space="0" w:color="000001"/>
              <w:right w:val="nil"/>
            </w:tcBorders>
            <w:hideMark/>
          </w:tcPr>
          <w:p w14:paraId="06423E7D"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shd w:val="clear" w:color="auto" w:fill="FFFFFF"/>
              </w:rPr>
              <w:t>CPF do Responsável:</w:t>
            </w:r>
            <w:r w:rsidRPr="005F5194">
              <w:rPr>
                <w:rFonts w:ascii="Times New Roman" w:eastAsia="Times New Roman" w:hAnsi="Times New Roman" w:cs="Times New Roman"/>
              </w:rPr>
              <w:t> </w:t>
            </w:r>
          </w:p>
        </w:tc>
        <w:tc>
          <w:tcPr>
            <w:tcW w:w="6915" w:type="dxa"/>
            <w:tcBorders>
              <w:top w:val="single" w:sz="6" w:space="0" w:color="000001"/>
              <w:left w:val="single" w:sz="6" w:space="0" w:color="000001"/>
              <w:bottom w:val="single" w:sz="6" w:space="0" w:color="000001"/>
              <w:right w:val="single" w:sz="6" w:space="0" w:color="000001"/>
            </w:tcBorders>
            <w:hideMark/>
          </w:tcPr>
          <w:p w14:paraId="3663FFC0" w14:textId="77777777" w:rsidR="005F5194" w:rsidRPr="005F5194" w:rsidRDefault="005F5194" w:rsidP="00150FCD">
            <w:pPr>
              <w:shd w:val="clear" w:color="auto" w:fill="FFFFFF"/>
              <w:spacing w:line="360" w:lineRule="auto"/>
              <w:jc w:val="both"/>
              <w:textAlignment w:val="baseline"/>
              <w:rPr>
                <w:rFonts w:ascii="Times New Roman" w:eastAsia="Times New Roman" w:hAnsi="Times New Roman" w:cs="Times New Roman"/>
              </w:rPr>
            </w:pPr>
            <w:r w:rsidRPr="005F5194">
              <w:rPr>
                <w:rFonts w:ascii="Times New Roman" w:eastAsia="Times New Roman" w:hAnsi="Times New Roman" w:cs="Times New Roman"/>
              </w:rPr>
              <w:t> </w:t>
            </w:r>
          </w:p>
        </w:tc>
      </w:tr>
    </w:tbl>
    <w:p w14:paraId="705A643F"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56C4C96F"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xml:space="preserve">Brasília-DF, ______ de _____________________ </w:t>
      </w:r>
      <w:proofErr w:type="spellStart"/>
      <w:r w:rsidRPr="005F5194">
        <w:rPr>
          <w:rFonts w:ascii="Times New Roman" w:eastAsia="Times New Roman" w:hAnsi="Times New Roman" w:cs="Times New Roman"/>
        </w:rPr>
        <w:t>de</w:t>
      </w:r>
      <w:proofErr w:type="spellEnd"/>
      <w:r w:rsidRPr="005F5194">
        <w:rPr>
          <w:rFonts w:ascii="Times New Roman" w:eastAsia="Times New Roman" w:hAnsi="Times New Roman" w:cs="Times New Roman"/>
        </w:rPr>
        <w:t xml:space="preserve"> 20____. </w:t>
      </w:r>
    </w:p>
    <w:p w14:paraId="56708D9A"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36F52476"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7584A2B3"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rPr>
        <w:lastRenderedPageBreak/>
        <w:t> </w:t>
      </w:r>
    </w:p>
    <w:p w14:paraId="7C629314"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rPr>
        <w:t>________________________________________________________</w:t>
      </w:r>
      <w:r w:rsidRPr="005F5194">
        <w:rPr>
          <w:rFonts w:ascii="Times New Roman" w:eastAsia="Times New Roman" w:hAnsi="Times New Roman" w:cs="Times New Roman"/>
        </w:rPr>
        <w:t> </w:t>
      </w:r>
    </w:p>
    <w:p w14:paraId="6CB14F63"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b/>
          <w:bCs/>
        </w:rPr>
        <w:t>RAZÃO SOCIAL (Contratada)</w:t>
      </w:r>
      <w:r w:rsidRPr="005F5194">
        <w:rPr>
          <w:rFonts w:ascii="Times New Roman" w:eastAsia="Times New Roman" w:hAnsi="Times New Roman" w:cs="Times New Roman"/>
        </w:rPr>
        <w:t> </w:t>
      </w:r>
    </w:p>
    <w:p w14:paraId="693F832C"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449812B7"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1912C742" w14:textId="77777777" w:rsidR="005F5194" w:rsidRPr="005F5194" w:rsidRDefault="005F5194" w:rsidP="00150FCD">
      <w:pPr>
        <w:spacing w:line="360" w:lineRule="auto"/>
        <w:jc w:val="center"/>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0072DB1D"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2"/>
          <w:szCs w:val="12"/>
          <w:vertAlign w:val="superscript"/>
        </w:rPr>
        <w:t>[1</w:t>
      </w:r>
      <w:proofErr w:type="gramStart"/>
      <w:r w:rsidRPr="005F5194">
        <w:rPr>
          <w:rFonts w:ascii="Times New Roman" w:eastAsia="Times New Roman" w:hAnsi="Times New Roman" w:cs="Times New Roman"/>
          <w:color w:val="00000A"/>
          <w:sz w:val="12"/>
          <w:szCs w:val="12"/>
          <w:vertAlign w:val="superscript"/>
        </w:rPr>
        <w:t>] </w:t>
      </w:r>
      <w:r w:rsidRPr="005F5194">
        <w:rPr>
          <w:rFonts w:ascii="Times New Roman" w:eastAsia="Times New Roman" w:hAnsi="Times New Roman" w:cs="Times New Roman"/>
          <w:color w:val="00000A"/>
          <w:sz w:val="16"/>
          <w:szCs w:val="16"/>
        </w:rPr>
        <w:t xml:space="preserve"> (</w:t>
      </w:r>
      <w:proofErr w:type="gramEnd"/>
      <w:r w:rsidRPr="005F5194">
        <w:rPr>
          <w:rFonts w:ascii="Times New Roman" w:eastAsia="Times New Roman" w:hAnsi="Times New Roman" w:cs="Times New Roman"/>
          <w:color w:val="00000A"/>
          <w:sz w:val="16"/>
          <w:szCs w:val="16"/>
        </w:rPr>
        <w:t>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 </w:t>
      </w:r>
    </w:p>
    <w:p w14:paraId="514C9A7C"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 – </w:t>
      </w:r>
      <w:proofErr w:type="gramStart"/>
      <w:r w:rsidRPr="005F5194">
        <w:rPr>
          <w:rFonts w:ascii="Times New Roman" w:eastAsia="Times New Roman" w:hAnsi="Times New Roman" w:cs="Times New Roman"/>
          <w:color w:val="00000A"/>
          <w:sz w:val="16"/>
          <w:szCs w:val="16"/>
        </w:rPr>
        <w:t>atos</w:t>
      </w:r>
      <w:proofErr w:type="gramEnd"/>
      <w:r w:rsidRPr="005F5194">
        <w:rPr>
          <w:rFonts w:ascii="Times New Roman" w:eastAsia="Times New Roman" w:hAnsi="Times New Roman" w:cs="Times New Roman"/>
          <w:color w:val="00000A"/>
          <w:sz w:val="16"/>
          <w:szCs w:val="16"/>
        </w:rPr>
        <w:t xml:space="preserve"> de improbidade administrativa; </w:t>
      </w:r>
    </w:p>
    <w:p w14:paraId="02CF74AC"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II – </w:t>
      </w:r>
      <w:proofErr w:type="gramStart"/>
      <w:r w:rsidRPr="005F5194">
        <w:rPr>
          <w:rFonts w:ascii="Times New Roman" w:eastAsia="Times New Roman" w:hAnsi="Times New Roman" w:cs="Times New Roman"/>
          <w:color w:val="00000A"/>
          <w:sz w:val="16"/>
          <w:szCs w:val="16"/>
        </w:rPr>
        <w:t>crimes</w:t>
      </w:r>
      <w:proofErr w:type="gramEnd"/>
      <w:r w:rsidRPr="005F5194">
        <w:rPr>
          <w:rFonts w:ascii="Times New Roman" w:eastAsia="Times New Roman" w:hAnsi="Times New Roman" w:cs="Times New Roman"/>
          <w:color w:val="00000A"/>
          <w:sz w:val="16"/>
          <w:szCs w:val="16"/>
        </w:rPr>
        <w:t>: </w:t>
      </w:r>
    </w:p>
    <w:p w14:paraId="6BBB9F75"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a) contra a administração pública; </w:t>
      </w:r>
    </w:p>
    <w:p w14:paraId="17E13575"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b) contra a incolumidade pública; </w:t>
      </w:r>
    </w:p>
    <w:p w14:paraId="35CC8DEA"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c) contra a fé pública; </w:t>
      </w:r>
    </w:p>
    <w:p w14:paraId="036D1DA2"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d) contra o patrimônio; </w:t>
      </w:r>
    </w:p>
    <w:p w14:paraId="0C16783E"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e) de abuso de autoridade, nos casos em que houver condenação à perda do cargo ou à inabilitação para o exercício de função pública; </w:t>
      </w:r>
    </w:p>
    <w:p w14:paraId="550F9254"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f) de tráfico de entorpecentes e drogas afins, racismo, tortura, terrorismo e hediondos; </w:t>
      </w:r>
    </w:p>
    <w:p w14:paraId="516D7602"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g) contra a vida e a dignidade sexual; </w:t>
      </w:r>
    </w:p>
    <w:p w14:paraId="6F550E3B"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h) praticados por organização ou associação criminosa; </w:t>
      </w:r>
    </w:p>
    <w:p w14:paraId="2D0FCFAB"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i) de redução de pessoa à condição análoga à de escravo; </w:t>
      </w:r>
    </w:p>
    <w:p w14:paraId="529E8BB1"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j) eleitorais, para os quais a lei comine pena privativa de liberdade; </w:t>
      </w:r>
    </w:p>
    <w:p w14:paraId="2761E476"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k) de lavagem ou ocultação de bens, direitos e valores.  </w:t>
      </w:r>
    </w:p>
    <w:p w14:paraId="71865091"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Art. 2º Na mesma proibição do art. 1º incidem aqueles que tenham:  </w:t>
      </w:r>
    </w:p>
    <w:p w14:paraId="48CDB260"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 – </w:t>
      </w:r>
      <w:proofErr w:type="gramStart"/>
      <w:r w:rsidRPr="005F5194">
        <w:rPr>
          <w:rFonts w:ascii="Times New Roman" w:eastAsia="Times New Roman" w:hAnsi="Times New Roman" w:cs="Times New Roman"/>
          <w:color w:val="00000A"/>
          <w:sz w:val="16"/>
          <w:szCs w:val="16"/>
        </w:rPr>
        <w:t>praticado</w:t>
      </w:r>
      <w:proofErr w:type="gramEnd"/>
      <w:r w:rsidRPr="005F5194">
        <w:rPr>
          <w:rFonts w:ascii="Times New Roman" w:eastAsia="Times New Roman" w:hAnsi="Times New Roman" w:cs="Times New Roman"/>
          <w:color w:val="00000A"/>
          <w:sz w:val="16"/>
          <w:szCs w:val="16"/>
        </w:rPr>
        <w:t xml:space="preserve"> atos causadores da perda do cargo ou emprego público, reconhecidos por decisão transitada em julgado ou proferida por órgão judicial colegiado;  </w:t>
      </w:r>
    </w:p>
    <w:p w14:paraId="1640F5B4"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 xml:space="preserve">II – </w:t>
      </w:r>
      <w:proofErr w:type="gramStart"/>
      <w:r w:rsidRPr="005F5194">
        <w:rPr>
          <w:rFonts w:ascii="Times New Roman" w:eastAsia="Times New Roman" w:hAnsi="Times New Roman" w:cs="Times New Roman"/>
          <w:color w:val="00000A"/>
          <w:sz w:val="16"/>
          <w:szCs w:val="16"/>
        </w:rPr>
        <w:t>sido</w:t>
      </w:r>
      <w:proofErr w:type="gramEnd"/>
      <w:r w:rsidRPr="005F5194">
        <w:rPr>
          <w:rFonts w:ascii="Times New Roman" w:eastAsia="Times New Roman" w:hAnsi="Times New Roman" w:cs="Times New Roman"/>
          <w:color w:val="00000A"/>
          <w:sz w:val="16"/>
          <w:szCs w:val="16"/>
        </w:rPr>
        <w:t xml:space="preserve"> excluídos do exercício da profissão, por decisão definitiva sancionatória judicial ou administrativa do órgão profissional competente, salvo se o ato houver sido anulado ou suspenso pelo Poder Judiciário;  </w:t>
      </w:r>
    </w:p>
    <w:p w14:paraId="551EB249" w14:textId="77777777" w:rsidR="005F5194" w:rsidRPr="005F5194" w:rsidRDefault="005F5194" w:rsidP="00150FCD">
      <w:pPr>
        <w:spacing w:line="360" w:lineRule="auto"/>
        <w:jc w:val="both"/>
        <w:textAlignment w:val="baseline"/>
        <w:rPr>
          <w:rFonts w:ascii="Segoe UI" w:eastAsia="Times New Roman" w:hAnsi="Segoe UI" w:cs="Segoe UI"/>
          <w:sz w:val="18"/>
          <w:szCs w:val="18"/>
        </w:rPr>
      </w:pPr>
      <w:r w:rsidRPr="005F5194">
        <w:rPr>
          <w:rFonts w:ascii="Times New Roman" w:eastAsia="Times New Roman" w:hAnsi="Times New Roman" w:cs="Times New Roman"/>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 </w:t>
      </w:r>
    </w:p>
    <w:p w14:paraId="15AA87B1" w14:textId="77777777" w:rsidR="005F5194" w:rsidRPr="005F5194" w:rsidRDefault="005F5194" w:rsidP="00150FCD">
      <w:pPr>
        <w:spacing w:line="360" w:lineRule="auto"/>
        <w:textAlignment w:val="baseline"/>
        <w:rPr>
          <w:rFonts w:ascii="Segoe UI" w:eastAsia="Times New Roman" w:hAnsi="Segoe UI" w:cs="Segoe UI"/>
          <w:sz w:val="18"/>
          <w:szCs w:val="18"/>
        </w:rPr>
      </w:pPr>
      <w:r w:rsidRPr="005F5194">
        <w:rPr>
          <w:rFonts w:ascii="Times New Roman" w:eastAsia="Times New Roman" w:hAnsi="Times New Roman" w:cs="Times New Roman"/>
        </w:rPr>
        <w:t> </w:t>
      </w:r>
    </w:p>
    <w:p w14:paraId="27F73D64" w14:textId="77777777" w:rsidR="005F5194" w:rsidRPr="00412B1E" w:rsidRDefault="005F5194" w:rsidP="00150FCD">
      <w:pPr>
        <w:spacing w:before="120" w:afterLines="120" w:after="288" w:line="360" w:lineRule="auto"/>
        <w:ind w:firstLine="709"/>
        <w:rPr>
          <w:rFonts w:ascii="Times New Roman" w:hAnsi="Times New Roman" w:cs="Times New Roman"/>
          <w:b/>
          <w:iCs/>
        </w:rPr>
      </w:pPr>
    </w:p>
    <w:p w14:paraId="2293C9FE" w14:textId="77777777" w:rsidR="00933E4E" w:rsidRPr="00412B1E" w:rsidRDefault="00933E4E" w:rsidP="00933E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bookmarkEnd w:id="59"/>
    </w:p>
    <w:sectPr w:rsidR="00933E4E" w:rsidRPr="00412B1E" w:rsidSect="00BC57BC">
      <w:headerReference w:type="default" r:id="rId113"/>
      <w:footerReference w:type="default" r:id="rId114"/>
      <w:headerReference w:type="first" r:id="rId115"/>
      <w:footerReference w:type="first" r:id="rId116"/>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E487" w14:textId="77777777" w:rsidR="00BE5558" w:rsidRDefault="00BE5558">
      <w:pPr>
        <w:rPr>
          <w:rFonts w:hint="eastAsia"/>
        </w:rPr>
      </w:pPr>
      <w:r>
        <w:separator/>
      </w:r>
    </w:p>
  </w:endnote>
  <w:endnote w:type="continuationSeparator" w:id="0">
    <w:p w14:paraId="4FE0935C" w14:textId="77777777" w:rsidR="00BE5558" w:rsidRDefault="00BE5558">
      <w:pPr>
        <w:rPr>
          <w:rFonts w:hint="eastAsia"/>
        </w:rPr>
      </w:pPr>
      <w:r>
        <w:continuationSeparator/>
      </w:r>
    </w:p>
  </w:endnote>
  <w:endnote w:type="continuationNotice" w:id="1">
    <w:p w14:paraId="19BF1348" w14:textId="77777777" w:rsidR="00BE5558" w:rsidRDefault="00BE5558">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BoldMT">
    <w:charset w:val="00"/>
    <w:family w:val="swiss"/>
    <w:pitch w:val="default"/>
  </w:font>
  <w:font w:name="Arial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DDC78" w14:textId="3C883431" w:rsidR="006130C2" w:rsidRDefault="006130C2" w:rsidP="00267CBB">
    <w:pPr>
      <w:pStyle w:val="Rodap"/>
      <w:rPr>
        <w:rFonts w:hint="eastAsia"/>
      </w:rPr>
    </w:pPr>
    <w:r>
      <w:rPr>
        <w:rStyle w:val="Fontepargpadro4"/>
        <w:rFonts w:ascii="Trebuchet MS" w:eastAsia="Lucida Sans Unicode" w:hAnsi="Trebuchet MS"/>
        <w:sz w:val="16"/>
        <w:szCs w:val="16"/>
      </w:rPr>
      <w:t xml:space="preserve">SEI </w:t>
    </w:r>
    <w:r w:rsidR="00CF0607" w:rsidRPr="00CF0607">
      <w:rPr>
        <w:rStyle w:val="Fontepargpadro4"/>
        <w:rFonts w:ascii="Trebuchet MS" w:eastAsia="Lucida Sans Unicode" w:hAnsi="Trebuchet MS" w:hint="eastAsia"/>
        <w:sz w:val="16"/>
        <w:szCs w:val="16"/>
      </w:rPr>
      <w:t>19.00.1500.0000963/2025-04</w:t>
    </w:r>
    <w:r>
      <w:rPr>
        <w:rStyle w:val="Fontepargpadro4"/>
        <w:rFonts w:ascii="Trebuchet MS" w:eastAsia="Lucida Sans Unicode" w:hAnsi="Trebuchet MS"/>
        <w:sz w:val="16"/>
        <w:szCs w:val="16"/>
      </w:rPr>
      <w:tab/>
      <w:t>Pregão Eletrônico CNMP nº 0</w:t>
    </w:r>
    <w:r w:rsidR="00CF0607">
      <w:rPr>
        <w:rStyle w:val="Fontepargpadro4"/>
        <w:rFonts w:ascii="Trebuchet MS" w:eastAsia="Lucida Sans Unicode" w:hAnsi="Trebuchet MS"/>
        <w:sz w:val="16"/>
        <w:szCs w:val="16"/>
      </w:rPr>
      <w:t>4</w:t>
    </w:r>
    <w:r>
      <w:rPr>
        <w:rStyle w:val="Fontepargpadro4"/>
        <w:rFonts w:ascii="Trebuchet MS" w:eastAsia="Lucida Sans Unicode" w:hAnsi="Trebuchet MS"/>
        <w:sz w:val="16"/>
        <w:szCs w:val="16"/>
      </w:rPr>
      <w:t>/202</w:t>
    </w:r>
    <w:r w:rsidR="00CF0607">
      <w:rPr>
        <w:rStyle w:val="Fontepargpadro4"/>
        <w:rFonts w:ascii="Trebuchet MS" w:eastAsia="Lucida Sans Unicode" w:hAnsi="Trebuchet MS"/>
        <w:sz w:val="16"/>
        <w:szCs w:val="16"/>
      </w:rPr>
      <w:t>5</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1901BD">
      <w:rPr>
        <w:rStyle w:val="Fontepargpadro4"/>
        <w:rFonts w:eastAsia="Lucida Sans Unicode"/>
        <w:noProof/>
        <w:sz w:val="16"/>
        <w:szCs w:val="16"/>
      </w:rPr>
      <w:t>113</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1901BD">
      <w:rPr>
        <w:rStyle w:val="Fontepargpadro4"/>
        <w:rFonts w:eastAsia="Lucida Sans Unicode"/>
        <w:noProof/>
        <w:sz w:val="16"/>
        <w:szCs w:val="16"/>
      </w:rPr>
      <w:t>115</w:t>
    </w:r>
    <w:r>
      <w:rPr>
        <w:rStyle w:val="Fontepargpadro4"/>
        <w:rFonts w:eastAsia="Lucida Sans Unicode"/>
        <w:sz w:val="16"/>
        <w:szCs w:val="16"/>
      </w:rPr>
      <w:fldChar w:fldCharType="end"/>
    </w:r>
  </w:p>
  <w:p w14:paraId="7E6308F2" w14:textId="1D1EDD1D" w:rsidR="006130C2" w:rsidRPr="00267CBB" w:rsidRDefault="006130C2" w:rsidP="00267CBB">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D841" w14:textId="0D4E6055" w:rsidR="006130C2" w:rsidRDefault="006130C2">
    <w:pPr>
      <w:pStyle w:val="Rodap"/>
      <w:rPr>
        <w:rFonts w:hint="eastAsia"/>
      </w:rPr>
    </w:pPr>
    <w:r>
      <w:rPr>
        <w:rStyle w:val="Fontepargpadro4"/>
        <w:rFonts w:ascii="Trebuchet MS" w:eastAsia="Lucida Sans Unicode" w:hAnsi="Trebuchet MS"/>
        <w:sz w:val="16"/>
        <w:szCs w:val="16"/>
      </w:rPr>
      <w:t xml:space="preserve">SEI </w:t>
    </w:r>
    <w:r w:rsidR="00110710" w:rsidRPr="00110710">
      <w:rPr>
        <w:rStyle w:val="Fontepargpadro4"/>
        <w:rFonts w:ascii="Trebuchet MS" w:eastAsia="Lucida Sans Unicode" w:hAnsi="Trebuchet MS" w:hint="eastAsia"/>
        <w:sz w:val="16"/>
        <w:szCs w:val="16"/>
      </w:rPr>
      <w:t>19.00.1500.0000963/2025-04</w:t>
    </w:r>
    <w:r>
      <w:rPr>
        <w:rStyle w:val="Fontepargpadro4"/>
        <w:rFonts w:ascii="Trebuchet MS" w:eastAsia="Lucida Sans Unicode" w:hAnsi="Trebuchet MS"/>
        <w:sz w:val="16"/>
        <w:szCs w:val="16"/>
      </w:rPr>
      <w:tab/>
      <w:t>Pregão Eletrônico CNMP nº 0</w:t>
    </w:r>
    <w:r w:rsidR="00110710">
      <w:rPr>
        <w:rStyle w:val="Fontepargpadro4"/>
        <w:rFonts w:ascii="Trebuchet MS" w:eastAsia="Lucida Sans Unicode" w:hAnsi="Trebuchet MS"/>
        <w:sz w:val="16"/>
        <w:szCs w:val="16"/>
      </w:rPr>
      <w:t>4</w:t>
    </w:r>
    <w:r>
      <w:rPr>
        <w:rStyle w:val="Fontepargpadro4"/>
        <w:rFonts w:ascii="Trebuchet MS" w:eastAsia="Lucida Sans Unicode" w:hAnsi="Trebuchet MS"/>
        <w:sz w:val="16"/>
        <w:szCs w:val="16"/>
      </w:rPr>
      <w:t>/202</w:t>
    </w:r>
    <w:r w:rsidR="00110710">
      <w:rPr>
        <w:rStyle w:val="Fontepargpadro4"/>
        <w:rFonts w:ascii="Trebuchet MS" w:eastAsia="Lucida Sans Unicode" w:hAnsi="Trebuchet MS"/>
        <w:sz w:val="16"/>
        <w:szCs w:val="16"/>
      </w:rPr>
      <w:t>5</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4C533F">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4C533F">
      <w:rPr>
        <w:rStyle w:val="Fontepargpadro4"/>
        <w:rFonts w:eastAsia="Lucida Sans Unicode"/>
        <w:noProof/>
        <w:sz w:val="16"/>
        <w:szCs w:val="16"/>
      </w:rPr>
      <w:t>115</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95AE5" w14:textId="77777777" w:rsidR="00BE5558" w:rsidRDefault="00BE5558">
      <w:pPr>
        <w:rPr>
          <w:rFonts w:hint="eastAsia"/>
        </w:rPr>
      </w:pPr>
      <w:r>
        <w:separator/>
      </w:r>
    </w:p>
  </w:footnote>
  <w:footnote w:type="continuationSeparator" w:id="0">
    <w:p w14:paraId="6F9A70DD" w14:textId="77777777" w:rsidR="00BE5558" w:rsidRDefault="00BE5558">
      <w:pPr>
        <w:rPr>
          <w:rFonts w:hint="eastAsia"/>
        </w:rPr>
      </w:pPr>
      <w:r>
        <w:continuationSeparator/>
      </w:r>
    </w:p>
  </w:footnote>
  <w:footnote w:type="continuationNotice" w:id="1">
    <w:p w14:paraId="091559D9" w14:textId="77777777" w:rsidR="00BE5558" w:rsidRDefault="00BE5558">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8448" w14:textId="77777777" w:rsidR="006130C2" w:rsidRDefault="006130C2"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6130C2" w:rsidRDefault="006130C2" w:rsidP="00CF4B60">
    <w:pPr>
      <w:rPr>
        <w:rFonts w:hint="eastAsia"/>
      </w:rPr>
    </w:pPr>
  </w:p>
  <w:p w14:paraId="726D6B3C" w14:textId="77777777" w:rsidR="006130C2" w:rsidRDefault="006130C2" w:rsidP="00CF4B60">
    <w:pPr>
      <w:rPr>
        <w:rFonts w:hint="eastAsia"/>
      </w:rPr>
    </w:pPr>
  </w:p>
  <w:p w14:paraId="6AB7D6A1" w14:textId="77777777" w:rsidR="006130C2" w:rsidRDefault="006130C2" w:rsidP="00CF4B60">
    <w:pPr>
      <w:rPr>
        <w:rFonts w:hint="eastAsia"/>
      </w:rPr>
    </w:pPr>
  </w:p>
  <w:p w14:paraId="29B1C5D1" w14:textId="77777777" w:rsidR="006130C2" w:rsidRDefault="006130C2" w:rsidP="00CF4B60">
    <w:pPr>
      <w:rPr>
        <w:rFonts w:hint="eastAsia"/>
      </w:rPr>
    </w:pPr>
  </w:p>
  <w:p w14:paraId="23FEA8E9" w14:textId="77777777" w:rsidR="006130C2" w:rsidRDefault="006130C2" w:rsidP="00CF4B60">
    <w:pPr>
      <w:rPr>
        <w:rFonts w:hint="eastAsia"/>
      </w:rPr>
    </w:pPr>
  </w:p>
  <w:p w14:paraId="7BA2BF25" w14:textId="77777777" w:rsidR="006130C2" w:rsidRDefault="006130C2"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0E2A" w14:textId="77777777" w:rsidR="006130C2" w:rsidRDefault="006130C2"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6130C2" w:rsidRDefault="006130C2" w:rsidP="006002AB">
    <w:pPr>
      <w:rPr>
        <w:rFonts w:hint="eastAsia"/>
      </w:rPr>
    </w:pPr>
  </w:p>
  <w:p w14:paraId="50B0A9B6" w14:textId="77777777" w:rsidR="006130C2" w:rsidRDefault="006130C2" w:rsidP="006002AB">
    <w:pPr>
      <w:rPr>
        <w:rFonts w:hint="eastAsia"/>
      </w:rPr>
    </w:pPr>
  </w:p>
  <w:p w14:paraId="246B8F00" w14:textId="77777777" w:rsidR="006130C2" w:rsidRDefault="006130C2" w:rsidP="006002AB">
    <w:pPr>
      <w:rPr>
        <w:rFonts w:hint="eastAsia"/>
      </w:rPr>
    </w:pPr>
  </w:p>
  <w:p w14:paraId="4D59AB58" w14:textId="77777777" w:rsidR="006130C2" w:rsidRDefault="006130C2" w:rsidP="006002AB">
    <w:pPr>
      <w:rPr>
        <w:rFonts w:hint="eastAsia"/>
      </w:rPr>
    </w:pPr>
  </w:p>
  <w:p w14:paraId="040F3F97" w14:textId="77777777" w:rsidR="006130C2" w:rsidRDefault="006130C2" w:rsidP="006002AB">
    <w:pPr>
      <w:rPr>
        <w:rFonts w:hint="eastAsia"/>
      </w:rPr>
    </w:pPr>
  </w:p>
  <w:p w14:paraId="5807378E" w14:textId="77777777" w:rsidR="006130C2" w:rsidRDefault="006130C2"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1B17F5F"/>
    <w:multiLevelType w:val="multilevel"/>
    <w:tmpl w:val="167ACAC6"/>
    <w:lvl w:ilvl="0">
      <w:start w:val="5"/>
      <w:numFmt w:val="lowerLetter"/>
      <w:lvlText w:val="%1."/>
      <w:lvlJc w:val="left"/>
      <w:pPr>
        <w:tabs>
          <w:tab w:val="num" w:pos="720"/>
        </w:tabs>
        <w:ind w:left="720" w:hanging="360"/>
      </w:pPr>
    </w:lvl>
    <w:lvl w:ilvl="1">
      <w:start w:val="15"/>
      <w:numFmt w:val="decimal"/>
      <w:lvlText w:val="%2"/>
      <w:lvlJc w:val="left"/>
      <w:pPr>
        <w:ind w:left="1440" w:hanging="360"/>
      </w:pPr>
      <w:rPr>
        <w:rFonts w:hint="default"/>
        <w:b/>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5942E00"/>
    <w:multiLevelType w:val="multilevel"/>
    <w:tmpl w:val="C01C85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6103828"/>
    <w:multiLevelType w:val="multilevel"/>
    <w:tmpl w:val="21BC8A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6804FE7"/>
    <w:multiLevelType w:val="hybridMultilevel"/>
    <w:tmpl w:val="25DCF568"/>
    <w:lvl w:ilvl="0" w:tplc="04160017">
      <w:start w:val="1"/>
      <w:numFmt w:val="lowerLetter"/>
      <w:lvlText w:val="%1)"/>
      <w:lvlJc w:val="left"/>
      <w:pPr>
        <w:ind w:left="720" w:hanging="360"/>
      </w:pPr>
    </w:lvl>
    <w:lvl w:ilvl="1" w:tplc="62085522">
      <w:start w:val="1"/>
      <w:numFmt w:val="lowerLetter"/>
      <w:lvlText w:val="%2."/>
      <w:lvlJc w:val="left"/>
      <w:pPr>
        <w:ind w:left="1440" w:hanging="360"/>
      </w:pPr>
    </w:lvl>
    <w:lvl w:ilvl="2" w:tplc="5A0CD09A">
      <w:start w:val="1"/>
      <w:numFmt w:val="lowerRoman"/>
      <w:lvlText w:val="%3."/>
      <w:lvlJc w:val="right"/>
      <w:pPr>
        <w:ind w:left="2160" w:hanging="180"/>
      </w:pPr>
    </w:lvl>
    <w:lvl w:ilvl="3" w:tplc="41DE33EC">
      <w:start w:val="1"/>
      <w:numFmt w:val="decimal"/>
      <w:lvlText w:val="%4."/>
      <w:lvlJc w:val="left"/>
      <w:pPr>
        <w:ind w:left="2880" w:hanging="360"/>
      </w:pPr>
    </w:lvl>
    <w:lvl w:ilvl="4" w:tplc="3F74B2DA">
      <w:start w:val="1"/>
      <w:numFmt w:val="lowerLetter"/>
      <w:lvlText w:val="%5."/>
      <w:lvlJc w:val="left"/>
      <w:pPr>
        <w:ind w:left="3600" w:hanging="360"/>
      </w:pPr>
    </w:lvl>
    <w:lvl w:ilvl="5" w:tplc="07B644EE">
      <w:start w:val="1"/>
      <w:numFmt w:val="lowerRoman"/>
      <w:lvlText w:val="%6."/>
      <w:lvlJc w:val="right"/>
      <w:pPr>
        <w:ind w:left="4320" w:hanging="180"/>
      </w:pPr>
    </w:lvl>
    <w:lvl w:ilvl="6" w:tplc="BADAE58E">
      <w:start w:val="1"/>
      <w:numFmt w:val="decimal"/>
      <w:lvlText w:val="%7."/>
      <w:lvlJc w:val="left"/>
      <w:pPr>
        <w:ind w:left="5040" w:hanging="360"/>
      </w:pPr>
    </w:lvl>
    <w:lvl w:ilvl="7" w:tplc="1D1E69E4">
      <w:start w:val="1"/>
      <w:numFmt w:val="lowerLetter"/>
      <w:lvlText w:val="%8."/>
      <w:lvlJc w:val="left"/>
      <w:pPr>
        <w:ind w:left="5760" w:hanging="360"/>
      </w:pPr>
    </w:lvl>
    <w:lvl w:ilvl="8" w:tplc="CD6C33B6">
      <w:start w:val="1"/>
      <w:numFmt w:val="lowerRoman"/>
      <w:lvlText w:val="%9."/>
      <w:lvlJc w:val="right"/>
      <w:pPr>
        <w:ind w:left="6480" w:hanging="180"/>
      </w:pPr>
    </w:lvl>
  </w:abstractNum>
  <w:abstractNum w:abstractNumId="7" w15:restartNumberingAfterBreak="0">
    <w:nsid w:val="068F5C1D"/>
    <w:multiLevelType w:val="multilevel"/>
    <w:tmpl w:val="2E20C5F2"/>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9FA1610"/>
    <w:multiLevelType w:val="multilevel"/>
    <w:tmpl w:val="CDCCBF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2C5D07"/>
    <w:multiLevelType w:val="multilevel"/>
    <w:tmpl w:val="43BACD4E"/>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0BA84E7E"/>
    <w:multiLevelType w:val="multilevel"/>
    <w:tmpl w:val="FE907B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420440D"/>
    <w:multiLevelType w:val="multilevel"/>
    <w:tmpl w:val="F66C29F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996F1B"/>
    <w:multiLevelType w:val="multilevel"/>
    <w:tmpl w:val="697E676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5B445D2"/>
    <w:multiLevelType w:val="multilevel"/>
    <w:tmpl w:val="8584A6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005C29"/>
    <w:multiLevelType w:val="multilevel"/>
    <w:tmpl w:val="BF1049E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B10604F"/>
    <w:multiLevelType w:val="multilevel"/>
    <w:tmpl w:val="722A4B2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B5C6161"/>
    <w:multiLevelType w:val="multilevel"/>
    <w:tmpl w:val="05002118"/>
    <w:lvl w:ilvl="0">
      <w:start w:val="5"/>
      <w:numFmt w:val="lowerLetter"/>
      <w:lvlText w:val="%1."/>
      <w:lvlJc w:val="left"/>
      <w:pPr>
        <w:tabs>
          <w:tab w:val="num" w:pos="720"/>
        </w:tabs>
        <w:ind w:left="720" w:hanging="360"/>
      </w:pPr>
      <w:rPr>
        <w:rFonts w:hint="default"/>
      </w:rPr>
    </w:lvl>
    <w:lvl w:ilvl="1">
      <w:start w:val="16"/>
      <w:numFmt w:val="decimal"/>
      <w:lvlText w:val="%2"/>
      <w:lvlJc w:val="left"/>
      <w:pPr>
        <w:ind w:left="1440" w:hanging="360"/>
      </w:pPr>
      <w:rPr>
        <w:rFonts w:hint="default"/>
        <w:b/>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15:restartNumberingAfterBreak="0">
    <w:nsid w:val="1B942FC8"/>
    <w:multiLevelType w:val="multilevel"/>
    <w:tmpl w:val="A8984E9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D5C100D"/>
    <w:multiLevelType w:val="multilevel"/>
    <w:tmpl w:val="8D2A307A"/>
    <w:lvl w:ilvl="0">
      <w:start w:val="1"/>
      <w:numFmt w:val="decimal"/>
      <w:pStyle w:val="Nivel01"/>
      <w:lvlText w:val="%1."/>
      <w:lvlJc w:val="left"/>
      <w:pPr>
        <w:ind w:left="786" w:hanging="360"/>
      </w:pPr>
      <w:rPr>
        <w:rFonts w:hint="default"/>
        <w:b/>
      </w:rPr>
    </w:lvl>
    <w:lvl w:ilvl="1">
      <w:start w:val="1"/>
      <w:numFmt w:val="decimal"/>
      <w:pStyle w:val="Nivel2"/>
      <w:lvlText w:val="%1.%2."/>
      <w:lvlJc w:val="left"/>
      <w:pPr>
        <w:ind w:left="858" w:hanging="432"/>
      </w:pPr>
      <w:rPr>
        <w:rFonts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1783" w:hanging="648"/>
      </w:pPr>
      <w:rPr>
        <w:rFonts w:ascii="Times New Roman" w:hAnsi="Times New Roman" w:cs="Times New Roman" w:hint="default"/>
        <w:sz w:val="24"/>
        <w:szCs w:val="24"/>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D992514"/>
    <w:multiLevelType w:val="multilevel"/>
    <w:tmpl w:val="65BEBC7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1FE13D51"/>
    <w:multiLevelType w:val="multilevel"/>
    <w:tmpl w:val="2AF8EAC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22B944DB"/>
    <w:multiLevelType w:val="multilevel"/>
    <w:tmpl w:val="792AD40E"/>
    <w:lvl w:ilvl="0">
      <w:start w:val="1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2" w15:restartNumberingAfterBreak="0">
    <w:nsid w:val="249B7CD6"/>
    <w:multiLevelType w:val="multilevel"/>
    <w:tmpl w:val="DE3A11F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27D836AF"/>
    <w:multiLevelType w:val="multilevel"/>
    <w:tmpl w:val="524C9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F3A073B"/>
    <w:multiLevelType w:val="multilevel"/>
    <w:tmpl w:val="300E175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40F5D77"/>
    <w:multiLevelType w:val="multilevel"/>
    <w:tmpl w:val="EFA2A32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37C06D3D"/>
    <w:multiLevelType w:val="multilevel"/>
    <w:tmpl w:val="20DABA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8BB2D5B"/>
    <w:multiLevelType w:val="multilevel"/>
    <w:tmpl w:val="672ED5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BE6236E"/>
    <w:multiLevelType w:val="multilevel"/>
    <w:tmpl w:val="D9EE381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3F124EB8"/>
    <w:multiLevelType w:val="multilevel"/>
    <w:tmpl w:val="3DB0D5E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1B32F65"/>
    <w:multiLevelType w:val="multilevel"/>
    <w:tmpl w:val="99B8C062"/>
    <w:lvl w:ilvl="0">
      <w:start w:val="17"/>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42B439AA"/>
    <w:multiLevelType w:val="multilevel"/>
    <w:tmpl w:val="BE4607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45076F87"/>
    <w:multiLevelType w:val="multilevel"/>
    <w:tmpl w:val="A82AF3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F412EB4"/>
    <w:multiLevelType w:val="multilevel"/>
    <w:tmpl w:val="F2D210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1514F48"/>
    <w:multiLevelType w:val="multilevel"/>
    <w:tmpl w:val="70C48D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8F74F4C"/>
    <w:multiLevelType w:val="multilevel"/>
    <w:tmpl w:val="AF8C3308"/>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90C754C"/>
    <w:multiLevelType w:val="multilevel"/>
    <w:tmpl w:val="384C3F18"/>
    <w:styleLink w:val="Estilo7"/>
    <w:lvl w:ilvl="0">
      <w:start w:val="1"/>
      <w:numFmt w:val="decimal"/>
      <w:lvlText w:val="%1."/>
      <w:lvlJc w:val="left"/>
      <w:pPr>
        <w:ind w:left="340" w:hanging="340"/>
      </w:pPr>
      <w:rPr>
        <w:rFonts w:ascii="Times New Roman" w:hAnsi="Times New Roman" w:hint="default"/>
        <w:b/>
        <w:i w:val="0"/>
        <w:sz w:val="24"/>
      </w:rPr>
    </w:lvl>
    <w:lvl w:ilvl="1">
      <w:start w:val="1"/>
      <w:numFmt w:val="decimal"/>
      <w:lvlText w:val="%1.%2."/>
      <w:lvlJc w:val="left"/>
      <w:pPr>
        <w:ind w:left="340" w:hanging="340"/>
      </w:pPr>
      <w:rPr>
        <w:rFonts w:ascii="Times New Roman" w:hAnsi="Times New Roman" w:hint="default"/>
        <w:b w:val="0"/>
        <w:i w:val="0"/>
        <w:strike w:val="0"/>
        <w:color w:val="auto"/>
        <w:sz w:val="24"/>
        <w:szCs w:val="20"/>
        <w:u w:val="none"/>
      </w:rPr>
    </w:lvl>
    <w:lvl w:ilvl="2">
      <w:start w:val="1"/>
      <w:numFmt w:val="decimal"/>
      <w:lvlText w:val="%1.%2.%3."/>
      <w:lvlJc w:val="left"/>
      <w:pPr>
        <w:ind w:left="340" w:hanging="340"/>
      </w:pPr>
      <w:rPr>
        <w:rFonts w:ascii="Times New Roman" w:hAnsi="Times New Roman" w:hint="default"/>
        <w:b w:val="0"/>
        <w:i w:val="0"/>
        <w:strike w:val="0"/>
        <w:color w:val="auto"/>
        <w:sz w:val="24"/>
        <w:szCs w:val="20"/>
      </w:rPr>
    </w:lvl>
    <w:lvl w:ilvl="3">
      <w:start w:val="1"/>
      <w:numFmt w:val="decimal"/>
      <w:lvlText w:val="%1.%2.%3.%4."/>
      <w:lvlJc w:val="left"/>
      <w:pPr>
        <w:ind w:left="340" w:hanging="340"/>
      </w:pPr>
      <w:rPr>
        <w:rFonts w:ascii="Times New Roman" w:hAnsi="Times New Roman" w:hint="default"/>
        <w:b w:val="0"/>
        <w:i w:val="0"/>
        <w:sz w:val="24"/>
      </w:rPr>
    </w:lvl>
    <w:lvl w:ilvl="4">
      <w:start w:val="1"/>
      <w:numFmt w:val="decimal"/>
      <w:lvlText w:val="%1.%2.%3.%4.%5."/>
      <w:lvlJc w:val="left"/>
      <w:pPr>
        <w:ind w:left="340" w:hanging="340"/>
      </w:pPr>
      <w:rPr>
        <w:rFonts w:ascii="Times New Roman" w:hAnsi="Times New Roman" w:hint="default"/>
        <w:b w:val="0"/>
        <w:i w:val="0"/>
        <w:sz w:val="24"/>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ascii="Times New Roman" w:hAnsi="Times New Roman" w:hint="default"/>
        <w:b w:val="0"/>
        <w:i w:val="0"/>
        <w:sz w:val="24"/>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1" w15:restartNumberingAfterBreak="0">
    <w:nsid w:val="5BA2229D"/>
    <w:multiLevelType w:val="hybridMultilevel"/>
    <w:tmpl w:val="62B2B7D0"/>
    <w:lvl w:ilvl="0" w:tplc="CBD8AE76">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C19644A"/>
    <w:multiLevelType w:val="multilevel"/>
    <w:tmpl w:val="7542043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3" w15:restartNumberingAfterBreak="0">
    <w:nsid w:val="5D7239B2"/>
    <w:multiLevelType w:val="multilevel"/>
    <w:tmpl w:val="05EEEC54"/>
    <w:lvl w:ilvl="0">
      <w:start w:val="19"/>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4" w15:restartNumberingAfterBreak="0">
    <w:nsid w:val="5D9B3B6D"/>
    <w:multiLevelType w:val="multilevel"/>
    <w:tmpl w:val="08DAE26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5E13381F"/>
    <w:multiLevelType w:val="multilevel"/>
    <w:tmpl w:val="8FDC7FA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5ED27815"/>
    <w:multiLevelType w:val="multilevel"/>
    <w:tmpl w:val="2D2AF852"/>
    <w:lvl w:ilvl="0">
      <w:start w:val="10"/>
      <w:numFmt w:val="decimal"/>
      <w:lvlText w:val="%1."/>
      <w:lvlJc w:val="left"/>
      <w:pPr>
        <w:ind w:left="360" w:hanging="360"/>
      </w:pPr>
      <w:rPr>
        <w:rFonts w:hint="default"/>
        <w:b/>
        <w:bCs/>
        <w:sz w:val="24"/>
        <w:szCs w:val="24"/>
      </w:rPr>
    </w:lvl>
    <w:lvl w:ilvl="1">
      <w:start w:val="1"/>
      <w:numFmt w:val="decimal"/>
      <w:lvlText w:val="%1.%2"/>
      <w:lvlJc w:val="left"/>
      <w:pPr>
        <w:ind w:left="786"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5EF5D564"/>
    <w:multiLevelType w:val="hybridMultilevel"/>
    <w:tmpl w:val="DF009676"/>
    <w:lvl w:ilvl="0" w:tplc="04160017">
      <w:start w:val="1"/>
      <w:numFmt w:val="lowerLetter"/>
      <w:lvlText w:val="%1)"/>
      <w:lvlJc w:val="left"/>
      <w:pPr>
        <w:ind w:left="720" w:hanging="360"/>
      </w:pPr>
    </w:lvl>
    <w:lvl w:ilvl="1" w:tplc="496A0026">
      <w:start w:val="1"/>
      <w:numFmt w:val="lowerLetter"/>
      <w:lvlText w:val="%2."/>
      <w:lvlJc w:val="left"/>
      <w:pPr>
        <w:ind w:left="1440" w:hanging="360"/>
      </w:pPr>
    </w:lvl>
    <w:lvl w:ilvl="2" w:tplc="E9306AE6">
      <w:start w:val="1"/>
      <w:numFmt w:val="lowerRoman"/>
      <w:lvlText w:val="%3."/>
      <w:lvlJc w:val="right"/>
      <w:pPr>
        <w:ind w:left="2160" w:hanging="180"/>
      </w:pPr>
    </w:lvl>
    <w:lvl w:ilvl="3" w:tplc="89F060B4">
      <w:start w:val="1"/>
      <w:numFmt w:val="decimal"/>
      <w:lvlText w:val="%4."/>
      <w:lvlJc w:val="left"/>
      <w:pPr>
        <w:ind w:left="2880" w:hanging="360"/>
      </w:pPr>
    </w:lvl>
    <w:lvl w:ilvl="4" w:tplc="5E4A974E">
      <w:start w:val="1"/>
      <w:numFmt w:val="lowerLetter"/>
      <w:lvlText w:val="%5."/>
      <w:lvlJc w:val="left"/>
      <w:pPr>
        <w:ind w:left="3600" w:hanging="360"/>
      </w:pPr>
    </w:lvl>
    <w:lvl w:ilvl="5" w:tplc="F3D6EB0A">
      <w:start w:val="1"/>
      <w:numFmt w:val="lowerRoman"/>
      <w:lvlText w:val="%6."/>
      <w:lvlJc w:val="right"/>
      <w:pPr>
        <w:ind w:left="4320" w:hanging="180"/>
      </w:pPr>
    </w:lvl>
    <w:lvl w:ilvl="6" w:tplc="6C6CDE54">
      <w:start w:val="1"/>
      <w:numFmt w:val="decimal"/>
      <w:lvlText w:val="%7."/>
      <w:lvlJc w:val="left"/>
      <w:pPr>
        <w:ind w:left="5040" w:hanging="360"/>
      </w:pPr>
    </w:lvl>
    <w:lvl w:ilvl="7" w:tplc="CC56BB86">
      <w:start w:val="1"/>
      <w:numFmt w:val="lowerLetter"/>
      <w:lvlText w:val="%8."/>
      <w:lvlJc w:val="left"/>
      <w:pPr>
        <w:ind w:left="5760" w:hanging="360"/>
      </w:pPr>
    </w:lvl>
    <w:lvl w:ilvl="8" w:tplc="7E0AAA5C">
      <w:start w:val="1"/>
      <w:numFmt w:val="lowerRoman"/>
      <w:lvlText w:val="%9."/>
      <w:lvlJc w:val="right"/>
      <w:pPr>
        <w:ind w:left="6480" w:hanging="180"/>
      </w:pPr>
    </w:lvl>
  </w:abstractNum>
  <w:abstractNum w:abstractNumId="48" w15:restartNumberingAfterBreak="0">
    <w:nsid w:val="632A0D15"/>
    <w:multiLevelType w:val="multilevel"/>
    <w:tmpl w:val="F1909FEC"/>
    <w:lvl w:ilvl="0">
      <w:start w:val="5"/>
      <w:numFmt w:val="lowerLetter"/>
      <w:lvlText w:val="%1."/>
      <w:lvlJc w:val="left"/>
      <w:pPr>
        <w:tabs>
          <w:tab w:val="num" w:pos="720"/>
        </w:tabs>
        <w:ind w:left="720" w:hanging="360"/>
      </w:pPr>
      <w:rPr>
        <w:rFonts w:hint="default"/>
      </w:rPr>
    </w:lvl>
    <w:lvl w:ilvl="1">
      <w:start w:val="14"/>
      <w:numFmt w:val="decimal"/>
      <w:lvlText w:val="%2"/>
      <w:lvlJc w:val="left"/>
      <w:pPr>
        <w:ind w:left="1440" w:hanging="360"/>
      </w:pPr>
      <w:rPr>
        <w:rFonts w:hint="default"/>
        <w:b/>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9" w15:restartNumberingAfterBreak="0">
    <w:nsid w:val="64C81255"/>
    <w:multiLevelType w:val="multilevel"/>
    <w:tmpl w:val="0AF251EE"/>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656D45F6"/>
    <w:multiLevelType w:val="multilevel"/>
    <w:tmpl w:val="77EE40DC"/>
    <w:lvl w:ilvl="0">
      <w:start w:val="17"/>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C9D04DA"/>
    <w:multiLevelType w:val="hybridMultilevel"/>
    <w:tmpl w:val="34D4052E"/>
    <w:lvl w:ilvl="0" w:tplc="F8D23B12">
      <w:start w:val="1"/>
      <w:numFmt w:val="decimal"/>
      <w:lvlText w:val="1)"/>
      <w:lvlJc w:val="left"/>
      <w:pPr>
        <w:ind w:left="720" w:hanging="360"/>
      </w:pPr>
    </w:lvl>
    <w:lvl w:ilvl="1" w:tplc="AA8E93E0">
      <w:start w:val="1"/>
      <w:numFmt w:val="lowerLetter"/>
      <w:lvlText w:val="%2."/>
      <w:lvlJc w:val="left"/>
      <w:pPr>
        <w:ind w:left="1440" w:hanging="360"/>
      </w:pPr>
    </w:lvl>
    <w:lvl w:ilvl="2" w:tplc="79B49542">
      <w:start w:val="1"/>
      <w:numFmt w:val="lowerRoman"/>
      <w:lvlText w:val="%3."/>
      <w:lvlJc w:val="right"/>
      <w:pPr>
        <w:ind w:left="2160" w:hanging="180"/>
      </w:pPr>
    </w:lvl>
    <w:lvl w:ilvl="3" w:tplc="ABA2D0D6">
      <w:start w:val="1"/>
      <w:numFmt w:val="decimal"/>
      <w:lvlText w:val="%4."/>
      <w:lvlJc w:val="left"/>
      <w:pPr>
        <w:ind w:left="2880" w:hanging="360"/>
      </w:pPr>
    </w:lvl>
    <w:lvl w:ilvl="4" w:tplc="5EC2A38E">
      <w:start w:val="1"/>
      <w:numFmt w:val="lowerLetter"/>
      <w:lvlText w:val="%5."/>
      <w:lvlJc w:val="left"/>
      <w:pPr>
        <w:ind w:left="3600" w:hanging="360"/>
      </w:pPr>
    </w:lvl>
    <w:lvl w:ilvl="5" w:tplc="EAFEBEAA">
      <w:start w:val="1"/>
      <w:numFmt w:val="lowerRoman"/>
      <w:lvlText w:val="%6."/>
      <w:lvlJc w:val="right"/>
      <w:pPr>
        <w:ind w:left="4320" w:hanging="180"/>
      </w:pPr>
    </w:lvl>
    <w:lvl w:ilvl="6" w:tplc="F3DE4BAA">
      <w:start w:val="1"/>
      <w:numFmt w:val="decimal"/>
      <w:lvlText w:val="%7."/>
      <w:lvlJc w:val="left"/>
      <w:pPr>
        <w:ind w:left="5040" w:hanging="360"/>
      </w:pPr>
    </w:lvl>
    <w:lvl w:ilvl="7" w:tplc="517A3A06">
      <w:start w:val="1"/>
      <w:numFmt w:val="lowerLetter"/>
      <w:lvlText w:val="%8."/>
      <w:lvlJc w:val="left"/>
      <w:pPr>
        <w:ind w:left="5760" w:hanging="360"/>
      </w:pPr>
    </w:lvl>
    <w:lvl w:ilvl="8" w:tplc="831C2C96">
      <w:start w:val="1"/>
      <w:numFmt w:val="lowerRoman"/>
      <w:lvlText w:val="%9."/>
      <w:lvlJc w:val="right"/>
      <w:pPr>
        <w:ind w:left="6480" w:hanging="180"/>
      </w:pPr>
    </w:lvl>
  </w:abstractNum>
  <w:abstractNum w:abstractNumId="53" w15:restartNumberingAfterBreak="0">
    <w:nsid w:val="6CF11AE2"/>
    <w:multiLevelType w:val="multilevel"/>
    <w:tmpl w:val="0A7A2EA4"/>
    <w:lvl w:ilvl="0">
      <w:start w:val="8"/>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4" w15:restartNumberingAfterBreak="0">
    <w:nsid w:val="6D09466E"/>
    <w:multiLevelType w:val="multilevel"/>
    <w:tmpl w:val="3B58E8BA"/>
    <w:lvl w:ilvl="0">
      <w:start w:val="18"/>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6"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C83708"/>
    <w:multiLevelType w:val="multilevel"/>
    <w:tmpl w:val="57A84608"/>
    <w:lvl w:ilvl="0">
      <w:start w:val="6"/>
      <w:numFmt w:val="decimal"/>
      <w:lvlText w:val="%1"/>
      <w:lvlJc w:val="left"/>
      <w:pPr>
        <w:ind w:left="420" w:hanging="420"/>
      </w:pPr>
      <w:rPr>
        <w:rFonts w:hint="default"/>
        <w:b w:val="0"/>
      </w:rPr>
    </w:lvl>
    <w:lvl w:ilvl="1">
      <w:start w:val="11"/>
      <w:numFmt w:val="decimal"/>
      <w:lvlText w:val="%1.%2"/>
      <w:lvlJc w:val="left"/>
      <w:pPr>
        <w:ind w:left="704" w:hanging="42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58" w15:restartNumberingAfterBreak="0">
    <w:nsid w:val="7B3B5FF1"/>
    <w:multiLevelType w:val="multilevel"/>
    <w:tmpl w:val="E7C8AA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B774A65"/>
    <w:multiLevelType w:val="multilevel"/>
    <w:tmpl w:val="97ECB28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i w:val="0"/>
      </w:rPr>
    </w:lvl>
    <w:lvl w:ilvl="2">
      <w:start w:val="1"/>
      <w:numFmt w:val="decimal"/>
      <w:lvlText w:val="%1.%2.%3"/>
      <w:lvlJc w:val="left"/>
      <w:pPr>
        <w:ind w:left="1288" w:hanging="720"/>
      </w:pPr>
      <w:rPr>
        <w:rFonts w:ascii="Times New Roman" w:hAnsi="Times New Roman" w:cs="Times New Roman" w:hint="default"/>
        <w:i w:val="0"/>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0" w15:restartNumberingAfterBreak="0">
    <w:nsid w:val="7BC46C11"/>
    <w:multiLevelType w:val="multilevel"/>
    <w:tmpl w:val="0BA04C9E"/>
    <w:lvl w:ilvl="0">
      <w:start w:val="10"/>
      <w:numFmt w:val="decimal"/>
      <w:lvlText w:val="%1"/>
      <w:lvlJc w:val="left"/>
      <w:pPr>
        <w:ind w:left="540" w:hanging="540"/>
      </w:pPr>
      <w:rPr>
        <w:rFonts w:hint="default"/>
      </w:rPr>
    </w:lvl>
    <w:lvl w:ilvl="1">
      <w:start w:val="10"/>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DA272B0"/>
    <w:multiLevelType w:val="multilevel"/>
    <w:tmpl w:val="34CCFD1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3" w15:restartNumberingAfterBreak="0">
    <w:nsid w:val="7DCC5678"/>
    <w:multiLevelType w:val="multilevel"/>
    <w:tmpl w:val="0416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1079595">
    <w:abstractNumId w:val="52"/>
  </w:num>
  <w:num w:numId="2" w16cid:durableId="2056614120">
    <w:abstractNumId w:val="47"/>
  </w:num>
  <w:num w:numId="3" w16cid:durableId="785974891">
    <w:abstractNumId w:val="6"/>
  </w:num>
  <w:num w:numId="4" w16cid:durableId="1090003814">
    <w:abstractNumId w:val="15"/>
  </w:num>
  <w:num w:numId="5" w16cid:durableId="60374525">
    <w:abstractNumId w:val="8"/>
  </w:num>
  <w:num w:numId="6" w16cid:durableId="1379932821">
    <w:abstractNumId w:val="18"/>
  </w:num>
  <w:num w:numId="7" w16cid:durableId="1833449153">
    <w:abstractNumId w:val="0"/>
  </w:num>
  <w:num w:numId="8" w16cid:durableId="1857844076">
    <w:abstractNumId w:val="55"/>
  </w:num>
  <w:num w:numId="9" w16cid:durableId="857885132">
    <w:abstractNumId w:val="61"/>
  </w:num>
  <w:num w:numId="10" w16cid:durableId="1033306442">
    <w:abstractNumId w:val="32"/>
  </w:num>
  <w:num w:numId="11" w16cid:durableId="1714306367">
    <w:abstractNumId w:val="25"/>
  </w:num>
  <w:num w:numId="12" w16cid:durableId="405152603">
    <w:abstractNumId w:val="36"/>
  </w:num>
  <w:num w:numId="13" w16cid:durableId="1860579450">
    <w:abstractNumId w:val="51"/>
  </w:num>
  <w:num w:numId="14" w16cid:durableId="790634064">
    <w:abstractNumId w:val="2"/>
  </w:num>
  <w:num w:numId="15" w16cid:durableId="1804496290">
    <w:abstractNumId w:val="1"/>
  </w:num>
  <w:num w:numId="16" w16cid:durableId="1505244468">
    <w:abstractNumId w:val="18"/>
  </w:num>
  <w:num w:numId="17" w16cid:durableId="2140761996">
    <w:abstractNumId w:val="56"/>
  </w:num>
  <w:num w:numId="18" w16cid:durableId="57480601">
    <w:abstractNumId w:val="63"/>
  </w:num>
  <w:num w:numId="19" w16cid:durableId="1817868415">
    <w:abstractNumId w:val="62"/>
  </w:num>
  <w:num w:numId="20" w16cid:durableId="151527745">
    <w:abstractNumId w:val="39"/>
  </w:num>
  <w:num w:numId="21" w16cid:durableId="1207907163">
    <w:abstractNumId w:val="53"/>
  </w:num>
  <w:num w:numId="22" w16cid:durableId="252865131">
    <w:abstractNumId w:val="46"/>
  </w:num>
  <w:num w:numId="23" w16cid:durableId="453838669">
    <w:abstractNumId w:val="57"/>
  </w:num>
  <w:num w:numId="24" w16cid:durableId="1129787602">
    <w:abstractNumId w:val="7"/>
  </w:num>
  <w:num w:numId="25" w16cid:durableId="1445922662">
    <w:abstractNumId w:val="59"/>
  </w:num>
  <w:num w:numId="26" w16cid:durableId="1596211903">
    <w:abstractNumId w:val="49"/>
  </w:num>
  <w:num w:numId="27" w16cid:durableId="512229895">
    <w:abstractNumId w:val="9"/>
  </w:num>
  <w:num w:numId="28" w16cid:durableId="1979869667">
    <w:abstractNumId w:val="60"/>
  </w:num>
  <w:num w:numId="29" w16cid:durableId="86537206">
    <w:abstractNumId w:val="42"/>
  </w:num>
  <w:num w:numId="30" w16cid:durableId="1480226030">
    <w:abstractNumId w:val="18"/>
    <w:lvlOverride w:ilvl="0">
      <w:startOverride w:val="9"/>
    </w:lvlOverride>
  </w:num>
  <w:num w:numId="31" w16cid:durableId="1174994974">
    <w:abstractNumId w:val="40"/>
  </w:num>
  <w:num w:numId="32" w16cid:durableId="44723336">
    <w:abstractNumId w:val="35"/>
  </w:num>
  <w:num w:numId="33" w16cid:durableId="1359089013">
    <w:abstractNumId w:val="21"/>
  </w:num>
  <w:num w:numId="34" w16cid:durableId="870145046">
    <w:abstractNumId w:val="5"/>
  </w:num>
  <w:num w:numId="35" w16cid:durableId="377827068">
    <w:abstractNumId w:val="28"/>
  </w:num>
  <w:num w:numId="36" w16cid:durableId="2033876055">
    <w:abstractNumId w:val="10"/>
  </w:num>
  <w:num w:numId="37" w16cid:durableId="1855530071">
    <w:abstractNumId w:val="38"/>
  </w:num>
  <w:num w:numId="38" w16cid:durableId="968585116">
    <w:abstractNumId w:val="14"/>
  </w:num>
  <w:num w:numId="39" w16cid:durableId="1763451861">
    <w:abstractNumId w:val="4"/>
  </w:num>
  <w:num w:numId="40" w16cid:durableId="1145851240">
    <w:abstractNumId w:val="12"/>
  </w:num>
  <w:num w:numId="41" w16cid:durableId="360546253">
    <w:abstractNumId w:val="26"/>
  </w:num>
  <w:num w:numId="42" w16cid:durableId="157967412">
    <w:abstractNumId w:val="19"/>
  </w:num>
  <w:num w:numId="43" w16cid:durableId="603850365">
    <w:abstractNumId w:val="22"/>
  </w:num>
  <w:num w:numId="44" w16cid:durableId="1994603972">
    <w:abstractNumId w:val="45"/>
  </w:num>
  <w:num w:numId="45" w16cid:durableId="722173693">
    <w:abstractNumId w:val="17"/>
  </w:num>
  <w:num w:numId="46" w16cid:durableId="1134325867">
    <w:abstractNumId w:val="29"/>
  </w:num>
  <w:num w:numId="47" w16cid:durableId="1850291243">
    <w:abstractNumId w:val="23"/>
  </w:num>
  <w:num w:numId="48" w16cid:durableId="214854489">
    <w:abstractNumId w:val="11"/>
  </w:num>
  <w:num w:numId="49" w16cid:durableId="1419206789">
    <w:abstractNumId w:val="13"/>
  </w:num>
  <w:num w:numId="50" w16cid:durableId="112866409">
    <w:abstractNumId w:val="3"/>
  </w:num>
  <w:num w:numId="51" w16cid:durableId="23140661">
    <w:abstractNumId w:val="37"/>
  </w:num>
  <w:num w:numId="52" w16cid:durableId="513498008">
    <w:abstractNumId w:val="58"/>
  </w:num>
  <w:num w:numId="53" w16cid:durableId="761996620">
    <w:abstractNumId w:val="34"/>
  </w:num>
  <w:num w:numId="54" w16cid:durableId="37704266">
    <w:abstractNumId w:val="30"/>
  </w:num>
  <w:num w:numId="55" w16cid:durableId="1427115613">
    <w:abstractNumId w:val="20"/>
  </w:num>
  <w:num w:numId="56" w16cid:durableId="1567491363">
    <w:abstractNumId w:val="31"/>
  </w:num>
  <w:num w:numId="57" w16cid:durableId="594442205">
    <w:abstractNumId w:val="44"/>
  </w:num>
  <w:num w:numId="58" w16cid:durableId="1428884099">
    <w:abstractNumId w:val="24"/>
  </w:num>
  <w:num w:numId="59" w16cid:durableId="2076314082">
    <w:abstractNumId w:val="33"/>
  </w:num>
  <w:num w:numId="60" w16cid:durableId="1750224964">
    <w:abstractNumId w:val="54"/>
  </w:num>
  <w:num w:numId="61" w16cid:durableId="1231649759">
    <w:abstractNumId w:val="43"/>
  </w:num>
  <w:num w:numId="62" w16cid:durableId="1578906755">
    <w:abstractNumId w:val="50"/>
  </w:num>
  <w:num w:numId="63" w16cid:durableId="279073236">
    <w:abstractNumId w:val="41"/>
  </w:num>
  <w:num w:numId="64" w16cid:durableId="1296522822">
    <w:abstractNumId w:val="48"/>
  </w:num>
  <w:num w:numId="65" w16cid:durableId="1820271064">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n-US" w:vendorID="64" w:dllVersion="0" w:nlCheck="1" w:checkStyle="0"/>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3298"/>
    <w:rsid w:val="00003A7E"/>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768"/>
    <w:rsid w:val="00016EDE"/>
    <w:rsid w:val="0001716E"/>
    <w:rsid w:val="000200C5"/>
    <w:rsid w:val="00020A2F"/>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5FBF"/>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56796"/>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863"/>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0C"/>
    <w:rsid w:val="00086D55"/>
    <w:rsid w:val="000872C8"/>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C16"/>
    <w:rsid w:val="000C2E00"/>
    <w:rsid w:val="000C32BF"/>
    <w:rsid w:val="000C352A"/>
    <w:rsid w:val="000C380A"/>
    <w:rsid w:val="000C3E5F"/>
    <w:rsid w:val="000C40ED"/>
    <w:rsid w:val="000C41CD"/>
    <w:rsid w:val="000C4324"/>
    <w:rsid w:val="000C434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4F5"/>
    <w:rsid w:val="000D76B8"/>
    <w:rsid w:val="000E071F"/>
    <w:rsid w:val="000E079B"/>
    <w:rsid w:val="000E0D82"/>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2DA3"/>
    <w:rsid w:val="000F397B"/>
    <w:rsid w:val="000F3C28"/>
    <w:rsid w:val="000F4088"/>
    <w:rsid w:val="000F4F4A"/>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865"/>
    <w:rsid w:val="00105BB9"/>
    <w:rsid w:val="00105C7B"/>
    <w:rsid w:val="00106309"/>
    <w:rsid w:val="00106B39"/>
    <w:rsid w:val="0010792F"/>
    <w:rsid w:val="001100EC"/>
    <w:rsid w:val="00110305"/>
    <w:rsid w:val="001103FF"/>
    <w:rsid w:val="00110710"/>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9D7"/>
    <w:rsid w:val="00116D83"/>
    <w:rsid w:val="00120723"/>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3F4"/>
    <w:rsid w:val="00137BE7"/>
    <w:rsid w:val="00137F60"/>
    <w:rsid w:val="0014004B"/>
    <w:rsid w:val="001400AB"/>
    <w:rsid w:val="00140584"/>
    <w:rsid w:val="00140A41"/>
    <w:rsid w:val="00140C04"/>
    <w:rsid w:val="00141189"/>
    <w:rsid w:val="001414AC"/>
    <w:rsid w:val="001416BF"/>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295"/>
    <w:rsid w:val="001503BE"/>
    <w:rsid w:val="001507CC"/>
    <w:rsid w:val="00150FCD"/>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9B"/>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AB"/>
    <w:rsid w:val="0017326E"/>
    <w:rsid w:val="00174843"/>
    <w:rsid w:val="00174CAA"/>
    <w:rsid w:val="00174D48"/>
    <w:rsid w:val="00174E07"/>
    <w:rsid w:val="00174F1B"/>
    <w:rsid w:val="00175089"/>
    <w:rsid w:val="00175662"/>
    <w:rsid w:val="00175687"/>
    <w:rsid w:val="00175B15"/>
    <w:rsid w:val="00175B9C"/>
    <w:rsid w:val="00176D13"/>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1BD"/>
    <w:rsid w:val="001904A8"/>
    <w:rsid w:val="00191087"/>
    <w:rsid w:val="00191140"/>
    <w:rsid w:val="001916AA"/>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D86"/>
    <w:rsid w:val="001B7FE6"/>
    <w:rsid w:val="001C039D"/>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A25"/>
    <w:rsid w:val="001D1172"/>
    <w:rsid w:val="001D21DD"/>
    <w:rsid w:val="001D288E"/>
    <w:rsid w:val="001D28CC"/>
    <w:rsid w:val="001D2907"/>
    <w:rsid w:val="001D2C58"/>
    <w:rsid w:val="001D3305"/>
    <w:rsid w:val="001D3368"/>
    <w:rsid w:val="001D3419"/>
    <w:rsid w:val="001D3524"/>
    <w:rsid w:val="001D3951"/>
    <w:rsid w:val="001D3BA3"/>
    <w:rsid w:val="001D3ED8"/>
    <w:rsid w:val="001D4665"/>
    <w:rsid w:val="001D4741"/>
    <w:rsid w:val="001D4EF3"/>
    <w:rsid w:val="001D557C"/>
    <w:rsid w:val="001D6554"/>
    <w:rsid w:val="001D6EE5"/>
    <w:rsid w:val="001D726D"/>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4F8"/>
    <w:rsid w:val="001E7652"/>
    <w:rsid w:val="001E7948"/>
    <w:rsid w:val="001E7CE4"/>
    <w:rsid w:val="001F04FF"/>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1E5"/>
    <w:rsid w:val="002226F5"/>
    <w:rsid w:val="00222980"/>
    <w:rsid w:val="002231F7"/>
    <w:rsid w:val="00223218"/>
    <w:rsid w:val="0022333F"/>
    <w:rsid w:val="00223621"/>
    <w:rsid w:val="002241A2"/>
    <w:rsid w:val="0022596D"/>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29E"/>
    <w:rsid w:val="00240B17"/>
    <w:rsid w:val="00240E5B"/>
    <w:rsid w:val="00241680"/>
    <w:rsid w:val="00241C86"/>
    <w:rsid w:val="00241D78"/>
    <w:rsid w:val="00241F34"/>
    <w:rsid w:val="0024276C"/>
    <w:rsid w:val="002430F2"/>
    <w:rsid w:val="00243760"/>
    <w:rsid w:val="00244403"/>
    <w:rsid w:val="00244D68"/>
    <w:rsid w:val="0024516A"/>
    <w:rsid w:val="00245337"/>
    <w:rsid w:val="00245538"/>
    <w:rsid w:val="00245B04"/>
    <w:rsid w:val="00245C2C"/>
    <w:rsid w:val="002463C0"/>
    <w:rsid w:val="002463FA"/>
    <w:rsid w:val="00246A2F"/>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675"/>
    <w:rsid w:val="00283BFE"/>
    <w:rsid w:val="00283D51"/>
    <w:rsid w:val="002840F4"/>
    <w:rsid w:val="0028552D"/>
    <w:rsid w:val="00285709"/>
    <w:rsid w:val="00285733"/>
    <w:rsid w:val="00285983"/>
    <w:rsid w:val="00286AD9"/>
    <w:rsid w:val="00286AF4"/>
    <w:rsid w:val="0028765E"/>
    <w:rsid w:val="0028769B"/>
    <w:rsid w:val="002879A5"/>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252"/>
    <w:rsid w:val="002B138E"/>
    <w:rsid w:val="002B1A68"/>
    <w:rsid w:val="002B210B"/>
    <w:rsid w:val="002B2A87"/>
    <w:rsid w:val="002B2E88"/>
    <w:rsid w:val="002B2EE9"/>
    <w:rsid w:val="002B34DB"/>
    <w:rsid w:val="002B39B4"/>
    <w:rsid w:val="002B3ACD"/>
    <w:rsid w:val="002B3F95"/>
    <w:rsid w:val="002B50AB"/>
    <w:rsid w:val="002B5186"/>
    <w:rsid w:val="002B5406"/>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780"/>
    <w:rsid w:val="002D1815"/>
    <w:rsid w:val="002D1B50"/>
    <w:rsid w:val="002D21D8"/>
    <w:rsid w:val="002D2FEF"/>
    <w:rsid w:val="002D381A"/>
    <w:rsid w:val="002D4EF6"/>
    <w:rsid w:val="002D5122"/>
    <w:rsid w:val="002D5AAD"/>
    <w:rsid w:val="002D5CA9"/>
    <w:rsid w:val="002D64F1"/>
    <w:rsid w:val="002D6984"/>
    <w:rsid w:val="002D6BF6"/>
    <w:rsid w:val="002D6CFB"/>
    <w:rsid w:val="002D6DBE"/>
    <w:rsid w:val="002D78B4"/>
    <w:rsid w:val="002D792E"/>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00"/>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25F"/>
    <w:rsid w:val="00307DBE"/>
    <w:rsid w:val="00307E70"/>
    <w:rsid w:val="00307EB8"/>
    <w:rsid w:val="003105D9"/>
    <w:rsid w:val="003107DE"/>
    <w:rsid w:val="003109E1"/>
    <w:rsid w:val="00310B4A"/>
    <w:rsid w:val="00310D57"/>
    <w:rsid w:val="00311171"/>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923"/>
    <w:rsid w:val="00327DD2"/>
    <w:rsid w:val="00330864"/>
    <w:rsid w:val="00330AED"/>
    <w:rsid w:val="0033103B"/>
    <w:rsid w:val="003310F0"/>
    <w:rsid w:val="00331182"/>
    <w:rsid w:val="003323B5"/>
    <w:rsid w:val="00332811"/>
    <w:rsid w:val="003328B4"/>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9A7"/>
    <w:rsid w:val="00350BED"/>
    <w:rsid w:val="00350E1F"/>
    <w:rsid w:val="00352541"/>
    <w:rsid w:val="003537D2"/>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26F"/>
    <w:rsid w:val="003716C9"/>
    <w:rsid w:val="003718AC"/>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90D0A"/>
    <w:rsid w:val="00390F03"/>
    <w:rsid w:val="003911FA"/>
    <w:rsid w:val="00391A85"/>
    <w:rsid w:val="00391AB2"/>
    <w:rsid w:val="00391E14"/>
    <w:rsid w:val="00392462"/>
    <w:rsid w:val="00392C25"/>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2188"/>
    <w:rsid w:val="003B219B"/>
    <w:rsid w:val="003B25A6"/>
    <w:rsid w:val="003B2ACE"/>
    <w:rsid w:val="003B2B65"/>
    <w:rsid w:val="003B32C1"/>
    <w:rsid w:val="003B3A4B"/>
    <w:rsid w:val="003B3F08"/>
    <w:rsid w:val="003B40D4"/>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26F1"/>
    <w:rsid w:val="003E4181"/>
    <w:rsid w:val="003E4493"/>
    <w:rsid w:val="003E46E8"/>
    <w:rsid w:val="003E46F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2F55"/>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16E"/>
    <w:rsid w:val="003F7C89"/>
    <w:rsid w:val="00400200"/>
    <w:rsid w:val="004011D9"/>
    <w:rsid w:val="00401526"/>
    <w:rsid w:val="00401A9B"/>
    <w:rsid w:val="004021C4"/>
    <w:rsid w:val="004021DF"/>
    <w:rsid w:val="0040302E"/>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B1E"/>
    <w:rsid w:val="00412C0B"/>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27E"/>
    <w:rsid w:val="00427410"/>
    <w:rsid w:val="00427990"/>
    <w:rsid w:val="00427A6C"/>
    <w:rsid w:val="004306D1"/>
    <w:rsid w:val="004307A2"/>
    <w:rsid w:val="00430FD9"/>
    <w:rsid w:val="00430FDB"/>
    <w:rsid w:val="00431129"/>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CCC"/>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467"/>
    <w:rsid w:val="00477623"/>
    <w:rsid w:val="00477C37"/>
    <w:rsid w:val="00480328"/>
    <w:rsid w:val="004804EA"/>
    <w:rsid w:val="0048110E"/>
    <w:rsid w:val="004818DC"/>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3794"/>
    <w:rsid w:val="004A3977"/>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31B"/>
    <w:rsid w:val="004C05F9"/>
    <w:rsid w:val="004C062D"/>
    <w:rsid w:val="004C0B32"/>
    <w:rsid w:val="004C1573"/>
    <w:rsid w:val="004C1862"/>
    <w:rsid w:val="004C18FD"/>
    <w:rsid w:val="004C2123"/>
    <w:rsid w:val="004C2751"/>
    <w:rsid w:val="004C2864"/>
    <w:rsid w:val="004C2BFF"/>
    <w:rsid w:val="004C2CDF"/>
    <w:rsid w:val="004C30A7"/>
    <w:rsid w:val="004C41A0"/>
    <w:rsid w:val="004C4681"/>
    <w:rsid w:val="004C49F0"/>
    <w:rsid w:val="004C4F8F"/>
    <w:rsid w:val="004C52CE"/>
    <w:rsid w:val="004C5311"/>
    <w:rsid w:val="004C533F"/>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602"/>
    <w:rsid w:val="004D4748"/>
    <w:rsid w:val="004D5F2B"/>
    <w:rsid w:val="004D63AE"/>
    <w:rsid w:val="004D6968"/>
    <w:rsid w:val="004D6DCA"/>
    <w:rsid w:val="004D715C"/>
    <w:rsid w:val="004D7205"/>
    <w:rsid w:val="004D720B"/>
    <w:rsid w:val="004D7340"/>
    <w:rsid w:val="004D79E0"/>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042"/>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2DE3"/>
    <w:rsid w:val="0050340D"/>
    <w:rsid w:val="005037A6"/>
    <w:rsid w:val="00503912"/>
    <w:rsid w:val="00503938"/>
    <w:rsid w:val="0050463D"/>
    <w:rsid w:val="00505A4C"/>
    <w:rsid w:val="00506818"/>
    <w:rsid w:val="0050715E"/>
    <w:rsid w:val="00507201"/>
    <w:rsid w:val="005072FA"/>
    <w:rsid w:val="005076BB"/>
    <w:rsid w:val="005077D1"/>
    <w:rsid w:val="005079D6"/>
    <w:rsid w:val="005100D7"/>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AF0"/>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7B"/>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300"/>
    <w:rsid w:val="0054188D"/>
    <w:rsid w:val="00541DB9"/>
    <w:rsid w:val="00542A36"/>
    <w:rsid w:val="005434D7"/>
    <w:rsid w:val="0054384E"/>
    <w:rsid w:val="00544C09"/>
    <w:rsid w:val="00545B8E"/>
    <w:rsid w:val="0054646D"/>
    <w:rsid w:val="00547069"/>
    <w:rsid w:val="005478F0"/>
    <w:rsid w:val="00547BA8"/>
    <w:rsid w:val="00547CD9"/>
    <w:rsid w:val="0055011B"/>
    <w:rsid w:val="0055057F"/>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688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3094"/>
    <w:rsid w:val="005B359A"/>
    <w:rsid w:val="005B41F1"/>
    <w:rsid w:val="005B48F0"/>
    <w:rsid w:val="005B4D36"/>
    <w:rsid w:val="005B4E72"/>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200"/>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91F"/>
    <w:rsid w:val="005F1E76"/>
    <w:rsid w:val="005F2122"/>
    <w:rsid w:val="005F255F"/>
    <w:rsid w:val="005F2DC9"/>
    <w:rsid w:val="005F333B"/>
    <w:rsid w:val="005F34E6"/>
    <w:rsid w:val="005F37CF"/>
    <w:rsid w:val="005F4215"/>
    <w:rsid w:val="005F50D6"/>
    <w:rsid w:val="005F5194"/>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0C2"/>
    <w:rsid w:val="00613538"/>
    <w:rsid w:val="006135AD"/>
    <w:rsid w:val="006136EF"/>
    <w:rsid w:val="0061387E"/>
    <w:rsid w:val="00613B56"/>
    <w:rsid w:val="00613F33"/>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5595"/>
    <w:rsid w:val="00625D3B"/>
    <w:rsid w:val="00625FB5"/>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3C7"/>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6C5"/>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6CF"/>
    <w:rsid w:val="00672F74"/>
    <w:rsid w:val="006735EB"/>
    <w:rsid w:val="00673847"/>
    <w:rsid w:val="00674280"/>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DD9"/>
    <w:rsid w:val="00695097"/>
    <w:rsid w:val="00695BE6"/>
    <w:rsid w:val="006963BC"/>
    <w:rsid w:val="006970E0"/>
    <w:rsid w:val="006971D5"/>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183"/>
    <w:rsid w:val="006B26E3"/>
    <w:rsid w:val="006B3257"/>
    <w:rsid w:val="006B3A27"/>
    <w:rsid w:val="006B4CA3"/>
    <w:rsid w:val="006B51B2"/>
    <w:rsid w:val="006B55EB"/>
    <w:rsid w:val="006B5B2C"/>
    <w:rsid w:val="006B5FC1"/>
    <w:rsid w:val="006B62A5"/>
    <w:rsid w:val="006B694A"/>
    <w:rsid w:val="006B70C1"/>
    <w:rsid w:val="006B75A9"/>
    <w:rsid w:val="006B7B15"/>
    <w:rsid w:val="006B7FB0"/>
    <w:rsid w:val="006C0913"/>
    <w:rsid w:val="006C0D78"/>
    <w:rsid w:val="006C17A0"/>
    <w:rsid w:val="006C17D4"/>
    <w:rsid w:val="006C2CC5"/>
    <w:rsid w:val="006C3C4A"/>
    <w:rsid w:val="006C4642"/>
    <w:rsid w:val="006C468E"/>
    <w:rsid w:val="006C4D30"/>
    <w:rsid w:val="006C58F7"/>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2E0"/>
    <w:rsid w:val="006F6854"/>
    <w:rsid w:val="006F69E8"/>
    <w:rsid w:val="006F6DA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256B"/>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1A2"/>
    <w:rsid w:val="007214E3"/>
    <w:rsid w:val="00721F24"/>
    <w:rsid w:val="00722D13"/>
    <w:rsid w:val="00722EB6"/>
    <w:rsid w:val="007239D0"/>
    <w:rsid w:val="00723B4F"/>
    <w:rsid w:val="007242A3"/>
    <w:rsid w:val="0072543F"/>
    <w:rsid w:val="007262AF"/>
    <w:rsid w:val="00726919"/>
    <w:rsid w:val="00726924"/>
    <w:rsid w:val="0072717B"/>
    <w:rsid w:val="0072781B"/>
    <w:rsid w:val="00727F52"/>
    <w:rsid w:val="0073009A"/>
    <w:rsid w:val="00730973"/>
    <w:rsid w:val="00730BF5"/>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477"/>
    <w:rsid w:val="007435AB"/>
    <w:rsid w:val="00744615"/>
    <w:rsid w:val="00744F18"/>
    <w:rsid w:val="0074508F"/>
    <w:rsid w:val="00746073"/>
    <w:rsid w:val="007468EF"/>
    <w:rsid w:val="00747316"/>
    <w:rsid w:val="00747434"/>
    <w:rsid w:val="0074783D"/>
    <w:rsid w:val="00747CCD"/>
    <w:rsid w:val="00747D2C"/>
    <w:rsid w:val="00747E09"/>
    <w:rsid w:val="00750255"/>
    <w:rsid w:val="007508B8"/>
    <w:rsid w:val="00750A6C"/>
    <w:rsid w:val="00751280"/>
    <w:rsid w:val="00751D83"/>
    <w:rsid w:val="007531D3"/>
    <w:rsid w:val="00754359"/>
    <w:rsid w:val="00756088"/>
    <w:rsid w:val="00756457"/>
    <w:rsid w:val="0075654A"/>
    <w:rsid w:val="007569EA"/>
    <w:rsid w:val="00756F76"/>
    <w:rsid w:val="00757201"/>
    <w:rsid w:val="0075748A"/>
    <w:rsid w:val="007579D9"/>
    <w:rsid w:val="00757B14"/>
    <w:rsid w:val="00760128"/>
    <w:rsid w:val="00760928"/>
    <w:rsid w:val="00760C85"/>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0C06"/>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407B"/>
    <w:rsid w:val="007D4A51"/>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3DA"/>
    <w:rsid w:val="00840481"/>
    <w:rsid w:val="00840BF1"/>
    <w:rsid w:val="008414B4"/>
    <w:rsid w:val="00841859"/>
    <w:rsid w:val="00842208"/>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6A9E"/>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C12"/>
    <w:rsid w:val="00890F02"/>
    <w:rsid w:val="008920B9"/>
    <w:rsid w:val="00892887"/>
    <w:rsid w:val="00892D75"/>
    <w:rsid w:val="00892FC0"/>
    <w:rsid w:val="00893BB7"/>
    <w:rsid w:val="008941DB"/>
    <w:rsid w:val="008944F8"/>
    <w:rsid w:val="00894546"/>
    <w:rsid w:val="008954D8"/>
    <w:rsid w:val="00895940"/>
    <w:rsid w:val="00895A62"/>
    <w:rsid w:val="00895C7B"/>
    <w:rsid w:val="00895E31"/>
    <w:rsid w:val="0089695D"/>
    <w:rsid w:val="0089712D"/>
    <w:rsid w:val="0089733D"/>
    <w:rsid w:val="0089758E"/>
    <w:rsid w:val="008979DB"/>
    <w:rsid w:val="00897E7B"/>
    <w:rsid w:val="008A07A8"/>
    <w:rsid w:val="008A0E9B"/>
    <w:rsid w:val="008A0F8E"/>
    <w:rsid w:val="008A0FF0"/>
    <w:rsid w:val="008A16EA"/>
    <w:rsid w:val="008A19CD"/>
    <w:rsid w:val="008A25F4"/>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D2"/>
    <w:rsid w:val="008B6DE5"/>
    <w:rsid w:val="008B706F"/>
    <w:rsid w:val="008B7732"/>
    <w:rsid w:val="008C04DF"/>
    <w:rsid w:val="008C082D"/>
    <w:rsid w:val="008C0D6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6C3"/>
    <w:rsid w:val="008D7862"/>
    <w:rsid w:val="008D7A55"/>
    <w:rsid w:val="008E0BE2"/>
    <w:rsid w:val="008E0CD1"/>
    <w:rsid w:val="008E10AE"/>
    <w:rsid w:val="008E1CB2"/>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2EDF"/>
    <w:rsid w:val="0090307D"/>
    <w:rsid w:val="009039B0"/>
    <w:rsid w:val="0090408D"/>
    <w:rsid w:val="00904580"/>
    <w:rsid w:val="00904757"/>
    <w:rsid w:val="00904B36"/>
    <w:rsid w:val="00904C80"/>
    <w:rsid w:val="00904E6B"/>
    <w:rsid w:val="00904FCB"/>
    <w:rsid w:val="009056EC"/>
    <w:rsid w:val="00905E74"/>
    <w:rsid w:val="00906538"/>
    <w:rsid w:val="00906EEC"/>
    <w:rsid w:val="0090701B"/>
    <w:rsid w:val="00907A3E"/>
    <w:rsid w:val="0091038F"/>
    <w:rsid w:val="00910AE9"/>
    <w:rsid w:val="009113C8"/>
    <w:rsid w:val="00912037"/>
    <w:rsid w:val="009129EF"/>
    <w:rsid w:val="00912CA5"/>
    <w:rsid w:val="0091310B"/>
    <w:rsid w:val="00913531"/>
    <w:rsid w:val="0091384B"/>
    <w:rsid w:val="009139BE"/>
    <w:rsid w:val="00913F33"/>
    <w:rsid w:val="00914204"/>
    <w:rsid w:val="00914306"/>
    <w:rsid w:val="00914392"/>
    <w:rsid w:val="009143B2"/>
    <w:rsid w:val="00915068"/>
    <w:rsid w:val="009153FD"/>
    <w:rsid w:val="00915C7E"/>
    <w:rsid w:val="009166AF"/>
    <w:rsid w:val="00916DB7"/>
    <w:rsid w:val="00917862"/>
    <w:rsid w:val="009206C0"/>
    <w:rsid w:val="00920C62"/>
    <w:rsid w:val="00922606"/>
    <w:rsid w:val="00922791"/>
    <w:rsid w:val="009229A5"/>
    <w:rsid w:val="00922D31"/>
    <w:rsid w:val="009239F9"/>
    <w:rsid w:val="00923F34"/>
    <w:rsid w:val="0092559F"/>
    <w:rsid w:val="00925C6F"/>
    <w:rsid w:val="0092607C"/>
    <w:rsid w:val="00926081"/>
    <w:rsid w:val="0092675A"/>
    <w:rsid w:val="00927759"/>
    <w:rsid w:val="00930389"/>
    <w:rsid w:val="0093068A"/>
    <w:rsid w:val="00930B95"/>
    <w:rsid w:val="00930F94"/>
    <w:rsid w:val="009310DB"/>
    <w:rsid w:val="00931141"/>
    <w:rsid w:val="009316EE"/>
    <w:rsid w:val="00931C86"/>
    <w:rsid w:val="009320A4"/>
    <w:rsid w:val="00932289"/>
    <w:rsid w:val="00932432"/>
    <w:rsid w:val="00932771"/>
    <w:rsid w:val="00932A03"/>
    <w:rsid w:val="00933E4E"/>
    <w:rsid w:val="00934170"/>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B9D"/>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C4F"/>
    <w:rsid w:val="009772F1"/>
    <w:rsid w:val="00977A6B"/>
    <w:rsid w:val="009803F1"/>
    <w:rsid w:val="0098062F"/>
    <w:rsid w:val="009807B4"/>
    <w:rsid w:val="00980C5C"/>
    <w:rsid w:val="0098182A"/>
    <w:rsid w:val="009828C6"/>
    <w:rsid w:val="00982964"/>
    <w:rsid w:val="00982D78"/>
    <w:rsid w:val="00983A84"/>
    <w:rsid w:val="00983B4C"/>
    <w:rsid w:val="00983DFB"/>
    <w:rsid w:val="009843E2"/>
    <w:rsid w:val="009844F7"/>
    <w:rsid w:val="00984753"/>
    <w:rsid w:val="00984AA1"/>
    <w:rsid w:val="00985462"/>
    <w:rsid w:val="00985463"/>
    <w:rsid w:val="009855B4"/>
    <w:rsid w:val="0098582B"/>
    <w:rsid w:val="00985947"/>
    <w:rsid w:val="00985FE7"/>
    <w:rsid w:val="00986029"/>
    <w:rsid w:val="009861AC"/>
    <w:rsid w:val="009865DD"/>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0E1"/>
    <w:rsid w:val="009B2D54"/>
    <w:rsid w:val="009B3317"/>
    <w:rsid w:val="009B3A5B"/>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AFF"/>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692"/>
    <w:rsid w:val="009D2732"/>
    <w:rsid w:val="009D29E9"/>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785"/>
    <w:rsid w:val="009E3E4F"/>
    <w:rsid w:val="009E41A0"/>
    <w:rsid w:val="009E442B"/>
    <w:rsid w:val="009E46AE"/>
    <w:rsid w:val="009E4E86"/>
    <w:rsid w:val="009E5252"/>
    <w:rsid w:val="009E5B74"/>
    <w:rsid w:val="009E644A"/>
    <w:rsid w:val="009E664B"/>
    <w:rsid w:val="009E6E9A"/>
    <w:rsid w:val="009E7C14"/>
    <w:rsid w:val="009F0803"/>
    <w:rsid w:val="009F094B"/>
    <w:rsid w:val="009F0A01"/>
    <w:rsid w:val="009F14DF"/>
    <w:rsid w:val="009F1790"/>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340"/>
    <w:rsid w:val="00A15D7C"/>
    <w:rsid w:val="00A16688"/>
    <w:rsid w:val="00A1791D"/>
    <w:rsid w:val="00A17CF5"/>
    <w:rsid w:val="00A203CB"/>
    <w:rsid w:val="00A204BC"/>
    <w:rsid w:val="00A21050"/>
    <w:rsid w:val="00A210D2"/>
    <w:rsid w:val="00A215A8"/>
    <w:rsid w:val="00A21CD7"/>
    <w:rsid w:val="00A21E13"/>
    <w:rsid w:val="00A22790"/>
    <w:rsid w:val="00A22822"/>
    <w:rsid w:val="00A22CC2"/>
    <w:rsid w:val="00A2334F"/>
    <w:rsid w:val="00A2351C"/>
    <w:rsid w:val="00A23838"/>
    <w:rsid w:val="00A23944"/>
    <w:rsid w:val="00A23B17"/>
    <w:rsid w:val="00A23E7F"/>
    <w:rsid w:val="00A2400F"/>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65C"/>
    <w:rsid w:val="00A44D8F"/>
    <w:rsid w:val="00A45768"/>
    <w:rsid w:val="00A45A85"/>
    <w:rsid w:val="00A46257"/>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3716"/>
    <w:rsid w:val="00A54E22"/>
    <w:rsid w:val="00A55140"/>
    <w:rsid w:val="00A555E2"/>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6AB8"/>
    <w:rsid w:val="00A6710A"/>
    <w:rsid w:val="00A67354"/>
    <w:rsid w:val="00A675BB"/>
    <w:rsid w:val="00A70DF7"/>
    <w:rsid w:val="00A711F0"/>
    <w:rsid w:val="00A71441"/>
    <w:rsid w:val="00A71593"/>
    <w:rsid w:val="00A71EFB"/>
    <w:rsid w:val="00A72644"/>
    <w:rsid w:val="00A72B79"/>
    <w:rsid w:val="00A73268"/>
    <w:rsid w:val="00A735B5"/>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F12"/>
    <w:rsid w:val="00A85109"/>
    <w:rsid w:val="00A856EB"/>
    <w:rsid w:val="00A85BB3"/>
    <w:rsid w:val="00A86236"/>
    <w:rsid w:val="00A867C4"/>
    <w:rsid w:val="00A8717C"/>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53E4"/>
    <w:rsid w:val="00AB5467"/>
    <w:rsid w:val="00AB5488"/>
    <w:rsid w:val="00AB6007"/>
    <w:rsid w:val="00AB6BE9"/>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6998"/>
    <w:rsid w:val="00AE71E0"/>
    <w:rsid w:val="00AE749F"/>
    <w:rsid w:val="00AE7DED"/>
    <w:rsid w:val="00AF10FA"/>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BEA"/>
    <w:rsid w:val="00B41C6A"/>
    <w:rsid w:val="00B42043"/>
    <w:rsid w:val="00B42162"/>
    <w:rsid w:val="00B432A0"/>
    <w:rsid w:val="00B4424E"/>
    <w:rsid w:val="00B44753"/>
    <w:rsid w:val="00B45088"/>
    <w:rsid w:val="00B45473"/>
    <w:rsid w:val="00B457B8"/>
    <w:rsid w:val="00B45F25"/>
    <w:rsid w:val="00B462A7"/>
    <w:rsid w:val="00B46F85"/>
    <w:rsid w:val="00B4738B"/>
    <w:rsid w:val="00B4739B"/>
    <w:rsid w:val="00B4747C"/>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B5F"/>
    <w:rsid w:val="00B60DCA"/>
    <w:rsid w:val="00B61824"/>
    <w:rsid w:val="00B6244F"/>
    <w:rsid w:val="00B62BAE"/>
    <w:rsid w:val="00B62C84"/>
    <w:rsid w:val="00B6305A"/>
    <w:rsid w:val="00B63483"/>
    <w:rsid w:val="00B6369D"/>
    <w:rsid w:val="00B63C73"/>
    <w:rsid w:val="00B642C5"/>
    <w:rsid w:val="00B660B9"/>
    <w:rsid w:val="00B6630D"/>
    <w:rsid w:val="00B66329"/>
    <w:rsid w:val="00B66F3E"/>
    <w:rsid w:val="00B66FC2"/>
    <w:rsid w:val="00B672B3"/>
    <w:rsid w:val="00B678CC"/>
    <w:rsid w:val="00B678DB"/>
    <w:rsid w:val="00B67B5F"/>
    <w:rsid w:val="00B67C5C"/>
    <w:rsid w:val="00B67FA4"/>
    <w:rsid w:val="00B70404"/>
    <w:rsid w:val="00B712C3"/>
    <w:rsid w:val="00B713FD"/>
    <w:rsid w:val="00B72A25"/>
    <w:rsid w:val="00B72F55"/>
    <w:rsid w:val="00B730A5"/>
    <w:rsid w:val="00B730E0"/>
    <w:rsid w:val="00B7367C"/>
    <w:rsid w:val="00B73B70"/>
    <w:rsid w:val="00B75204"/>
    <w:rsid w:val="00B7615E"/>
    <w:rsid w:val="00B765E3"/>
    <w:rsid w:val="00B76B5C"/>
    <w:rsid w:val="00B76DB6"/>
    <w:rsid w:val="00B76E13"/>
    <w:rsid w:val="00B76EA0"/>
    <w:rsid w:val="00B775B0"/>
    <w:rsid w:val="00B77761"/>
    <w:rsid w:val="00B77D22"/>
    <w:rsid w:val="00B77DBF"/>
    <w:rsid w:val="00B801A6"/>
    <w:rsid w:val="00B80269"/>
    <w:rsid w:val="00B8044D"/>
    <w:rsid w:val="00B80E0C"/>
    <w:rsid w:val="00B81030"/>
    <w:rsid w:val="00B810DF"/>
    <w:rsid w:val="00B818A6"/>
    <w:rsid w:val="00B81983"/>
    <w:rsid w:val="00B819AC"/>
    <w:rsid w:val="00B81FBB"/>
    <w:rsid w:val="00B823AE"/>
    <w:rsid w:val="00B827FD"/>
    <w:rsid w:val="00B837C2"/>
    <w:rsid w:val="00B83E4E"/>
    <w:rsid w:val="00B841B8"/>
    <w:rsid w:val="00B84284"/>
    <w:rsid w:val="00B84851"/>
    <w:rsid w:val="00B8533F"/>
    <w:rsid w:val="00B85414"/>
    <w:rsid w:val="00B8591C"/>
    <w:rsid w:val="00B863A8"/>
    <w:rsid w:val="00B866C7"/>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57BC"/>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3DD8"/>
    <w:rsid w:val="00BD42CA"/>
    <w:rsid w:val="00BD43E5"/>
    <w:rsid w:val="00BD50D4"/>
    <w:rsid w:val="00BD512A"/>
    <w:rsid w:val="00BD51B7"/>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2CE"/>
    <w:rsid w:val="00BE137E"/>
    <w:rsid w:val="00BE1772"/>
    <w:rsid w:val="00BE1DEB"/>
    <w:rsid w:val="00BE2903"/>
    <w:rsid w:val="00BE2E5C"/>
    <w:rsid w:val="00BE2E8B"/>
    <w:rsid w:val="00BE318A"/>
    <w:rsid w:val="00BE349E"/>
    <w:rsid w:val="00BE35DA"/>
    <w:rsid w:val="00BE44F2"/>
    <w:rsid w:val="00BE5558"/>
    <w:rsid w:val="00BE6B00"/>
    <w:rsid w:val="00BE76D4"/>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3F48"/>
    <w:rsid w:val="00C03F51"/>
    <w:rsid w:val="00C04071"/>
    <w:rsid w:val="00C0422A"/>
    <w:rsid w:val="00C04B64"/>
    <w:rsid w:val="00C0501B"/>
    <w:rsid w:val="00C05C5B"/>
    <w:rsid w:val="00C05DDE"/>
    <w:rsid w:val="00C0648F"/>
    <w:rsid w:val="00C06812"/>
    <w:rsid w:val="00C07F6C"/>
    <w:rsid w:val="00C10466"/>
    <w:rsid w:val="00C10CC7"/>
    <w:rsid w:val="00C11018"/>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885"/>
    <w:rsid w:val="00C25B02"/>
    <w:rsid w:val="00C25BA5"/>
    <w:rsid w:val="00C270A4"/>
    <w:rsid w:val="00C27214"/>
    <w:rsid w:val="00C2764E"/>
    <w:rsid w:val="00C27BB6"/>
    <w:rsid w:val="00C30796"/>
    <w:rsid w:val="00C30F2D"/>
    <w:rsid w:val="00C312AB"/>
    <w:rsid w:val="00C3202F"/>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7CC"/>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B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3A4"/>
    <w:rsid w:val="00C85BF0"/>
    <w:rsid w:val="00C85C87"/>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1877"/>
    <w:rsid w:val="00CB1AA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A6"/>
    <w:rsid w:val="00CB7BF2"/>
    <w:rsid w:val="00CB7C04"/>
    <w:rsid w:val="00CB7E10"/>
    <w:rsid w:val="00CC0DEB"/>
    <w:rsid w:val="00CC1417"/>
    <w:rsid w:val="00CC1478"/>
    <w:rsid w:val="00CC1720"/>
    <w:rsid w:val="00CC191C"/>
    <w:rsid w:val="00CC1F0F"/>
    <w:rsid w:val="00CC2759"/>
    <w:rsid w:val="00CC2F44"/>
    <w:rsid w:val="00CC356D"/>
    <w:rsid w:val="00CC3604"/>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28C"/>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607"/>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4B9"/>
    <w:rsid w:val="00D12C10"/>
    <w:rsid w:val="00D12DAD"/>
    <w:rsid w:val="00D1305C"/>
    <w:rsid w:val="00D13087"/>
    <w:rsid w:val="00D137F1"/>
    <w:rsid w:val="00D13856"/>
    <w:rsid w:val="00D13A97"/>
    <w:rsid w:val="00D13FDC"/>
    <w:rsid w:val="00D14643"/>
    <w:rsid w:val="00D14A0A"/>
    <w:rsid w:val="00D16FA0"/>
    <w:rsid w:val="00D17378"/>
    <w:rsid w:val="00D2017F"/>
    <w:rsid w:val="00D206F5"/>
    <w:rsid w:val="00D21449"/>
    <w:rsid w:val="00D216B2"/>
    <w:rsid w:val="00D217A9"/>
    <w:rsid w:val="00D21A74"/>
    <w:rsid w:val="00D222F1"/>
    <w:rsid w:val="00D22940"/>
    <w:rsid w:val="00D23974"/>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1D5"/>
    <w:rsid w:val="00D44733"/>
    <w:rsid w:val="00D44ABA"/>
    <w:rsid w:val="00D44EC6"/>
    <w:rsid w:val="00D45098"/>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967"/>
    <w:rsid w:val="00D53A98"/>
    <w:rsid w:val="00D53F6E"/>
    <w:rsid w:val="00D54174"/>
    <w:rsid w:val="00D548CF"/>
    <w:rsid w:val="00D5491C"/>
    <w:rsid w:val="00D54CCF"/>
    <w:rsid w:val="00D554E8"/>
    <w:rsid w:val="00D55E12"/>
    <w:rsid w:val="00D5657D"/>
    <w:rsid w:val="00D5704D"/>
    <w:rsid w:val="00D5748E"/>
    <w:rsid w:val="00D57599"/>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B99"/>
    <w:rsid w:val="00D65C71"/>
    <w:rsid w:val="00D65DCC"/>
    <w:rsid w:val="00D66234"/>
    <w:rsid w:val="00D66935"/>
    <w:rsid w:val="00D66C59"/>
    <w:rsid w:val="00D67313"/>
    <w:rsid w:val="00D67EA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315"/>
    <w:rsid w:val="00D77465"/>
    <w:rsid w:val="00D77851"/>
    <w:rsid w:val="00D77D3C"/>
    <w:rsid w:val="00D80021"/>
    <w:rsid w:val="00D807E5"/>
    <w:rsid w:val="00D80803"/>
    <w:rsid w:val="00D80843"/>
    <w:rsid w:val="00D81B8F"/>
    <w:rsid w:val="00D833BE"/>
    <w:rsid w:val="00D84315"/>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9F0"/>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CD9"/>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AB2"/>
    <w:rsid w:val="00E00D14"/>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D3D"/>
    <w:rsid w:val="00E2143F"/>
    <w:rsid w:val="00E21896"/>
    <w:rsid w:val="00E219A1"/>
    <w:rsid w:val="00E2202A"/>
    <w:rsid w:val="00E22D1B"/>
    <w:rsid w:val="00E2324A"/>
    <w:rsid w:val="00E235F5"/>
    <w:rsid w:val="00E23783"/>
    <w:rsid w:val="00E237BD"/>
    <w:rsid w:val="00E23A53"/>
    <w:rsid w:val="00E23DF4"/>
    <w:rsid w:val="00E2401E"/>
    <w:rsid w:val="00E24D02"/>
    <w:rsid w:val="00E256E5"/>
    <w:rsid w:val="00E2634E"/>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87F9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A75A7"/>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60"/>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14C"/>
    <w:rsid w:val="00EF26BD"/>
    <w:rsid w:val="00EF2B66"/>
    <w:rsid w:val="00EF4033"/>
    <w:rsid w:val="00EF4A41"/>
    <w:rsid w:val="00EF5D36"/>
    <w:rsid w:val="00EF5F34"/>
    <w:rsid w:val="00EF66FC"/>
    <w:rsid w:val="00EF6B68"/>
    <w:rsid w:val="00EF72D1"/>
    <w:rsid w:val="00EF737B"/>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4EF"/>
    <w:rsid w:val="00F356D2"/>
    <w:rsid w:val="00F35C3B"/>
    <w:rsid w:val="00F365A8"/>
    <w:rsid w:val="00F3672B"/>
    <w:rsid w:val="00F3697D"/>
    <w:rsid w:val="00F36A95"/>
    <w:rsid w:val="00F36F01"/>
    <w:rsid w:val="00F37209"/>
    <w:rsid w:val="00F37349"/>
    <w:rsid w:val="00F37D6D"/>
    <w:rsid w:val="00F404A7"/>
    <w:rsid w:val="00F405C9"/>
    <w:rsid w:val="00F40A19"/>
    <w:rsid w:val="00F40C29"/>
    <w:rsid w:val="00F414CD"/>
    <w:rsid w:val="00F414F8"/>
    <w:rsid w:val="00F41840"/>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824"/>
    <w:rsid w:val="00F54B2F"/>
    <w:rsid w:val="00F54CAC"/>
    <w:rsid w:val="00F54D09"/>
    <w:rsid w:val="00F54E8F"/>
    <w:rsid w:val="00F55486"/>
    <w:rsid w:val="00F555BB"/>
    <w:rsid w:val="00F55B14"/>
    <w:rsid w:val="00F55D7D"/>
    <w:rsid w:val="00F566F6"/>
    <w:rsid w:val="00F56CE1"/>
    <w:rsid w:val="00F57031"/>
    <w:rsid w:val="00F57532"/>
    <w:rsid w:val="00F6003E"/>
    <w:rsid w:val="00F6038F"/>
    <w:rsid w:val="00F60839"/>
    <w:rsid w:val="00F6186F"/>
    <w:rsid w:val="00F61DD5"/>
    <w:rsid w:val="00F62301"/>
    <w:rsid w:val="00F6274E"/>
    <w:rsid w:val="00F62833"/>
    <w:rsid w:val="00F62AE5"/>
    <w:rsid w:val="00F62B07"/>
    <w:rsid w:val="00F62D01"/>
    <w:rsid w:val="00F62EE5"/>
    <w:rsid w:val="00F63889"/>
    <w:rsid w:val="00F63BB0"/>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E04"/>
    <w:rsid w:val="00F8520A"/>
    <w:rsid w:val="00F857AD"/>
    <w:rsid w:val="00F8598F"/>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A3"/>
    <w:rsid w:val="00F91DF2"/>
    <w:rsid w:val="00F92513"/>
    <w:rsid w:val="00F925C6"/>
    <w:rsid w:val="00F9294C"/>
    <w:rsid w:val="00F92F98"/>
    <w:rsid w:val="00F93AEB"/>
    <w:rsid w:val="00F93DB1"/>
    <w:rsid w:val="00F93FC5"/>
    <w:rsid w:val="00F94CD4"/>
    <w:rsid w:val="00F9506A"/>
    <w:rsid w:val="00F955CD"/>
    <w:rsid w:val="00F959F2"/>
    <w:rsid w:val="00F95B03"/>
    <w:rsid w:val="00F95EF7"/>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A7F75"/>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67D"/>
    <w:rsid w:val="00FD5869"/>
    <w:rsid w:val="00FD6D94"/>
    <w:rsid w:val="00FD6FFE"/>
    <w:rsid w:val="00FD7077"/>
    <w:rsid w:val="00FD7766"/>
    <w:rsid w:val="00FD77EC"/>
    <w:rsid w:val="00FE0522"/>
    <w:rsid w:val="00FE1050"/>
    <w:rsid w:val="00FE116B"/>
    <w:rsid w:val="00FE153D"/>
    <w:rsid w:val="00FE1D7E"/>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07709"/>
    <w:rsid w:val="036F9FAF"/>
    <w:rsid w:val="045B0D23"/>
    <w:rsid w:val="055AB46E"/>
    <w:rsid w:val="05B482E3"/>
    <w:rsid w:val="060EA3DB"/>
    <w:rsid w:val="063653B2"/>
    <w:rsid w:val="07132090"/>
    <w:rsid w:val="07AA743C"/>
    <w:rsid w:val="0825C528"/>
    <w:rsid w:val="0A37C3EA"/>
    <w:rsid w:val="0A8A9EBB"/>
    <w:rsid w:val="0AB4EB49"/>
    <w:rsid w:val="0C72485D"/>
    <w:rsid w:val="0C9E538D"/>
    <w:rsid w:val="0CD8499C"/>
    <w:rsid w:val="0D127855"/>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42D50D"/>
    <w:rsid w:val="1AB5ADE8"/>
    <w:rsid w:val="1AECDB15"/>
    <w:rsid w:val="1C3EC466"/>
    <w:rsid w:val="1C8CA1DF"/>
    <w:rsid w:val="1D38DAFD"/>
    <w:rsid w:val="1E029676"/>
    <w:rsid w:val="20A048AD"/>
    <w:rsid w:val="21646041"/>
    <w:rsid w:val="21D19061"/>
    <w:rsid w:val="21E662A0"/>
    <w:rsid w:val="225CA34E"/>
    <w:rsid w:val="22D122C6"/>
    <w:rsid w:val="23272055"/>
    <w:rsid w:val="2374313A"/>
    <w:rsid w:val="242F06C7"/>
    <w:rsid w:val="24BD7080"/>
    <w:rsid w:val="24DF3391"/>
    <w:rsid w:val="25B07597"/>
    <w:rsid w:val="25F7EC26"/>
    <w:rsid w:val="260BCEFC"/>
    <w:rsid w:val="2657C157"/>
    <w:rsid w:val="2663E852"/>
    <w:rsid w:val="26789B7A"/>
    <w:rsid w:val="27D707DD"/>
    <w:rsid w:val="28B964E9"/>
    <w:rsid w:val="29F468E2"/>
    <w:rsid w:val="2A115A7D"/>
    <w:rsid w:val="2A6B4968"/>
    <w:rsid w:val="2AF6E43E"/>
    <w:rsid w:val="2B4D64D2"/>
    <w:rsid w:val="2B7872A7"/>
    <w:rsid w:val="2D13BC76"/>
    <w:rsid w:val="2E29257B"/>
    <w:rsid w:val="2E672C47"/>
    <w:rsid w:val="2E715A7F"/>
    <w:rsid w:val="2E86C874"/>
    <w:rsid w:val="2EA09664"/>
    <w:rsid w:val="2F33A853"/>
    <w:rsid w:val="2F5F874C"/>
    <w:rsid w:val="3003D639"/>
    <w:rsid w:val="301301C2"/>
    <w:rsid w:val="3022A7F5"/>
    <w:rsid w:val="30CF78B4"/>
    <w:rsid w:val="325B8041"/>
    <w:rsid w:val="33B8DA24"/>
    <w:rsid w:val="34A1E81C"/>
    <w:rsid w:val="3562965A"/>
    <w:rsid w:val="36EC78EE"/>
    <w:rsid w:val="36F4710C"/>
    <w:rsid w:val="37B73D70"/>
    <w:rsid w:val="390C2635"/>
    <w:rsid w:val="3920A23A"/>
    <w:rsid w:val="3AE9E302"/>
    <w:rsid w:val="3B9683F7"/>
    <w:rsid w:val="3BCB3C2E"/>
    <w:rsid w:val="3CAB666A"/>
    <w:rsid w:val="3E53A4F7"/>
    <w:rsid w:val="40993BDC"/>
    <w:rsid w:val="411272C2"/>
    <w:rsid w:val="4284D176"/>
    <w:rsid w:val="42E0FEE6"/>
    <w:rsid w:val="43168137"/>
    <w:rsid w:val="446868FA"/>
    <w:rsid w:val="449EE389"/>
    <w:rsid w:val="44A8FB23"/>
    <w:rsid w:val="45D9F8C5"/>
    <w:rsid w:val="4638CD78"/>
    <w:rsid w:val="471E9E97"/>
    <w:rsid w:val="484339E3"/>
    <w:rsid w:val="48703D10"/>
    <w:rsid w:val="48C08A7A"/>
    <w:rsid w:val="490B5824"/>
    <w:rsid w:val="49674F04"/>
    <w:rsid w:val="499D5E6E"/>
    <w:rsid w:val="4A336D75"/>
    <w:rsid w:val="4A413400"/>
    <w:rsid w:val="4A7BDDE7"/>
    <w:rsid w:val="4AD3BACB"/>
    <w:rsid w:val="4AE98494"/>
    <w:rsid w:val="4B428375"/>
    <w:rsid w:val="4B8F2946"/>
    <w:rsid w:val="4D338AB3"/>
    <w:rsid w:val="4E973839"/>
    <w:rsid w:val="5016739E"/>
    <w:rsid w:val="512C7C40"/>
    <w:rsid w:val="5134180E"/>
    <w:rsid w:val="515AB37A"/>
    <w:rsid w:val="5163500C"/>
    <w:rsid w:val="5189942C"/>
    <w:rsid w:val="52F683DB"/>
    <w:rsid w:val="532B3C12"/>
    <w:rsid w:val="55FA4715"/>
    <w:rsid w:val="5658C53A"/>
    <w:rsid w:val="569C1CFF"/>
    <w:rsid w:val="583BAD14"/>
    <w:rsid w:val="58B543D9"/>
    <w:rsid w:val="58ED34F0"/>
    <w:rsid w:val="5930DFAB"/>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3C1DA47"/>
    <w:rsid w:val="743BDB0B"/>
    <w:rsid w:val="743BF61F"/>
    <w:rsid w:val="749958C6"/>
    <w:rsid w:val="74F482F7"/>
    <w:rsid w:val="759EF8DD"/>
    <w:rsid w:val="75AED98F"/>
    <w:rsid w:val="75FCB035"/>
    <w:rsid w:val="76888CFE"/>
    <w:rsid w:val="76C442AD"/>
    <w:rsid w:val="77392A14"/>
    <w:rsid w:val="77467F07"/>
    <w:rsid w:val="77E0AB9D"/>
    <w:rsid w:val="788D7F63"/>
    <w:rsid w:val="78DAB8D5"/>
    <w:rsid w:val="78F9E42E"/>
    <w:rsid w:val="79546C12"/>
    <w:rsid w:val="7A70CAD6"/>
    <w:rsid w:val="7A99A846"/>
    <w:rsid w:val="7B63C47B"/>
    <w:rsid w:val="7B9D4F5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4A88338F-C5B2-48D1-9967-7A250EC6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4D4602"/>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iPriority w:val="9"/>
    <w:unhideWhenUsed/>
    <w:qFormat/>
    <w:rsid w:val="004D4602"/>
    <w:pPr>
      <w:widowControl w:val="0"/>
      <w:spacing w:line="360" w:lineRule="auto"/>
      <w:ind w:left="1296" w:hanging="1296"/>
      <w:jc w:val="both"/>
      <w:outlineLvl w:val="6"/>
    </w:pPr>
    <w:rPr>
      <w:rFonts w:ascii="Times New Roman" w:eastAsiaTheme="majorEastAsia" w:hAnsi="Times New Roman" w:cstheme="majorBidi"/>
      <w:iCs/>
      <w:szCs w:val="22"/>
      <w:lang w:eastAsia="en-US"/>
    </w:rPr>
  </w:style>
  <w:style w:type="paragraph" w:styleId="Ttulo8">
    <w:name w:val="heading 8"/>
    <w:basedOn w:val="Normal"/>
    <w:next w:val="Normal"/>
    <w:link w:val="Ttulo8Char"/>
    <w:uiPriority w:val="9"/>
    <w:unhideWhenUsed/>
    <w:qFormat/>
    <w:rsid w:val="004D4602"/>
    <w:pPr>
      <w:widowControl w:val="0"/>
      <w:spacing w:line="360" w:lineRule="auto"/>
      <w:ind w:left="1440" w:hanging="1440"/>
      <w:jc w:val="both"/>
      <w:outlineLvl w:val="7"/>
    </w:pPr>
    <w:rPr>
      <w:rFonts w:ascii="Times New Roman" w:eastAsiaTheme="majorEastAsia" w:hAnsi="Times New Roman" w:cstheme="majorBidi"/>
      <w:color w:val="272727" w:themeColor="text1" w:themeTint="D8"/>
      <w:szCs w:val="21"/>
      <w:lang w:eastAsia="en-US"/>
    </w:rPr>
  </w:style>
  <w:style w:type="paragraph" w:styleId="Ttulo9">
    <w:name w:val="heading 9"/>
    <w:basedOn w:val="Normal"/>
    <w:next w:val="Normal"/>
    <w:link w:val="Ttulo9Char"/>
    <w:uiPriority w:val="9"/>
    <w:unhideWhenUsed/>
    <w:qFormat/>
    <w:rsid w:val="004D4602"/>
    <w:pPr>
      <w:widowControl w:val="0"/>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7"/>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8"/>
      </w:numPr>
    </w:pPr>
  </w:style>
  <w:style w:type="numbering" w:customStyle="1" w:styleId="Estilo2">
    <w:name w:val="Estilo2"/>
    <w:uiPriority w:val="99"/>
    <w:rsid w:val="00A72B79"/>
    <w:pPr>
      <w:numPr>
        <w:numId w:val="9"/>
      </w:numPr>
    </w:pPr>
  </w:style>
  <w:style w:type="numbering" w:customStyle="1" w:styleId="Estilo3">
    <w:name w:val="Estilo3"/>
    <w:uiPriority w:val="99"/>
    <w:rsid w:val="00A72B79"/>
    <w:pPr>
      <w:numPr>
        <w:numId w:val="10"/>
      </w:numPr>
    </w:pPr>
  </w:style>
  <w:style w:type="numbering" w:customStyle="1" w:styleId="Estilo4">
    <w:name w:val="Estilo4"/>
    <w:uiPriority w:val="99"/>
    <w:rsid w:val="0054016D"/>
    <w:pPr>
      <w:numPr>
        <w:numId w:val="11"/>
      </w:numPr>
    </w:pPr>
  </w:style>
  <w:style w:type="numbering" w:customStyle="1" w:styleId="Estilo5">
    <w:name w:val="Estilo5"/>
    <w:uiPriority w:val="99"/>
    <w:rsid w:val="0054016D"/>
    <w:pPr>
      <w:numPr>
        <w:numId w:val="12"/>
      </w:numPr>
    </w:pPr>
  </w:style>
  <w:style w:type="numbering" w:customStyle="1" w:styleId="Estilo6">
    <w:name w:val="Estilo6"/>
    <w:uiPriority w:val="99"/>
    <w:rsid w:val="0054016D"/>
    <w:pPr>
      <w:numPr>
        <w:numId w:val="13"/>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971D5"/>
    <w:pPr>
      <w:numPr>
        <w:numId w:val="16"/>
      </w:numPr>
      <w:shd w:val="clear" w:color="auto" w:fill="D9D9D9" w:themeFill="background1" w:themeFillShade="D9"/>
      <w:spacing w:beforeLines="120" w:before="288" w:afterLines="120" w:after="288" w:line="360" w:lineRule="auto"/>
      <w:ind w:hanging="786"/>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971D5"/>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6"/>
      </w:numPr>
      <w:spacing w:before="120" w:after="120" w:line="276" w:lineRule="auto"/>
      <w:ind w:left="716"/>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6"/>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qFormat/>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firstLine="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Theme="majorHAnsi" w:eastAsiaTheme="majorEastAsia" w:hAnsiTheme="majorHAnsi" w:cstheme="majorBidi"/>
      <w:b/>
      <w:bCs/>
      <w:color w:val="FF0000"/>
      <w:spacing w:val="5"/>
      <w:kern w:val="28"/>
      <w:sz w:val="24"/>
      <w:szCs w:val="24"/>
      <w:shd w:val="clear" w:color="auto" w:fill="D9D9D9" w:themeFill="background1" w:themeFillShade="D9"/>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5"/>
      </w:numPr>
      <w:contextualSpacing/>
    </w:pPr>
  </w:style>
  <w:style w:type="character" w:customStyle="1" w:styleId="Fontepargpadro1">
    <w:name w:val="Fonte parág. padrão1"/>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uiPriority w:val="1"/>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17"/>
      </w:numPr>
    </w:pPr>
  </w:style>
  <w:style w:type="character" w:customStyle="1" w:styleId="tabchar">
    <w:name w:val="tabchar"/>
    <w:basedOn w:val="Fontepargpadro"/>
    <w:rsid w:val="0037126F"/>
  </w:style>
  <w:style w:type="character" w:customStyle="1" w:styleId="Ttulo5Char">
    <w:name w:val="Título 5 Char"/>
    <w:basedOn w:val="Fontepargpadro"/>
    <w:link w:val="Ttulo5"/>
    <w:uiPriority w:val="9"/>
    <w:rsid w:val="004D4602"/>
    <w:rPr>
      <w:rFonts w:asciiTheme="majorHAnsi" w:eastAsiaTheme="majorEastAsia" w:hAnsiTheme="majorHAnsi" w:cstheme="majorBidi"/>
      <w:color w:val="365F91" w:themeColor="accent1" w:themeShade="BF"/>
      <w:sz w:val="24"/>
      <w:szCs w:val="24"/>
      <w:lang w:eastAsia="pt-BR"/>
    </w:rPr>
  </w:style>
  <w:style w:type="character" w:customStyle="1" w:styleId="Ttulo7Char">
    <w:name w:val="Título 7 Char"/>
    <w:basedOn w:val="Fontepargpadro"/>
    <w:link w:val="Ttulo7"/>
    <w:uiPriority w:val="9"/>
    <w:rsid w:val="004D4602"/>
    <w:rPr>
      <w:rFonts w:eastAsiaTheme="majorEastAsia" w:cstheme="majorBidi"/>
      <w:iCs/>
      <w:sz w:val="24"/>
      <w:szCs w:val="22"/>
    </w:rPr>
  </w:style>
  <w:style w:type="character" w:customStyle="1" w:styleId="Ttulo8Char">
    <w:name w:val="Título 8 Char"/>
    <w:basedOn w:val="Fontepargpadro"/>
    <w:link w:val="Ttulo8"/>
    <w:uiPriority w:val="9"/>
    <w:rsid w:val="004D4602"/>
    <w:rPr>
      <w:rFonts w:eastAsiaTheme="majorEastAsia" w:cstheme="majorBidi"/>
      <w:color w:val="272727" w:themeColor="text1" w:themeTint="D8"/>
      <w:sz w:val="24"/>
      <w:szCs w:val="21"/>
    </w:rPr>
  </w:style>
  <w:style w:type="character" w:customStyle="1" w:styleId="Ttulo9Char">
    <w:name w:val="Título 9 Char"/>
    <w:basedOn w:val="Fontepargpadro"/>
    <w:link w:val="Ttulo9"/>
    <w:uiPriority w:val="9"/>
    <w:rsid w:val="004D4602"/>
    <w:rPr>
      <w:rFonts w:asciiTheme="majorHAnsi" w:eastAsiaTheme="majorEastAsia" w:hAnsiTheme="majorHAnsi" w:cstheme="majorBidi"/>
      <w:i/>
      <w:iCs/>
      <w:color w:val="272727" w:themeColor="text1" w:themeTint="D8"/>
      <w:sz w:val="21"/>
      <w:szCs w:val="21"/>
    </w:rPr>
  </w:style>
  <w:style w:type="paragraph" w:customStyle="1" w:styleId="Nvel1-SemNumerao">
    <w:name w:val="Nível 1-Sem Numeração"/>
    <w:basedOn w:val="Normal"/>
    <w:link w:val="Nvel1-SemNumeraoChar"/>
    <w:autoRedefine/>
    <w:qFormat/>
    <w:rsid w:val="004D4602"/>
    <w:pPr>
      <w:keepNext/>
      <w:keepLines/>
      <w:tabs>
        <w:tab w:val="left" w:pos="0"/>
      </w:tabs>
      <w:spacing w:before="240" w:after="120" w:line="276" w:lineRule="auto"/>
      <w:jc w:val="both"/>
      <w:outlineLvl w:val="1"/>
    </w:pPr>
    <w:rPr>
      <w:rFonts w:ascii="Arial" w:eastAsiaTheme="majorEastAsia" w:hAnsi="Arial" w:cs="Arial"/>
      <w:b/>
      <w:bCs/>
      <w:sz w:val="20"/>
      <w:szCs w:val="20"/>
    </w:rPr>
  </w:style>
  <w:style w:type="character" w:customStyle="1" w:styleId="Nvel1-SemNumeraoChar">
    <w:name w:val="Nível 1-Sem Numeração Char"/>
    <w:basedOn w:val="Fontepargpadro"/>
    <w:link w:val="Nvel1-SemNumerao"/>
    <w:rsid w:val="004D4602"/>
    <w:rPr>
      <w:rFonts w:ascii="Arial" w:eastAsiaTheme="majorEastAsia" w:hAnsi="Arial" w:cs="Arial"/>
      <w:b/>
      <w:bCs/>
      <w:lang w:eastAsia="pt-BR"/>
    </w:rPr>
  </w:style>
  <w:style w:type="numbering" w:customStyle="1" w:styleId="50021706876720064471">
    <w:name w:val="50021706876720064471"/>
    <w:rsid w:val="004D4602"/>
    <w:pPr>
      <w:numPr>
        <w:numId w:val="20"/>
      </w:numPr>
    </w:pPr>
  </w:style>
  <w:style w:type="paragraph" w:customStyle="1" w:styleId="Nivel3-erro">
    <w:name w:val="Nivel 3-erro"/>
    <w:basedOn w:val="Nivel3"/>
    <w:link w:val="Nivel3-erroChar"/>
    <w:autoRedefine/>
    <w:qFormat/>
    <w:rsid w:val="004D4602"/>
    <w:pPr>
      <w:numPr>
        <w:ilvl w:val="0"/>
        <w:numId w:val="0"/>
      </w:numPr>
      <w:tabs>
        <w:tab w:val="num" w:pos="2160"/>
      </w:tabs>
      <w:ind w:left="284"/>
    </w:pPr>
    <w:rPr>
      <w:rFonts w:cs="Tahoma"/>
      <w:color w:val="auto"/>
      <w:szCs w:val="24"/>
    </w:rPr>
  </w:style>
  <w:style w:type="character" w:customStyle="1" w:styleId="Nivel3-erroChar">
    <w:name w:val="Nivel 3-erro Char"/>
    <w:basedOn w:val="Fontepargpadro"/>
    <w:link w:val="Nivel3-erro"/>
    <w:rsid w:val="004D4602"/>
    <w:rPr>
      <w:rFonts w:ascii="Arial" w:hAnsi="Arial" w:cs="Tahoma"/>
      <w:szCs w:val="24"/>
      <w:lang w:eastAsia="pt-BR"/>
    </w:rPr>
  </w:style>
  <w:style w:type="numbering" w:customStyle="1" w:styleId="Semlista1">
    <w:name w:val="Sem lista1"/>
    <w:next w:val="Semlista"/>
    <w:uiPriority w:val="99"/>
    <w:semiHidden/>
    <w:unhideWhenUsed/>
    <w:rsid w:val="004D4602"/>
  </w:style>
  <w:style w:type="table" w:customStyle="1" w:styleId="Tabelacomgrade1">
    <w:name w:val="Tabela com grade1"/>
    <w:basedOn w:val="Tabelanormal"/>
    <w:next w:val="Tabelacomgrade"/>
    <w:uiPriority w:val="39"/>
    <w:rsid w:val="004D4602"/>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217068767200644711">
    <w:name w:val="500217068767200644711"/>
    <w:rsid w:val="004D4602"/>
  </w:style>
  <w:style w:type="character" w:styleId="MenoPendente">
    <w:name w:val="Unresolved Mention"/>
    <w:basedOn w:val="Fontepargpadro"/>
    <w:uiPriority w:val="99"/>
    <w:semiHidden/>
    <w:unhideWhenUsed/>
    <w:rsid w:val="00547BA8"/>
    <w:rPr>
      <w:color w:val="605E5C"/>
      <w:shd w:val="clear" w:color="auto" w:fill="E1DFDD"/>
    </w:rPr>
  </w:style>
  <w:style w:type="paragraph" w:customStyle="1" w:styleId="Alteraes">
    <w:name w:val="Alterações"/>
    <w:basedOn w:val="Nvel2-Red"/>
    <w:link w:val="AlteraesChar"/>
    <w:qFormat/>
    <w:rsid w:val="00CF0607"/>
    <w:pPr>
      <w:numPr>
        <w:numId w:val="0"/>
      </w:numPr>
      <w:ind w:left="999" w:hanging="432"/>
      <w:outlineLvl w:val="1"/>
    </w:pPr>
    <w:rPr>
      <w:color w:val="0000FF"/>
    </w:rPr>
  </w:style>
  <w:style w:type="character" w:customStyle="1" w:styleId="AlteraesChar">
    <w:name w:val="Alterações Char"/>
    <w:basedOn w:val="Nvel2-RedChar"/>
    <w:link w:val="Alteraes"/>
    <w:rsid w:val="00CF0607"/>
    <w:rPr>
      <w:rFonts w:ascii="Arial" w:hAnsi="Arial" w:cs="Arial"/>
      <w:i/>
      <w:iCs/>
      <w:color w:val="0000FF"/>
      <w:lang w:eastAsia="pt-BR"/>
    </w:rPr>
  </w:style>
  <w:style w:type="character" w:styleId="Meno">
    <w:name w:val="Mention"/>
    <w:basedOn w:val="Fontepargpadro"/>
    <w:uiPriority w:val="99"/>
    <w:unhideWhenUsed/>
    <w:rsid w:val="00CF0607"/>
    <w:rPr>
      <w:color w:val="2B579A"/>
      <w:shd w:val="clear" w:color="auto" w:fill="E6E6E6"/>
    </w:rPr>
  </w:style>
  <w:style w:type="character" w:customStyle="1" w:styleId="findhit">
    <w:name w:val="findhit"/>
    <w:basedOn w:val="Fontepargpadro"/>
    <w:rsid w:val="00CF0607"/>
  </w:style>
  <w:style w:type="numbering" w:customStyle="1" w:styleId="Estilo7">
    <w:name w:val="Estilo7"/>
    <w:uiPriority w:val="99"/>
    <w:rsid w:val="00CF0607"/>
    <w:pPr>
      <w:numPr>
        <w:numId w:val="31"/>
      </w:numPr>
    </w:pPr>
  </w:style>
  <w:style w:type="character" w:customStyle="1" w:styleId="ui-provider">
    <w:name w:val="ui-provider"/>
    <w:basedOn w:val="Fontepargpadro"/>
    <w:rsid w:val="00CF0607"/>
  </w:style>
  <w:style w:type="paragraph" w:customStyle="1" w:styleId="P-CorpodeTextonvel2">
    <w:name w:val="P - Corpo de Texto nível 2"/>
    <w:basedOn w:val="Normal"/>
    <w:rsid w:val="00CF0607"/>
    <w:pPr>
      <w:widowControl w:val="0"/>
      <w:tabs>
        <w:tab w:val="left" w:pos="675"/>
        <w:tab w:val="left" w:pos="900"/>
        <w:tab w:val="left" w:pos="1958"/>
      </w:tabs>
      <w:suppressAutoHyphens/>
      <w:autoSpaceDE w:val="0"/>
      <w:autoSpaceDN w:val="0"/>
      <w:snapToGrid w:val="0"/>
      <w:spacing w:before="170" w:line="360" w:lineRule="auto"/>
      <w:ind w:left="291"/>
      <w:jc w:val="both"/>
      <w:textAlignment w:val="baseline"/>
    </w:pPr>
    <w:rPr>
      <w:rFonts w:ascii="Calibri" w:eastAsia="Times New Roman" w:hAnsi="Calibri" w:cs="Times New Roman"/>
      <w:color w:val="000000"/>
      <w:kern w:val="3"/>
      <w:sz w:val="22"/>
      <w:lang w:eastAsia="zh-CN" w:bidi="hi-IN"/>
    </w:rPr>
  </w:style>
  <w:style w:type="paragraph" w:customStyle="1" w:styleId="P-Alneas">
    <w:name w:val="P - Alíneas"/>
    <w:basedOn w:val="Normal"/>
    <w:rsid w:val="00CF0607"/>
    <w:pPr>
      <w:widowControl w:val="0"/>
      <w:tabs>
        <w:tab w:val="left" w:pos="675"/>
        <w:tab w:val="left" w:pos="900"/>
        <w:tab w:val="left" w:pos="1958"/>
      </w:tabs>
      <w:suppressAutoHyphens/>
      <w:autoSpaceDE w:val="0"/>
      <w:autoSpaceDN w:val="0"/>
      <w:snapToGrid w:val="0"/>
      <w:spacing w:line="360" w:lineRule="auto"/>
      <w:ind w:left="573" w:hanging="245"/>
      <w:jc w:val="both"/>
      <w:textAlignment w:val="baseline"/>
    </w:pPr>
    <w:rPr>
      <w:rFonts w:ascii="Calibri" w:eastAsia="Times New Roman" w:hAnsi="Calibri" w:cs="Times New Roman"/>
      <w:color w:val="000000"/>
      <w:kern w:val="3"/>
      <w:sz w:val="22"/>
      <w:lang w:eastAsia="zh-CN" w:bidi="hi-IN"/>
    </w:rPr>
  </w:style>
  <w:style w:type="paragraph" w:customStyle="1" w:styleId="Nvel02">
    <w:name w:val="Nível 02"/>
    <w:basedOn w:val="Normal"/>
    <w:link w:val="Nvel02Char"/>
    <w:autoRedefine/>
    <w:qFormat/>
    <w:rsid w:val="00C85C87"/>
    <w:pPr>
      <w:spacing w:before="120" w:after="120" w:line="276" w:lineRule="auto"/>
      <w:jc w:val="both"/>
    </w:pPr>
    <w:rPr>
      <w:rFonts w:ascii="Arial" w:eastAsia="Arial" w:hAnsi="Arial" w:cs="Arial"/>
      <w:iCs/>
      <w:sz w:val="20"/>
      <w:szCs w:val="20"/>
    </w:rPr>
  </w:style>
  <w:style w:type="character" w:customStyle="1" w:styleId="Nvel02Char">
    <w:name w:val="Nível 02 Char"/>
    <w:basedOn w:val="Fontepargpadro"/>
    <w:link w:val="Nvel02"/>
    <w:rsid w:val="00C85C87"/>
    <w:rPr>
      <w:rFonts w:ascii="Arial" w:eastAsia="Arial" w:hAnsi="Arial" w:cs="Arial"/>
      <w:i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94982158">
      <w:bodyDiv w:val="1"/>
      <w:marLeft w:val="0"/>
      <w:marRight w:val="0"/>
      <w:marTop w:val="0"/>
      <w:marBottom w:val="0"/>
      <w:divBdr>
        <w:top w:val="none" w:sz="0" w:space="0" w:color="auto"/>
        <w:left w:val="none" w:sz="0" w:space="0" w:color="auto"/>
        <w:bottom w:val="none" w:sz="0" w:space="0" w:color="auto"/>
        <w:right w:val="none" w:sz="0" w:space="0" w:color="auto"/>
      </w:divBdr>
      <w:divsChild>
        <w:div w:id="233971844">
          <w:marLeft w:val="0"/>
          <w:marRight w:val="0"/>
          <w:marTop w:val="0"/>
          <w:marBottom w:val="0"/>
          <w:divBdr>
            <w:top w:val="none" w:sz="0" w:space="0" w:color="auto"/>
            <w:left w:val="none" w:sz="0" w:space="0" w:color="auto"/>
            <w:bottom w:val="none" w:sz="0" w:space="0" w:color="auto"/>
            <w:right w:val="none" w:sz="0" w:space="0" w:color="auto"/>
          </w:divBdr>
        </w:div>
        <w:div w:id="1555311047">
          <w:marLeft w:val="0"/>
          <w:marRight w:val="0"/>
          <w:marTop w:val="0"/>
          <w:marBottom w:val="0"/>
          <w:divBdr>
            <w:top w:val="none" w:sz="0" w:space="0" w:color="auto"/>
            <w:left w:val="none" w:sz="0" w:space="0" w:color="auto"/>
            <w:bottom w:val="none" w:sz="0" w:space="0" w:color="auto"/>
            <w:right w:val="none" w:sz="0" w:space="0" w:color="auto"/>
          </w:divBdr>
        </w:div>
        <w:div w:id="932739398">
          <w:marLeft w:val="0"/>
          <w:marRight w:val="0"/>
          <w:marTop w:val="0"/>
          <w:marBottom w:val="0"/>
          <w:divBdr>
            <w:top w:val="none" w:sz="0" w:space="0" w:color="auto"/>
            <w:left w:val="none" w:sz="0" w:space="0" w:color="auto"/>
            <w:bottom w:val="none" w:sz="0" w:space="0" w:color="auto"/>
            <w:right w:val="none" w:sz="0" w:space="0" w:color="auto"/>
          </w:divBdr>
        </w:div>
        <w:div w:id="1451587148">
          <w:marLeft w:val="0"/>
          <w:marRight w:val="0"/>
          <w:marTop w:val="0"/>
          <w:marBottom w:val="0"/>
          <w:divBdr>
            <w:top w:val="none" w:sz="0" w:space="0" w:color="auto"/>
            <w:left w:val="none" w:sz="0" w:space="0" w:color="auto"/>
            <w:bottom w:val="none" w:sz="0" w:space="0" w:color="auto"/>
            <w:right w:val="none" w:sz="0" w:space="0" w:color="auto"/>
          </w:divBdr>
        </w:div>
        <w:div w:id="1049843958">
          <w:marLeft w:val="0"/>
          <w:marRight w:val="0"/>
          <w:marTop w:val="0"/>
          <w:marBottom w:val="0"/>
          <w:divBdr>
            <w:top w:val="none" w:sz="0" w:space="0" w:color="auto"/>
            <w:left w:val="none" w:sz="0" w:space="0" w:color="auto"/>
            <w:bottom w:val="none" w:sz="0" w:space="0" w:color="auto"/>
            <w:right w:val="none" w:sz="0" w:space="0" w:color="auto"/>
          </w:divBdr>
        </w:div>
        <w:div w:id="634066289">
          <w:marLeft w:val="0"/>
          <w:marRight w:val="0"/>
          <w:marTop w:val="0"/>
          <w:marBottom w:val="0"/>
          <w:divBdr>
            <w:top w:val="none" w:sz="0" w:space="0" w:color="auto"/>
            <w:left w:val="none" w:sz="0" w:space="0" w:color="auto"/>
            <w:bottom w:val="none" w:sz="0" w:space="0" w:color="auto"/>
            <w:right w:val="none" w:sz="0" w:space="0" w:color="auto"/>
          </w:divBdr>
        </w:div>
        <w:div w:id="1057825260">
          <w:marLeft w:val="0"/>
          <w:marRight w:val="0"/>
          <w:marTop w:val="0"/>
          <w:marBottom w:val="0"/>
          <w:divBdr>
            <w:top w:val="none" w:sz="0" w:space="0" w:color="auto"/>
            <w:left w:val="none" w:sz="0" w:space="0" w:color="auto"/>
            <w:bottom w:val="none" w:sz="0" w:space="0" w:color="auto"/>
            <w:right w:val="none" w:sz="0" w:space="0" w:color="auto"/>
          </w:divBdr>
        </w:div>
        <w:div w:id="2121413578">
          <w:marLeft w:val="0"/>
          <w:marRight w:val="0"/>
          <w:marTop w:val="0"/>
          <w:marBottom w:val="0"/>
          <w:divBdr>
            <w:top w:val="none" w:sz="0" w:space="0" w:color="auto"/>
            <w:left w:val="none" w:sz="0" w:space="0" w:color="auto"/>
            <w:bottom w:val="none" w:sz="0" w:space="0" w:color="auto"/>
            <w:right w:val="none" w:sz="0" w:space="0" w:color="auto"/>
          </w:divBdr>
        </w:div>
        <w:div w:id="1185751649">
          <w:marLeft w:val="0"/>
          <w:marRight w:val="0"/>
          <w:marTop w:val="0"/>
          <w:marBottom w:val="0"/>
          <w:divBdr>
            <w:top w:val="none" w:sz="0" w:space="0" w:color="auto"/>
            <w:left w:val="none" w:sz="0" w:space="0" w:color="auto"/>
            <w:bottom w:val="none" w:sz="0" w:space="0" w:color="auto"/>
            <w:right w:val="none" w:sz="0" w:space="0" w:color="auto"/>
          </w:divBdr>
        </w:div>
        <w:div w:id="1647317818">
          <w:marLeft w:val="0"/>
          <w:marRight w:val="0"/>
          <w:marTop w:val="0"/>
          <w:marBottom w:val="0"/>
          <w:divBdr>
            <w:top w:val="none" w:sz="0" w:space="0" w:color="auto"/>
            <w:left w:val="none" w:sz="0" w:space="0" w:color="auto"/>
            <w:bottom w:val="none" w:sz="0" w:space="0" w:color="auto"/>
            <w:right w:val="none" w:sz="0" w:space="0" w:color="auto"/>
          </w:divBdr>
        </w:div>
        <w:div w:id="112289039">
          <w:marLeft w:val="0"/>
          <w:marRight w:val="0"/>
          <w:marTop w:val="0"/>
          <w:marBottom w:val="0"/>
          <w:divBdr>
            <w:top w:val="none" w:sz="0" w:space="0" w:color="auto"/>
            <w:left w:val="none" w:sz="0" w:space="0" w:color="auto"/>
            <w:bottom w:val="none" w:sz="0" w:space="0" w:color="auto"/>
            <w:right w:val="none" w:sz="0" w:space="0" w:color="auto"/>
          </w:divBdr>
        </w:div>
        <w:div w:id="893081010">
          <w:marLeft w:val="0"/>
          <w:marRight w:val="0"/>
          <w:marTop w:val="0"/>
          <w:marBottom w:val="0"/>
          <w:divBdr>
            <w:top w:val="none" w:sz="0" w:space="0" w:color="auto"/>
            <w:left w:val="none" w:sz="0" w:space="0" w:color="auto"/>
            <w:bottom w:val="none" w:sz="0" w:space="0" w:color="auto"/>
            <w:right w:val="none" w:sz="0" w:space="0" w:color="auto"/>
          </w:divBdr>
        </w:div>
        <w:div w:id="594945781">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75123517">
      <w:bodyDiv w:val="1"/>
      <w:marLeft w:val="0"/>
      <w:marRight w:val="0"/>
      <w:marTop w:val="0"/>
      <w:marBottom w:val="0"/>
      <w:divBdr>
        <w:top w:val="none" w:sz="0" w:space="0" w:color="auto"/>
        <w:left w:val="none" w:sz="0" w:space="0" w:color="auto"/>
        <w:bottom w:val="none" w:sz="0" w:space="0" w:color="auto"/>
        <w:right w:val="none" w:sz="0" w:space="0" w:color="auto"/>
      </w:divBdr>
      <w:divsChild>
        <w:div w:id="1401446903">
          <w:marLeft w:val="0"/>
          <w:marRight w:val="0"/>
          <w:marTop w:val="0"/>
          <w:marBottom w:val="0"/>
          <w:divBdr>
            <w:top w:val="none" w:sz="0" w:space="0" w:color="auto"/>
            <w:left w:val="none" w:sz="0" w:space="0" w:color="auto"/>
            <w:bottom w:val="none" w:sz="0" w:space="0" w:color="auto"/>
            <w:right w:val="none" w:sz="0" w:space="0" w:color="auto"/>
          </w:divBdr>
        </w:div>
        <w:div w:id="321855414">
          <w:marLeft w:val="0"/>
          <w:marRight w:val="0"/>
          <w:marTop w:val="0"/>
          <w:marBottom w:val="0"/>
          <w:divBdr>
            <w:top w:val="none" w:sz="0" w:space="0" w:color="auto"/>
            <w:left w:val="none" w:sz="0" w:space="0" w:color="auto"/>
            <w:bottom w:val="none" w:sz="0" w:space="0" w:color="auto"/>
            <w:right w:val="none" w:sz="0" w:space="0" w:color="auto"/>
          </w:divBdr>
        </w:div>
        <w:div w:id="1568110254">
          <w:marLeft w:val="0"/>
          <w:marRight w:val="0"/>
          <w:marTop w:val="0"/>
          <w:marBottom w:val="0"/>
          <w:divBdr>
            <w:top w:val="none" w:sz="0" w:space="0" w:color="auto"/>
            <w:left w:val="none" w:sz="0" w:space="0" w:color="auto"/>
            <w:bottom w:val="none" w:sz="0" w:space="0" w:color="auto"/>
            <w:right w:val="none" w:sz="0" w:space="0" w:color="auto"/>
          </w:divBdr>
        </w:div>
        <w:div w:id="1112747708">
          <w:marLeft w:val="0"/>
          <w:marRight w:val="0"/>
          <w:marTop w:val="0"/>
          <w:marBottom w:val="0"/>
          <w:divBdr>
            <w:top w:val="none" w:sz="0" w:space="0" w:color="auto"/>
            <w:left w:val="none" w:sz="0" w:space="0" w:color="auto"/>
            <w:bottom w:val="none" w:sz="0" w:space="0" w:color="auto"/>
            <w:right w:val="none" w:sz="0" w:space="0" w:color="auto"/>
          </w:divBdr>
        </w:div>
        <w:div w:id="668753206">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5726301">
      <w:bodyDiv w:val="1"/>
      <w:marLeft w:val="0"/>
      <w:marRight w:val="0"/>
      <w:marTop w:val="0"/>
      <w:marBottom w:val="0"/>
      <w:divBdr>
        <w:top w:val="none" w:sz="0" w:space="0" w:color="auto"/>
        <w:left w:val="none" w:sz="0" w:space="0" w:color="auto"/>
        <w:bottom w:val="none" w:sz="0" w:space="0" w:color="auto"/>
        <w:right w:val="none" w:sz="0" w:space="0" w:color="auto"/>
      </w:divBdr>
      <w:divsChild>
        <w:div w:id="862549084">
          <w:marLeft w:val="0"/>
          <w:marRight w:val="0"/>
          <w:marTop w:val="0"/>
          <w:marBottom w:val="0"/>
          <w:divBdr>
            <w:top w:val="none" w:sz="0" w:space="0" w:color="auto"/>
            <w:left w:val="none" w:sz="0" w:space="0" w:color="auto"/>
            <w:bottom w:val="none" w:sz="0" w:space="0" w:color="auto"/>
            <w:right w:val="none" w:sz="0" w:space="0" w:color="auto"/>
          </w:divBdr>
        </w:div>
        <w:div w:id="187761370">
          <w:marLeft w:val="0"/>
          <w:marRight w:val="0"/>
          <w:marTop w:val="0"/>
          <w:marBottom w:val="0"/>
          <w:divBdr>
            <w:top w:val="none" w:sz="0" w:space="0" w:color="auto"/>
            <w:left w:val="none" w:sz="0" w:space="0" w:color="auto"/>
            <w:bottom w:val="none" w:sz="0" w:space="0" w:color="auto"/>
            <w:right w:val="none" w:sz="0" w:space="0" w:color="auto"/>
          </w:divBdr>
        </w:div>
        <w:div w:id="1784955446">
          <w:marLeft w:val="0"/>
          <w:marRight w:val="0"/>
          <w:marTop w:val="0"/>
          <w:marBottom w:val="0"/>
          <w:divBdr>
            <w:top w:val="none" w:sz="0" w:space="0" w:color="auto"/>
            <w:left w:val="none" w:sz="0" w:space="0" w:color="auto"/>
            <w:bottom w:val="none" w:sz="0" w:space="0" w:color="auto"/>
            <w:right w:val="none" w:sz="0" w:space="0" w:color="auto"/>
          </w:divBdr>
        </w:div>
        <w:div w:id="971134369">
          <w:marLeft w:val="0"/>
          <w:marRight w:val="0"/>
          <w:marTop w:val="0"/>
          <w:marBottom w:val="0"/>
          <w:divBdr>
            <w:top w:val="none" w:sz="0" w:space="0" w:color="auto"/>
            <w:left w:val="none" w:sz="0" w:space="0" w:color="auto"/>
            <w:bottom w:val="none" w:sz="0" w:space="0" w:color="auto"/>
            <w:right w:val="none" w:sz="0" w:space="0" w:color="auto"/>
          </w:divBdr>
        </w:div>
        <w:div w:id="346639531">
          <w:marLeft w:val="0"/>
          <w:marRight w:val="0"/>
          <w:marTop w:val="0"/>
          <w:marBottom w:val="0"/>
          <w:divBdr>
            <w:top w:val="none" w:sz="0" w:space="0" w:color="auto"/>
            <w:left w:val="none" w:sz="0" w:space="0" w:color="auto"/>
            <w:bottom w:val="none" w:sz="0" w:space="0" w:color="auto"/>
            <w:right w:val="none" w:sz="0" w:space="0" w:color="auto"/>
          </w:divBdr>
        </w:div>
        <w:div w:id="1794251311">
          <w:marLeft w:val="0"/>
          <w:marRight w:val="0"/>
          <w:marTop w:val="0"/>
          <w:marBottom w:val="0"/>
          <w:divBdr>
            <w:top w:val="none" w:sz="0" w:space="0" w:color="auto"/>
            <w:left w:val="none" w:sz="0" w:space="0" w:color="auto"/>
            <w:bottom w:val="none" w:sz="0" w:space="0" w:color="auto"/>
            <w:right w:val="none" w:sz="0" w:space="0" w:color="auto"/>
          </w:divBdr>
        </w:div>
        <w:div w:id="115367836">
          <w:marLeft w:val="0"/>
          <w:marRight w:val="0"/>
          <w:marTop w:val="0"/>
          <w:marBottom w:val="0"/>
          <w:divBdr>
            <w:top w:val="none" w:sz="0" w:space="0" w:color="auto"/>
            <w:left w:val="none" w:sz="0" w:space="0" w:color="auto"/>
            <w:bottom w:val="none" w:sz="0" w:space="0" w:color="auto"/>
            <w:right w:val="none" w:sz="0" w:space="0" w:color="auto"/>
          </w:divBdr>
        </w:div>
        <w:div w:id="219899735">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70430091">
      <w:bodyDiv w:val="1"/>
      <w:marLeft w:val="0"/>
      <w:marRight w:val="0"/>
      <w:marTop w:val="0"/>
      <w:marBottom w:val="0"/>
      <w:divBdr>
        <w:top w:val="none" w:sz="0" w:space="0" w:color="auto"/>
        <w:left w:val="none" w:sz="0" w:space="0" w:color="auto"/>
        <w:bottom w:val="none" w:sz="0" w:space="0" w:color="auto"/>
        <w:right w:val="none" w:sz="0" w:space="0" w:color="auto"/>
      </w:divBdr>
      <w:divsChild>
        <w:div w:id="1840584144">
          <w:marLeft w:val="0"/>
          <w:marRight w:val="0"/>
          <w:marTop w:val="0"/>
          <w:marBottom w:val="0"/>
          <w:divBdr>
            <w:top w:val="none" w:sz="0" w:space="0" w:color="auto"/>
            <w:left w:val="none" w:sz="0" w:space="0" w:color="auto"/>
            <w:bottom w:val="none" w:sz="0" w:space="0" w:color="auto"/>
            <w:right w:val="none" w:sz="0" w:space="0" w:color="auto"/>
          </w:divBdr>
        </w:div>
        <w:div w:id="980960185">
          <w:marLeft w:val="0"/>
          <w:marRight w:val="0"/>
          <w:marTop w:val="0"/>
          <w:marBottom w:val="0"/>
          <w:divBdr>
            <w:top w:val="none" w:sz="0" w:space="0" w:color="auto"/>
            <w:left w:val="none" w:sz="0" w:space="0" w:color="auto"/>
            <w:bottom w:val="none" w:sz="0" w:space="0" w:color="auto"/>
            <w:right w:val="none" w:sz="0" w:space="0" w:color="auto"/>
          </w:divBdr>
        </w:div>
        <w:div w:id="203491986">
          <w:marLeft w:val="0"/>
          <w:marRight w:val="0"/>
          <w:marTop w:val="0"/>
          <w:marBottom w:val="0"/>
          <w:divBdr>
            <w:top w:val="none" w:sz="0" w:space="0" w:color="auto"/>
            <w:left w:val="none" w:sz="0" w:space="0" w:color="auto"/>
            <w:bottom w:val="none" w:sz="0" w:space="0" w:color="auto"/>
            <w:right w:val="none" w:sz="0" w:space="0" w:color="auto"/>
          </w:divBdr>
        </w:div>
        <w:div w:id="1516387451">
          <w:marLeft w:val="0"/>
          <w:marRight w:val="0"/>
          <w:marTop w:val="0"/>
          <w:marBottom w:val="0"/>
          <w:divBdr>
            <w:top w:val="none" w:sz="0" w:space="0" w:color="auto"/>
            <w:left w:val="none" w:sz="0" w:space="0" w:color="auto"/>
            <w:bottom w:val="none" w:sz="0" w:space="0" w:color="auto"/>
            <w:right w:val="none" w:sz="0" w:space="0" w:color="auto"/>
          </w:divBdr>
        </w:div>
        <w:div w:id="1449157314">
          <w:marLeft w:val="0"/>
          <w:marRight w:val="0"/>
          <w:marTop w:val="0"/>
          <w:marBottom w:val="0"/>
          <w:divBdr>
            <w:top w:val="none" w:sz="0" w:space="0" w:color="auto"/>
            <w:left w:val="none" w:sz="0" w:space="0" w:color="auto"/>
            <w:bottom w:val="none" w:sz="0" w:space="0" w:color="auto"/>
            <w:right w:val="none" w:sz="0" w:space="0" w:color="auto"/>
          </w:divBdr>
        </w:div>
        <w:div w:id="2072458385">
          <w:marLeft w:val="0"/>
          <w:marRight w:val="0"/>
          <w:marTop w:val="0"/>
          <w:marBottom w:val="0"/>
          <w:divBdr>
            <w:top w:val="none" w:sz="0" w:space="0" w:color="auto"/>
            <w:left w:val="none" w:sz="0" w:space="0" w:color="auto"/>
            <w:bottom w:val="none" w:sz="0" w:space="0" w:color="auto"/>
            <w:right w:val="none" w:sz="0" w:space="0" w:color="auto"/>
          </w:divBdr>
        </w:div>
        <w:div w:id="2060549998">
          <w:marLeft w:val="0"/>
          <w:marRight w:val="0"/>
          <w:marTop w:val="0"/>
          <w:marBottom w:val="0"/>
          <w:divBdr>
            <w:top w:val="none" w:sz="0" w:space="0" w:color="auto"/>
            <w:left w:val="none" w:sz="0" w:space="0" w:color="auto"/>
            <w:bottom w:val="none" w:sz="0" w:space="0" w:color="auto"/>
            <w:right w:val="none" w:sz="0" w:space="0" w:color="auto"/>
          </w:divBdr>
        </w:div>
        <w:div w:id="712000900">
          <w:marLeft w:val="0"/>
          <w:marRight w:val="0"/>
          <w:marTop w:val="0"/>
          <w:marBottom w:val="0"/>
          <w:divBdr>
            <w:top w:val="none" w:sz="0" w:space="0" w:color="auto"/>
            <w:left w:val="none" w:sz="0" w:space="0" w:color="auto"/>
            <w:bottom w:val="none" w:sz="0" w:space="0" w:color="auto"/>
            <w:right w:val="none" w:sz="0" w:space="0" w:color="auto"/>
          </w:divBdr>
        </w:div>
        <w:div w:id="1397703939">
          <w:marLeft w:val="0"/>
          <w:marRight w:val="0"/>
          <w:marTop w:val="0"/>
          <w:marBottom w:val="0"/>
          <w:divBdr>
            <w:top w:val="none" w:sz="0" w:space="0" w:color="auto"/>
            <w:left w:val="none" w:sz="0" w:space="0" w:color="auto"/>
            <w:bottom w:val="none" w:sz="0" w:space="0" w:color="auto"/>
            <w:right w:val="none" w:sz="0" w:space="0" w:color="auto"/>
          </w:divBdr>
        </w:div>
        <w:div w:id="708650455">
          <w:marLeft w:val="0"/>
          <w:marRight w:val="0"/>
          <w:marTop w:val="0"/>
          <w:marBottom w:val="0"/>
          <w:divBdr>
            <w:top w:val="none" w:sz="0" w:space="0" w:color="auto"/>
            <w:left w:val="none" w:sz="0" w:space="0" w:color="auto"/>
            <w:bottom w:val="none" w:sz="0" w:space="0" w:color="auto"/>
            <w:right w:val="none" w:sz="0" w:space="0" w:color="auto"/>
          </w:divBdr>
        </w:div>
        <w:div w:id="130904572">
          <w:marLeft w:val="0"/>
          <w:marRight w:val="0"/>
          <w:marTop w:val="0"/>
          <w:marBottom w:val="0"/>
          <w:divBdr>
            <w:top w:val="none" w:sz="0" w:space="0" w:color="auto"/>
            <w:left w:val="none" w:sz="0" w:space="0" w:color="auto"/>
            <w:bottom w:val="none" w:sz="0" w:space="0" w:color="auto"/>
            <w:right w:val="none" w:sz="0" w:space="0" w:color="auto"/>
          </w:divBdr>
        </w:div>
        <w:div w:id="578173410">
          <w:marLeft w:val="0"/>
          <w:marRight w:val="0"/>
          <w:marTop w:val="0"/>
          <w:marBottom w:val="0"/>
          <w:divBdr>
            <w:top w:val="none" w:sz="0" w:space="0" w:color="auto"/>
            <w:left w:val="none" w:sz="0" w:space="0" w:color="auto"/>
            <w:bottom w:val="none" w:sz="0" w:space="0" w:color="auto"/>
            <w:right w:val="none" w:sz="0" w:space="0" w:color="auto"/>
          </w:divBdr>
        </w:div>
        <w:div w:id="884607876">
          <w:marLeft w:val="0"/>
          <w:marRight w:val="0"/>
          <w:marTop w:val="0"/>
          <w:marBottom w:val="0"/>
          <w:divBdr>
            <w:top w:val="none" w:sz="0" w:space="0" w:color="auto"/>
            <w:left w:val="none" w:sz="0" w:space="0" w:color="auto"/>
            <w:bottom w:val="none" w:sz="0" w:space="0" w:color="auto"/>
            <w:right w:val="none" w:sz="0" w:space="0" w:color="auto"/>
          </w:divBdr>
        </w:div>
        <w:div w:id="1639609953">
          <w:marLeft w:val="0"/>
          <w:marRight w:val="0"/>
          <w:marTop w:val="0"/>
          <w:marBottom w:val="0"/>
          <w:divBdr>
            <w:top w:val="none" w:sz="0" w:space="0" w:color="auto"/>
            <w:left w:val="none" w:sz="0" w:space="0" w:color="auto"/>
            <w:bottom w:val="none" w:sz="0" w:space="0" w:color="auto"/>
            <w:right w:val="none" w:sz="0" w:space="0" w:color="auto"/>
          </w:divBdr>
        </w:div>
        <w:div w:id="253979695">
          <w:marLeft w:val="0"/>
          <w:marRight w:val="0"/>
          <w:marTop w:val="0"/>
          <w:marBottom w:val="0"/>
          <w:divBdr>
            <w:top w:val="none" w:sz="0" w:space="0" w:color="auto"/>
            <w:left w:val="none" w:sz="0" w:space="0" w:color="auto"/>
            <w:bottom w:val="none" w:sz="0" w:space="0" w:color="auto"/>
            <w:right w:val="none" w:sz="0" w:space="0" w:color="auto"/>
          </w:divBdr>
        </w:div>
        <w:div w:id="1743408539">
          <w:marLeft w:val="0"/>
          <w:marRight w:val="0"/>
          <w:marTop w:val="0"/>
          <w:marBottom w:val="0"/>
          <w:divBdr>
            <w:top w:val="none" w:sz="0" w:space="0" w:color="auto"/>
            <w:left w:val="none" w:sz="0" w:space="0" w:color="auto"/>
            <w:bottom w:val="none" w:sz="0" w:space="0" w:color="auto"/>
            <w:right w:val="none" w:sz="0" w:space="0" w:color="auto"/>
          </w:divBdr>
        </w:div>
        <w:div w:id="1384527907">
          <w:marLeft w:val="0"/>
          <w:marRight w:val="0"/>
          <w:marTop w:val="0"/>
          <w:marBottom w:val="0"/>
          <w:divBdr>
            <w:top w:val="none" w:sz="0" w:space="0" w:color="auto"/>
            <w:left w:val="none" w:sz="0" w:space="0" w:color="auto"/>
            <w:bottom w:val="none" w:sz="0" w:space="0" w:color="auto"/>
            <w:right w:val="none" w:sz="0" w:space="0" w:color="auto"/>
          </w:divBdr>
        </w:div>
        <w:div w:id="217862062">
          <w:marLeft w:val="0"/>
          <w:marRight w:val="0"/>
          <w:marTop w:val="0"/>
          <w:marBottom w:val="0"/>
          <w:divBdr>
            <w:top w:val="none" w:sz="0" w:space="0" w:color="auto"/>
            <w:left w:val="none" w:sz="0" w:space="0" w:color="auto"/>
            <w:bottom w:val="none" w:sz="0" w:space="0" w:color="auto"/>
            <w:right w:val="none" w:sz="0" w:space="0" w:color="auto"/>
          </w:divBdr>
        </w:div>
        <w:div w:id="1900745802">
          <w:marLeft w:val="0"/>
          <w:marRight w:val="0"/>
          <w:marTop w:val="0"/>
          <w:marBottom w:val="0"/>
          <w:divBdr>
            <w:top w:val="none" w:sz="0" w:space="0" w:color="auto"/>
            <w:left w:val="none" w:sz="0" w:space="0" w:color="auto"/>
            <w:bottom w:val="none" w:sz="0" w:space="0" w:color="auto"/>
            <w:right w:val="none" w:sz="0" w:space="0" w:color="auto"/>
          </w:divBdr>
        </w:div>
        <w:div w:id="1539974530">
          <w:marLeft w:val="0"/>
          <w:marRight w:val="0"/>
          <w:marTop w:val="0"/>
          <w:marBottom w:val="0"/>
          <w:divBdr>
            <w:top w:val="none" w:sz="0" w:space="0" w:color="auto"/>
            <w:left w:val="none" w:sz="0" w:space="0" w:color="auto"/>
            <w:bottom w:val="none" w:sz="0" w:space="0" w:color="auto"/>
            <w:right w:val="none" w:sz="0" w:space="0" w:color="auto"/>
          </w:divBdr>
        </w:div>
        <w:div w:id="697319982">
          <w:marLeft w:val="0"/>
          <w:marRight w:val="0"/>
          <w:marTop w:val="0"/>
          <w:marBottom w:val="0"/>
          <w:divBdr>
            <w:top w:val="none" w:sz="0" w:space="0" w:color="auto"/>
            <w:left w:val="none" w:sz="0" w:space="0" w:color="auto"/>
            <w:bottom w:val="none" w:sz="0" w:space="0" w:color="auto"/>
            <w:right w:val="none" w:sz="0" w:space="0" w:color="auto"/>
          </w:divBdr>
        </w:div>
        <w:div w:id="486168757">
          <w:marLeft w:val="0"/>
          <w:marRight w:val="0"/>
          <w:marTop w:val="0"/>
          <w:marBottom w:val="0"/>
          <w:divBdr>
            <w:top w:val="none" w:sz="0" w:space="0" w:color="auto"/>
            <w:left w:val="none" w:sz="0" w:space="0" w:color="auto"/>
            <w:bottom w:val="none" w:sz="0" w:space="0" w:color="auto"/>
            <w:right w:val="none" w:sz="0" w:space="0" w:color="auto"/>
          </w:divBdr>
        </w:div>
        <w:div w:id="1816020116">
          <w:marLeft w:val="0"/>
          <w:marRight w:val="0"/>
          <w:marTop w:val="0"/>
          <w:marBottom w:val="0"/>
          <w:divBdr>
            <w:top w:val="none" w:sz="0" w:space="0" w:color="auto"/>
            <w:left w:val="none" w:sz="0" w:space="0" w:color="auto"/>
            <w:bottom w:val="none" w:sz="0" w:space="0" w:color="auto"/>
            <w:right w:val="none" w:sz="0" w:space="0" w:color="auto"/>
          </w:divBdr>
        </w:div>
      </w:divsChild>
    </w:div>
    <w:div w:id="270825154">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39358021">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66956640">
      <w:bodyDiv w:val="1"/>
      <w:marLeft w:val="0"/>
      <w:marRight w:val="0"/>
      <w:marTop w:val="0"/>
      <w:marBottom w:val="0"/>
      <w:divBdr>
        <w:top w:val="none" w:sz="0" w:space="0" w:color="auto"/>
        <w:left w:val="none" w:sz="0" w:space="0" w:color="auto"/>
        <w:bottom w:val="none" w:sz="0" w:space="0" w:color="auto"/>
        <w:right w:val="none" w:sz="0" w:space="0" w:color="auto"/>
      </w:divBdr>
      <w:divsChild>
        <w:div w:id="592856985">
          <w:marLeft w:val="0"/>
          <w:marRight w:val="0"/>
          <w:marTop w:val="0"/>
          <w:marBottom w:val="0"/>
          <w:divBdr>
            <w:top w:val="none" w:sz="0" w:space="0" w:color="auto"/>
            <w:left w:val="none" w:sz="0" w:space="0" w:color="auto"/>
            <w:bottom w:val="none" w:sz="0" w:space="0" w:color="auto"/>
            <w:right w:val="none" w:sz="0" w:space="0" w:color="auto"/>
          </w:divBdr>
        </w:div>
        <w:div w:id="1078944729">
          <w:marLeft w:val="0"/>
          <w:marRight w:val="0"/>
          <w:marTop w:val="0"/>
          <w:marBottom w:val="0"/>
          <w:divBdr>
            <w:top w:val="none" w:sz="0" w:space="0" w:color="auto"/>
            <w:left w:val="none" w:sz="0" w:space="0" w:color="auto"/>
            <w:bottom w:val="none" w:sz="0" w:space="0" w:color="auto"/>
            <w:right w:val="none" w:sz="0" w:space="0" w:color="auto"/>
          </w:divBdr>
        </w:div>
        <w:div w:id="131408318">
          <w:marLeft w:val="0"/>
          <w:marRight w:val="0"/>
          <w:marTop w:val="0"/>
          <w:marBottom w:val="0"/>
          <w:divBdr>
            <w:top w:val="none" w:sz="0" w:space="0" w:color="auto"/>
            <w:left w:val="none" w:sz="0" w:space="0" w:color="auto"/>
            <w:bottom w:val="none" w:sz="0" w:space="0" w:color="auto"/>
            <w:right w:val="none" w:sz="0" w:space="0" w:color="auto"/>
          </w:divBdr>
        </w:div>
        <w:div w:id="746607629">
          <w:marLeft w:val="0"/>
          <w:marRight w:val="0"/>
          <w:marTop w:val="0"/>
          <w:marBottom w:val="0"/>
          <w:divBdr>
            <w:top w:val="none" w:sz="0" w:space="0" w:color="auto"/>
            <w:left w:val="none" w:sz="0" w:space="0" w:color="auto"/>
            <w:bottom w:val="none" w:sz="0" w:space="0" w:color="auto"/>
            <w:right w:val="none" w:sz="0" w:space="0" w:color="auto"/>
          </w:divBdr>
        </w:div>
        <w:div w:id="862937938">
          <w:marLeft w:val="0"/>
          <w:marRight w:val="0"/>
          <w:marTop w:val="0"/>
          <w:marBottom w:val="0"/>
          <w:divBdr>
            <w:top w:val="none" w:sz="0" w:space="0" w:color="auto"/>
            <w:left w:val="none" w:sz="0" w:space="0" w:color="auto"/>
            <w:bottom w:val="none" w:sz="0" w:space="0" w:color="auto"/>
            <w:right w:val="none" w:sz="0" w:space="0" w:color="auto"/>
          </w:divBdr>
        </w:div>
        <w:div w:id="1332413071">
          <w:marLeft w:val="0"/>
          <w:marRight w:val="0"/>
          <w:marTop w:val="0"/>
          <w:marBottom w:val="0"/>
          <w:divBdr>
            <w:top w:val="none" w:sz="0" w:space="0" w:color="auto"/>
            <w:left w:val="none" w:sz="0" w:space="0" w:color="auto"/>
            <w:bottom w:val="none" w:sz="0" w:space="0" w:color="auto"/>
            <w:right w:val="none" w:sz="0" w:space="0" w:color="auto"/>
          </w:divBdr>
        </w:div>
        <w:div w:id="1694064523">
          <w:marLeft w:val="0"/>
          <w:marRight w:val="0"/>
          <w:marTop w:val="0"/>
          <w:marBottom w:val="0"/>
          <w:divBdr>
            <w:top w:val="none" w:sz="0" w:space="0" w:color="auto"/>
            <w:left w:val="none" w:sz="0" w:space="0" w:color="auto"/>
            <w:bottom w:val="none" w:sz="0" w:space="0" w:color="auto"/>
            <w:right w:val="none" w:sz="0" w:space="0" w:color="auto"/>
          </w:divBdr>
        </w:div>
        <w:div w:id="244925413">
          <w:marLeft w:val="0"/>
          <w:marRight w:val="0"/>
          <w:marTop w:val="0"/>
          <w:marBottom w:val="0"/>
          <w:divBdr>
            <w:top w:val="none" w:sz="0" w:space="0" w:color="auto"/>
            <w:left w:val="none" w:sz="0" w:space="0" w:color="auto"/>
            <w:bottom w:val="none" w:sz="0" w:space="0" w:color="auto"/>
            <w:right w:val="none" w:sz="0" w:space="0" w:color="auto"/>
          </w:divBdr>
        </w:div>
        <w:div w:id="1638996482">
          <w:marLeft w:val="0"/>
          <w:marRight w:val="0"/>
          <w:marTop w:val="0"/>
          <w:marBottom w:val="0"/>
          <w:divBdr>
            <w:top w:val="none" w:sz="0" w:space="0" w:color="auto"/>
            <w:left w:val="none" w:sz="0" w:space="0" w:color="auto"/>
            <w:bottom w:val="none" w:sz="0" w:space="0" w:color="auto"/>
            <w:right w:val="none" w:sz="0" w:space="0" w:color="auto"/>
          </w:divBdr>
        </w:div>
        <w:div w:id="350029157">
          <w:marLeft w:val="0"/>
          <w:marRight w:val="0"/>
          <w:marTop w:val="0"/>
          <w:marBottom w:val="0"/>
          <w:divBdr>
            <w:top w:val="none" w:sz="0" w:space="0" w:color="auto"/>
            <w:left w:val="none" w:sz="0" w:space="0" w:color="auto"/>
            <w:bottom w:val="none" w:sz="0" w:space="0" w:color="auto"/>
            <w:right w:val="none" w:sz="0" w:space="0" w:color="auto"/>
          </w:divBdr>
        </w:div>
        <w:div w:id="1456604381">
          <w:marLeft w:val="0"/>
          <w:marRight w:val="0"/>
          <w:marTop w:val="0"/>
          <w:marBottom w:val="0"/>
          <w:divBdr>
            <w:top w:val="none" w:sz="0" w:space="0" w:color="auto"/>
            <w:left w:val="none" w:sz="0" w:space="0" w:color="auto"/>
            <w:bottom w:val="none" w:sz="0" w:space="0" w:color="auto"/>
            <w:right w:val="none" w:sz="0" w:space="0" w:color="auto"/>
          </w:divBdr>
        </w:div>
        <w:div w:id="395055979">
          <w:marLeft w:val="0"/>
          <w:marRight w:val="0"/>
          <w:marTop w:val="0"/>
          <w:marBottom w:val="0"/>
          <w:divBdr>
            <w:top w:val="none" w:sz="0" w:space="0" w:color="auto"/>
            <w:left w:val="none" w:sz="0" w:space="0" w:color="auto"/>
            <w:bottom w:val="none" w:sz="0" w:space="0" w:color="auto"/>
            <w:right w:val="none" w:sz="0" w:space="0" w:color="auto"/>
          </w:divBdr>
        </w:div>
        <w:div w:id="397633167">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9099407">
      <w:bodyDiv w:val="1"/>
      <w:marLeft w:val="0"/>
      <w:marRight w:val="0"/>
      <w:marTop w:val="0"/>
      <w:marBottom w:val="0"/>
      <w:divBdr>
        <w:top w:val="none" w:sz="0" w:space="0" w:color="auto"/>
        <w:left w:val="none" w:sz="0" w:space="0" w:color="auto"/>
        <w:bottom w:val="none" w:sz="0" w:space="0" w:color="auto"/>
        <w:right w:val="none" w:sz="0" w:space="0" w:color="auto"/>
      </w:divBdr>
      <w:divsChild>
        <w:div w:id="1569000106">
          <w:marLeft w:val="0"/>
          <w:marRight w:val="0"/>
          <w:marTop w:val="0"/>
          <w:marBottom w:val="0"/>
          <w:divBdr>
            <w:top w:val="none" w:sz="0" w:space="0" w:color="auto"/>
            <w:left w:val="none" w:sz="0" w:space="0" w:color="auto"/>
            <w:bottom w:val="none" w:sz="0" w:space="0" w:color="auto"/>
            <w:right w:val="none" w:sz="0" w:space="0" w:color="auto"/>
          </w:divBdr>
        </w:div>
        <w:div w:id="1255480546">
          <w:marLeft w:val="0"/>
          <w:marRight w:val="0"/>
          <w:marTop w:val="0"/>
          <w:marBottom w:val="0"/>
          <w:divBdr>
            <w:top w:val="none" w:sz="0" w:space="0" w:color="auto"/>
            <w:left w:val="none" w:sz="0" w:space="0" w:color="auto"/>
            <w:bottom w:val="none" w:sz="0" w:space="0" w:color="auto"/>
            <w:right w:val="none" w:sz="0" w:space="0" w:color="auto"/>
          </w:divBdr>
        </w:div>
        <w:div w:id="1005670966">
          <w:marLeft w:val="0"/>
          <w:marRight w:val="0"/>
          <w:marTop w:val="0"/>
          <w:marBottom w:val="0"/>
          <w:divBdr>
            <w:top w:val="none" w:sz="0" w:space="0" w:color="auto"/>
            <w:left w:val="none" w:sz="0" w:space="0" w:color="auto"/>
            <w:bottom w:val="none" w:sz="0" w:space="0" w:color="auto"/>
            <w:right w:val="none" w:sz="0" w:space="0" w:color="auto"/>
          </w:divBdr>
        </w:div>
        <w:div w:id="1271160269">
          <w:marLeft w:val="0"/>
          <w:marRight w:val="0"/>
          <w:marTop w:val="0"/>
          <w:marBottom w:val="0"/>
          <w:divBdr>
            <w:top w:val="none" w:sz="0" w:space="0" w:color="auto"/>
            <w:left w:val="none" w:sz="0" w:space="0" w:color="auto"/>
            <w:bottom w:val="none" w:sz="0" w:space="0" w:color="auto"/>
            <w:right w:val="none" w:sz="0" w:space="0" w:color="auto"/>
          </w:divBdr>
        </w:div>
        <w:div w:id="1683358556">
          <w:marLeft w:val="0"/>
          <w:marRight w:val="0"/>
          <w:marTop w:val="0"/>
          <w:marBottom w:val="0"/>
          <w:divBdr>
            <w:top w:val="none" w:sz="0" w:space="0" w:color="auto"/>
            <w:left w:val="none" w:sz="0" w:space="0" w:color="auto"/>
            <w:bottom w:val="none" w:sz="0" w:space="0" w:color="auto"/>
            <w:right w:val="none" w:sz="0" w:space="0" w:color="auto"/>
          </w:divBdr>
        </w:div>
        <w:div w:id="327370130">
          <w:marLeft w:val="0"/>
          <w:marRight w:val="0"/>
          <w:marTop w:val="0"/>
          <w:marBottom w:val="0"/>
          <w:divBdr>
            <w:top w:val="none" w:sz="0" w:space="0" w:color="auto"/>
            <w:left w:val="none" w:sz="0" w:space="0" w:color="auto"/>
            <w:bottom w:val="none" w:sz="0" w:space="0" w:color="auto"/>
            <w:right w:val="none" w:sz="0" w:space="0" w:color="auto"/>
          </w:divBdr>
        </w:div>
        <w:div w:id="155611366">
          <w:marLeft w:val="0"/>
          <w:marRight w:val="0"/>
          <w:marTop w:val="0"/>
          <w:marBottom w:val="0"/>
          <w:divBdr>
            <w:top w:val="none" w:sz="0" w:space="0" w:color="auto"/>
            <w:left w:val="none" w:sz="0" w:space="0" w:color="auto"/>
            <w:bottom w:val="none" w:sz="0" w:space="0" w:color="auto"/>
            <w:right w:val="none" w:sz="0" w:space="0" w:color="auto"/>
          </w:divBdr>
        </w:div>
        <w:div w:id="1590963181">
          <w:marLeft w:val="0"/>
          <w:marRight w:val="0"/>
          <w:marTop w:val="0"/>
          <w:marBottom w:val="0"/>
          <w:divBdr>
            <w:top w:val="none" w:sz="0" w:space="0" w:color="auto"/>
            <w:left w:val="none" w:sz="0" w:space="0" w:color="auto"/>
            <w:bottom w:val="none" w:sz="0" w:space="0" w:color="auto"/>
            <w:right w:val="none" w:sz="0" w:space="0" w:color="auto"/>
          </w:divBdr>
        </w:div>
        <w:div w:id="1384208221">
          <w:marLeft w:val="0"/>
          <w:marRight w:val="0"/>
          <w:marTop w:val="0"/>
          <w:marBottom w:val="0"/>
          <w:divBdr>
            <w:top w:val="none" w:sz="0" w:space="0" w:color="auto"/>
            <w:left w:val="none" w:sz="0" w:space="0" w:color="auto"/>
            <w:bottom w:val="none" w:sz="0" w:space="0" w:color="auto"/>
            <w:right w:val="none" w:sz="0" w:space="0" w:color="auto"/>
          </w:divBdr>
        </w:div>
        <w:div w:id="795833988">
          <w:marLeft w:val="0"/>
          <w:marRight w:val="0"/>
          <w:marTop w:val="0"/>
          <w:marBottom w:val="0"/>
          <w:divBdr>
            <w:top w:val="none" w:sz="0" w:space="0" w:color="auto"/>
            <w:left w:val="none" w:sz="0" w:space="0" w:color="auto"/>
            <w:bottom w:val="none" w:sz="0" w:space="0" w:color="auto"/>
            <w:right w:val="none" w:sz="0" w:space="0" w:color="auto"/>
          </w:divBdr>
        </w:div>
        <w:div w:id="546799567">
          <w:marLeft w:val="0"/>
          <w:marRight w:val="0"/>
          <w:marTop w:val="0"/>
          <w:marBottom w:val="0"/>
          <w:divBdr>
            <w:top w:val="none" w:sz="0" w:space="0" w:color="auto"/>
            <w:left w:val="none" w:sz="0" w:space="0" w:color="auto"/>
            <w:bottom w:val="none" w:sz="0" w:space="0" w:color="auto"/>
            <w:right w:val="none" w:sz="0" w:space="0" w:color="auto"/>
          </w:divBdr>
        </w:div>
        <w:div w:id="1770006219">
          <w:marLeft w:val="0"/>
          <w:marRight w:val="0"/>
          <w:marTop w:val="0"/>
          <w:marBottom w:val="0"/>
          <w:divBdr>
            <w:top w:val="none" w:sz="0" w:space="0" w:color="auto"/>
            <w:left w:val="none" w:sz="0" w:space="0" w:color="auto"/>
            <w:bottom w:val="none" w:sz="0" w:space="0" w:color="auto"/>
            <w:right w:val="none" w:sz="0" w:space="0" w:color="auto"/>
          </w:divBdr>
        </w:div>
        <w:div w:id="1604603807">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55165758">
      <w:bodyDiv w:val="1"/>
      <w:marLeft w:val="0"/>
      <w:marRight w:val="0"/>
      <w:marTop w:val="0"/>
      <w:marBottom w:val="0"/>
      <w:divBdr>
        <w:top w:val="none" w:sz="0" w:space="0" w:color="auto"/>
        <w:left w:val="none" w:sz="0" w:space="0" w:color="auto"/>
        <w:bottom w:val="none" w:sz="0" w:space="0" w:color="auto"/>
        <w:right w:val="none" w:sz="0" w:space="0" w:color="auto"/>
      </w:divBdr>
    </w:div>
    <w:div w:id="556009948">
      <w:bodyDiv w:val="1"/>
      <w:marLeft w:val="0"/>
      <w:marRight w:val="0"/>
      <w:marTop w:val="0"/>
      <w:marBottom w:val="0"/>
      <w:divBdr>
        <w:top w:val="none" w:sz="0" w:space="0" w:color="auto"/>
        <w:left w:val="none" w:sz="0" w:space="0" w:color="auto"/>
        <w:bottom w:val="none" w:sz="0" w:space="0" w:color="auto"/>
        <w:right w:val="none" w:sz="0" w:space="0" w:color="auto"/>
      </w:divBdr>
      <w:divsChild>
        <w:div w:id="772554221">
          <w:marLeft w:val="0"/>
          <w:marRight w:val="0"/>
          <w:marTop w:val="0"/>
          <w:marBottom w:val="0"/>
          <w:divBdr>
            <w:top w:val="none" w:sz="0" w:space="0" w:color="auto"/>
            <w:left w:val="none" w:sz="0" w:space="0" w:color="auto"/>
            <w:bottom w:val="none" w:sz="0" w:space="0" w:color="auto"/>
            <w:right w:val="none" w:sz="0" w:space="0" w:color="auto"/>
          </w:divBdr>
        </w:div>
        <w:div w:id="1291519043">
          <w:marLeft w:val="0"/>
          <w:marRight w:val="0"/>
          <w:marTop w:val="0"/>
          <w:marBottom w:val="0"/>
          <w:divBdr>
            <w:top w:val="none" w:sz="0" w:space="0" w:color="auto"/>
            <w:left w:val="none" w:sz="0" w:space="0" w:color="auto"/>
            <w:bottom w:val="none" w:sz="0" w:space="0" w:color="auto"/>
            <w:right w:val="none" w:sz="0" w:space="0" w:color="auto"/>
          </w:divBdr>
        </w:div>
        <w:div w:id="1927885300">
          <w:marLeft w:val="0"/>
          <w:marRight w:val="0"/>
          <w:marTop w:val="0"/>
          <w:marBottom w:val="0"/>
          <w:divBdr>
            <w:top w:val="none" w:sz="0" w:space="0" w:color="auto"/>
            <w:left w:val="none" w:sz="0" w:space="0" w:color="auto"/>
            <w:bottom w:val="none" w:sz="0" w:space="0" w:color="auto"/>
            <w:right w:val="none" w:sz="0" w:space="0" w:color="auto"/>
          </w:divBdr>
        </w:div>
        <w:div w:id="40595305">
          <w:marLeft w:val="0"/>
          <w:marRight w:val="0"/>
          <w:marTop w:val="0"/>
          <w:marBottom w:val="0"/>
          <w:divBdr>
            <w:top w:val="none" w:sz="0" w:space="0" w:color="auto"/>
            <w:left w:val="none" w:sz="0" w:space="0" w:color="auto"/>
            <w:bottom w:val="none" w:sz="0" w:space="0" w:color="auto"/>
            <w:right w:val="none" w:sz="0" w:space="0" w:color="auto"/>
          </w:divBdr>
        </w:div>
        <w:div w:id="699547050">
          <w:marLeft w:val="0"/>
          <w:marRight w:val="0"/>
          <w:marTop w:val="0"/>
          <w:marBottom w:val="0"/>
          <w:divBdr>
            <w:top w:val="none" w:sz="0" w:space="0" w:color="auto"/>
            <w:left w:val="none" w:sz="0" w:space="0" w:color="auto"/>
            <w:bottom w:val="none" w:sz="0" w:space="0" w:color="auto"/>
            <w:right w:val="none" w:sz="0" w:space="0" w:color="auto"/>
          </w:divBdr>
        </w:div>
        <w:div w:id="9841167">
          <w:marLeft w:val="0"/>
          <w:marRight w:val="0"/>
          <w:marTop w:val="0"/>
          <w:marBottom w:val="0"/>
          <w:divBdr>
            <w:top w:val="none" w:sz="0" w:space="0" w:color="auto"/>
            <w:left w:val="none" w:sz="0" w:space="0" w:color="auto"/>
            <w:bottom w:val="none" w:sz="0" w:space="0" w:color="auto"/>
            <w:right w:val="none" w:sz="0" w:space="0" w:color="auto"/>
          </w:divBdr>
        </w:div>
        <w:div w:id="2091733379">
          <w:marLeft w:val="0"/>
          <w:marRight w:val="0"/>
          <w:marTop w:val="0"/>
          <w:marBottom w:val="0"/>
          <w:divBdr>
            <w:top w:val="none" w:sz="0" w:space="0" w:color="auto"/>
            <w:left w:val="none" w:sz="0" w:space="0" w:color="auto"/>
            <w:bottom w:val="none" w:sz="0" w:space="0" w:color="auto"/>
            <w:right w:val="none" w:sz="0" w:space="0" w:color="auto"/>
          </w:divBdr>
        </w:div>
        <w:div w:id="658075787">
          <w:marLeft w:val="0"/>
          <w:marRight w:val="0"/>
          <w:marTop w:val="0"/>
          <w:marBottom w:val="0"/>
          <w:divBdr>
            <w:top w:val="none" w:sz="0" w:space="0" w:color="auto"/>
            <w:left w:val="none" w:sz="0" w:space="0" w:color="auto"/>
            <w:bottom w:val="none" w:sz="0" w:space="0" w:color="auto"/>
            <w:right w:val="none" w:sz="0" w:space="0" w:color="auto"/>
          </w:divBdr>
        </w:div>
        <w:div w:id="69889618">
          <w:marLeft w:val="0"/>
          <w:marRight w:val="0"/>
          <w:marTop w:val="0"/>
          <w:marBottom w:val="0"/>
          <w:divBdr>
            <w:top w:val="none" w:sz="0" w:space="0" w:color="auto"/>
            <w:left w:val="none" w:sz="0" w:space="0" w:color="auto"/>
            <w:bottom w:val="none" w:sz="0" w:space="0" w:color="auto"/>
            <w:right w:val="none" w:sz="0" w:space="0" w:color="auto"/>
          </w:divBdr>
        </w:div>
        <w:div w:id="629290672">
          <w:marLeft w:val="0"/>
          <w:marRight w:val="0"/>
          <w:marTop w:val="0"/>
          <w:marBottom w:val="0"/>
          <w:divBdr>
            <w:top w:val="none" w:sz="0" w:space="0" w:color="auto"/>
            <w:left w:val="none" w:sz="0" w:space="0" w:color="auto"/>
            <w:bottom w:val="none" w:sz="0" w:space="0" w:color="auto"/>
            <w:right w:val="none" w:sz="0" w:space="0" w:color="auto"/>
          </w:divBdr>
        </w:div>
        <w:div w:id="1743521888">
          <w:marLeft w:val="0"/>
          <w:marRight w:val="0"/>
          <w:marTop w:val="0"/>
          <w:marBottom w:val="0"/>
          <w:divBdr>
            <w:top w:val="none" w:sz="0" w:space="0" w:color="auto"/>
            <w:left w:val="none" w:sz="0" w:space="0" w:color="auto"/>
            <w:bottom w:val="none" w:sz="0" w:space="0" w:color="auto"/>
            <w:right w:val="none" w:sz="0" w:space="0" w:color="auto"/>
          </w:divBdr>
        </w:div>
        <w:div w:id="826091932">
          <w:marLeft w:val="0"/>
          <w:marRight w:val="0"/>
          <w:marTop w:val="0"/>
          <w:marBottom w:val="0"/>
          <w:divBdr>
            <w:top w:val="none" w:sz="0" w:space="0" w:color="auto"/>
            <w:left w:val="none" w:sz="0" w:space="0" w:color="auto"/>
            <w:bottom w:val="none" w:sz="0" w:space="0" w:color="auto"/>
            <w:right w:val="none" w:sz="0" w:space="0" w:color="auto"/>
          </w:divBdr>
        </w:div>
        <w:div w:id="1459058584">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4501281">
      <w:bodyDiv w:val="1"/>
      <w:marLeft w:val="0"/>
      <w:marRight w:val="0"/>
      <w:marTop w:val="0"/>
      <w:marBottom w:val="0"/>
      <w:divBdr>
        <w:top w:val="none" w:sz="0" w:space="0" w:color="auto"/>
        <w:left w:val="none" w:sz="0" w:space="0" w:color="auto"/>
        <w:bottom w:val="none" w:sz="0" w:space="0" w:color="auto"/>
        <w:right w:val="none" w:sz="0" w:space="0" w:color="auto"/>
      </w:divBdr>
      <w:divsChild>
        <w:div w:id="632100060">
          <w:marLeft w:val="0"/>
          <w:marRight w:val="0"/>
          <w:marTop w:val="0"/>
          <w:marBottom w:val="0"/>
          <w:divBdr>
            <w:top w:val="none" w:sz="0" w:space="0" w:color="auto"/>
            <w:left w:val="none" w:sz="0" w:space="0" w:color="auto"/>
            <w:bottom w:val="none" w:sz="0" w:space="0" w:color="auto"/>
            <w:right w:val="none" w:sz="0" w:space="0" w:color="auto"/>
          </w:divBdr>
        </w:div>
        <w:div w:id="1690179218">
          <w:marLeft w:val="0"/>
          <w:marRight w:val="0"/>
          <w:marTop w:val="0"/>
          <w:marBottom w:val="0"/>
          <w:divBdr>
            <w:top w:val="none" w:sz="0" w:space="0" w:color="auto"/>
            <w:left w:val="none" w:sz="0" w:space="0" w:color="auto"/>
            <w:bottom w:val="none" w:sz="0" w:space="0" w:color="auto"/>
            <w:right w:val="none" w:sz="0" w:space="0" w:color="auto"/>
          </w:divBdr>
        </w:div>
        <w:div w:id="1129200580">
          <w:marLeft w:val="0"/>
          <w:marRight w:val="0"/>
          <w:marTop w:val="0"/>
          <w:marBottom w:val="0"/>
          <w:divBdr>
            <w:top w:val="none" w:sz="0" w:space="0" w:color="auto"/>
            <w:left w:val="none" w:sz="0" w:space="0" w:color="auto"/>
            <w:bottom w:val="none" w:sz="0" w:space="0" w:color="auto"/>
            <w:right w:val="none" w:sz="0" w:space="0" w:color="auto"/>
          </w:divBdr>
        </w:div>
        <w:div w:id="824972840">
          <w:marLeft w:val="0"/>
          <w:marRight w:val="0"/>
          <w:marTop w:val="0"/>
          <w:marBottom w:val="0"/>
          <w:divBdr>
            <w:top w:val="none" w:sz="0" w:space="0" w:color="auto"/>
            <w:left w:val="none" w:sz="0" w:space="0" w:color="auto"/>
            <w:bottom w:val="none" w:sz="0" w:space="0" w:color="auto"/>
            <w:right w:val="none" w:sz="0" w:space="0" w:color="auto"/>
          </w:divBdr>
        </w:div>
        <w:div w:id="993527993">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36575559">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01010495">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37313081">
      <w:bodyDiv w:val="1"/>
      <w:marLeft w:val="0"/>
      <w:marRight w:val="0"/>
      <w:marTop w:val="0"/>
      <w:marBottom w:val="0"/>
      <w:divBdr>
        <w:top w:val="none" w:sz="0" w:space="0" w:color="auto"/>
        <w:left w:val="none" w:sz="0" w:space="0" w:color="auto"/>
        <w:bottom w:val="none" w:sz="0" w:space="0" w:color="auto"/>
        <w:right w:val="none" w:sz="0" w:space="0" w:color="auto"/>
      </w:divBdr>
      <w:divsChild>
        <w:div w:id="41171667">
          <w:marLeft w:val="0"/>
          <w:marRight w:val="0"/>
          <w:marTop w:val="0"/>
          <w:marBottom w:val="0"/>
          <w:divBdr>
            <w:top w:val="none" w:sz="0" w:space="0" w:color="auto"/>
            <w:left w:val="none" w:sz="0" w:space="0" w:color="auto"/>
            <w:bottom w:val="none" w:sz="0" w:space="0" w:color="auto"/>
            <w:right w:val="none" w:sz="0" w:space="0" w:color="auto"/>
          </w:divBdr>
        </w:div>
        <w:div w:id="1138569695">
          <w:marLeft w:val="0"/>
          <w:marRight w:val="0"/>
          <w:marTop w:val="0"/>
          <w:marBottom w:val="0"/>
          <w:divBdr>
            <w:top w:val="none" w:sz="0" w:space="0" w:color="auto"/>
            <w:left w:val="none" w:sz="0" w:space="0" w:color="auto"/>
            <w:bottom w:val="none" w:sz="0" w:space="0" w:color="auto"/>
            <w:right w:val="none" w:sz="0" w:space="0" w:color="auto"/>
          </w:divBdr>
        </w:div>
        <w:div w:id="1090274891">
          <w:marLeft w:val="0"/>
          <w:marRight w:val="0"/>
          <w:marTop w:val="0"/>
          <w:marBottom w:val="0"/>
          <w:divBdr>
            <w:top w:val="none" w:sz="0" w:space="0" w:color="auto"/>
            <w:left w:val="none" w:sz="0" w:space="0" w:color="auto"/>
            <w:bottom w:val="none" w:sz="0" w:space="0" w:color="auto"/>
            <w:right w:val="none" w:sz="0" w:space="0" w:color="auto"/>
          </w:divBdr>
        </w:div>
        <w:div w:id="1264609425">
          <w:marLeft w:val="0"/>
          <w:marRight w:val="0"/>
          <w:marTop w:val="0"/>
          <w:marBottom w:val="0"/>
          <w:divBdr>
            <w:top w:val="none" w:sz="0" w:space="0" w:color="auto"/>
            <w:left w:val="none" w:sz="0" w:space="0" w:color="auto"/>
            <w:bottom w:val="none" w:sz="0" w:space="0" w:color="auto"/>
            <w:right w:val="none" w:sz="0" w:space="0" w:color="auto"/>
          </w:divBdr>
        </w:div>
        <w:div w:id="2132817759">
          <w:marLeft w:val="0"/>
          <w:marRight w:val="0"/>
          <w:marTop w:val="0"/>
          <w:marBottom w:val="0"/>
          <w:divBdr>
            <w:top w:val="none" w:sz="0" w:space="0" w:color="auto"/>
            <w:left w:val="none" w:sz="0" w:space="0" w:color="auto"/>
            <w:bottom w:val="none" w:sz="0" w:space="0" w:color="auto"/>
            <w:right w:val="none" w:sz="0" w:space="0" w:color="auto"/>
          </w:divBdr>
        </w:div>
        <w:div w:id="81491590">
          <w:marLeft w:val="0"/>
          <w:marRight w:val="0"/>
          <w:marTop w:val="0"/>
          <w:marBottom w:val="0"/>
          <w:divBdr>
            <w:top w:val="none" w:sz="0" w:space="0" w:color="auto"/>
            <w:left w:val="none" w:sz="0" w:space="0" w:color="auto"/>
            <w:bottom w:val="none" w:sz="0" w:space="0" w:color="auto"/>
            <w:right w:val="none" w:sz="0" w:space="0" w:color="auto"/>
          </w:divBdr>
        </w:div>
        <w:div w:id="777456209">
          <w:marLeft w:val="0"/>
          <w:marRight w:val="0"/>
          <w:marTop w:val="0"/>
          <w:marBottom w:val="0"/>
          <w:divBdr>
            <w:top w:val="none" w:sz="0" w:space="0" w:color="auto"/>
            <w:left w:val="none" w:sz="0" w:space="0" w:color="auto"/>
            <w:bottom w:val="none" w:sz="0" w:space="0" w:color="auto"/>
            <w:right w:val="none" w:sz="0" w:space="0" w:color="auto"/>
          </w:divBdr>
        </w:div>
        <w:div w:id="573126168">
          <w:marLeft w:val="0"/>
          <w:marRight w:val="0"/>
          <w:marTop w:val="0"/>
          <w:marBottom w:val="0"/>
          <w:divBdr>
            <w:top w:val="none" w:sz="0" w:space="0" w:color="auto"/>
            <w:left w:val="none" w:sz="0" w:space="0" w:color="auto"/>
            <w:bottom w:val="none" w:sz="0" w:space="0" w:color="auto"/>
            <w:right w:val="none" w:sz="0" w:space="0" w:color="auto"/>
          </w:divBdr>
        </w:div>
        <w:div w:id="352532104">
          <w:marLeft w:val="0"/>
          <w:marRight w:val="0"/>
          <w:marTop w:val="0"/>
          <w:marBottom w:val="0"/>
          <w:divBdr>
            <w:top w:val="none" w:sz="0" w:space="0" w:color="auto"/>
            <w:left w:val="none" w:sz="0" w:space="0" w:color="auto"/>
            <w:bottom w:val="none" w:sz="0" w:space="0" w:color="auto"/>
            <w:right w:val="none" w:sz="0" w:space="0" w:color="auto"/>
          </w:divBdr>
        </w:div>
        <w:div w:id="1000738450">
          <w:marLeft w:val="0"/>
          <w:marRight w:val="0"/>
          <w:marTop w:val="0"/>
          <w:marBottom w:val="0"/>
          <w:divBdr>
            <w:top w:val="none" w:sz="0" w:space="0" w:color="auto"/>
            <w:left w:val="none" w:sz="0" w:space="0" w:color="auto"/>
            <w:bottom w:val="none" w:sz="0" w:space="0" w:color="auto"/>
            <w:right w:val="none" w:sz="0" w:space="0" w:color="auto"/>
          </w:divBdr>
        </w:div>
        <w:div w:id="411397307">
          <w:marLeft w:val="0"/>
          <w:marRight w:val="0"/>
          <w:marTop w:val="0"/>
          <w:marBottom w:val="0"/>
          <w:divBdr>
            <w:top w:val="none" w:sz="0" w:space="0" w:color="auto"/>
            <w:left w:val="none" w:sz="0" w:space="0" w:color="auto"/>
            <w:bottom w:val="none" w:sz="0" w:space="0" w:color="auto"/>
            <w:right w:val="none" w:sz="0" w:space="0" w:color="auto"/>
          </w:divBdr>
        </w:div>
        <w:div w:id="1615088076">
          <w:marLeft w:val="0"/>
          <w:marRight w:val="0"/>
          <w:marTop w:val="0"/>
          <w:marBottom w:val="0"/>
          <w:divBdr>
            <w:top w:val="none" w:sz="0" w:space="0" w:color="auto"/>
            <w:left w:val="none" w:sz="0" w:space="0" w:color="auto"/>
            <w:bottom w:val="none" w:sz="0" w:space="0" w:color="auto"/>
            <w:right w:val="none" w:sz="0" w:space="0" w:color="auto"/>
          </w:divBdr>
        </w:div>
      </w:divsChild>
    </w:div>
    <w:div w:id="1061825450">
      <w:bodyDiv w:val="1"/>
      <w:marLeft w:val="0"/>
      <w:marRight w:val="0"/>
      <w:marTop w:val="0"/>
      <w:marBottom w:val="0"/>
      <w:divBdr>
        <w:top w:val="none" w:sz="0" w:space="0" w:color="auto"/>
        <w:left w:val="none" w:sz="0" w:space="0" w:color="auto"/>
        <w:bottom w:val="none" w:sz="0" w:space="0" w:color="auto"/>
        <w:right w:val="none" w:sz="0" w:space="0" w:color="auto"/>
      </w:divBdr>
      <w:divsChild>
        <w:div w:id="1972468545">
          <w:marLeft w:val="0"/>
          <w:marRight w:val="0"/>
          <w:marTop w:val="0"/>
          <w:marBottom w:val="0"/>
          <w:divBdr>
            <w:top w:val="none" w:sz="0" w:space="0" w:color="auto"/>
            <w:left w:val="none" w:sz="0" w:space="0" w:color="auto"/>
            <w:bottom w:val="none" w:sz="0" w:space="0" w:color="auto"/>
            <w:right w:val="none" w:sz="0" w:space="0" w:color="auto"/>
          </w:divBdr>
        </w:div>
        <w:div w:id="332342271">
          <w:marLeft w:val="0"/>
          <w:marRight w:val="0"/>
          <w:marTop w:val="0"/>
          <w:marBottom w:val="0"/>
          <w:divBdr>
            <w:top w:val="none" w:sz="0" w:space="0" w:color="auto"/>
            <w:left w:val="none" w:sz="0" w:space="0" w:color="auto"/>
            <w:bottom w:val="none" w:sz="0" w:space="0" w:color="auto"/>
            <w:right w:val="none" w:sz="0" w:space="0" w:color="auto"/>
          </w:divBdr>
        </w:div>
        <w:div w:id="274748506">
          <w:marLeft w:val="0"/>
          <w:marRight w:val="0"/>
          <w:marTop w:val="0"/>
          <w:marBottom w:val="0"/>
          <w:divBdr>
            <w:top w:val="none" w:sz="0" w:space="0" w:color="auto"/>
            <w:left w:val="none" w:sz="0" w:space="0" w:color="auto"/>
            <w:bottom w:val="none" w:sz="0" w:space="0" w:color="auto"/>
            <w:right w:val="none" w:sz="0" w:space="0" w:color="auto"/>
          </w:divBdr>
        </w:div>
        <w:div w:id="266036431">
          <w:marLeft w:val="0"/>
          <w:marRight w:val="0"/>
          <w:marTop w:val="0"/>
          <w:marBottom w:val="0"/>
          <w:divBdr>
            <w:top w:val="none" w:sz="0" w:space="0" w:color="auto"/>
            <w:left w:val="none" w:sz="0" w:space="0" w:color="auto"/>
            <w:bottom w:val="none" w:sz="0" w:space="0" w:color="auto"/>
            <w:right w:val="none" w:sz="0" w:space="0" w:color="auto"/>
          </w:divBdr>
        </w:div>
        <w:div w:id="2068524419">
          <w:marLeft w:val="0"/>
          <w:marRight w:val="0"/>
          <w:marTop w:val="0"/>
          <w:marBottom w:val="0"/>
          <w:divBdr>
            <w:top w:val="none" w:sz="0" w:space="0" w:color="auto"/>
            <w:left w:val="none" w:sz="0" w:space="0" w:color="auto"/>
            <w:bottom w:val="none" w:sz="0" w:space="0" w:color="auto"/>
            <w:right w:val="none" w:sz="0" w:space="0" w:color="auto"/>
          </w:divBdr>
        </w:div>
        <w:div w:id="72823970">
          <w:marLeft w:val="0"/>
          <w:marRight w:val="0"/>
          <w:marTop w:val="0"/>
          <w:marBottom w:val="0"/>
          <w:divBdr>
            <w:top w:val="none" w:sz="0" w:space="0" w:color="auto"/>
            <w:left w:val="none" w:sz="0" w:space="0" w:color="auto"/>
            <w:bottom w:val="none" w:sz="0" w:space="0" w:color="auto"/>
            <w:right w:val="none" w:sz="0" w:space="0" w:color="auto"/>
          </w:divBdr>
        </w:div>
        <w:div w:id="1196845491">
          <w:marLeft w:val="0"/>
          <w:marRight w:val="0"/>
          <w:marTop w:val="0"/>
          <w:marBottom w:val="0"/>
          <w:divBdr>
            <w:top w:val="none" w:sz="0" w:space="0" w:color="auto"/>
            <w:left w:val="none" w:sz="0" w:space="0" w:color="auto"/>
            <w:bottom w:val="none" w:sz="0" w:space="0" w:color="auto"/>
            <w:right w:val="none" w:sz="0" w:space="0" w:color="auto"/>
          </w:divBdr>
        </w:div>
        <w:div w:id="779883039">
          <w:marLeft w:val="0"/>
          <w:marRight w:val="0"/>
          <w:marTop w:val="0"/>
          <w:marBottom w:val="0"/>
          <w:divBdr>
            <w:top w:val="none" w:sz="0" w:space="0" w:color="auto"/>
            <w:left w:val="none" w:sz="0" w:space="0" w:color="auto"/>
            <w:bottom w:val="none" w:sz="0" w:space="0" w:color="auto"/>
            <w:right w:val="none" w:sz="0" w:space="0" w:color="auto"/>
          </w:divBdr>
        </w:div>
        <w:div w:id="1117412724">
          <w:marLeft w:val="0"/>
          <w:marRight w:val="0"/>
          <w:marTop w:val="0"/>
          <w:marBottom w:val="0"/>
          <w:divBdr>
            <w:top w:val="none" w:sz="0" w:space="0" w:color="auto"/>
            <w:left w:val="none" w:sz="0" w:space="0" w:color="auto"/>
            <w:bottom w:val="none" w:sz="0" w:space="0" w:color="auto"/>
            <w:right w:val="none" w:sz="0" w:space="0" w:color="auto"/>
          </w:divBdr>
        </w:div>
        <w:div w:id="1092354124">
          <w:marLeft w:val="0"/>
          <w:marRight w:val="0"/>
          <w:marTop w:val="0"/>
          <w:marBottom w:val="0"/>
          <w:divBdr>
            <w:top w:val="none" w:sz="0" w:space="0" w:color="auto"/>
            <w:left w:val="none" w:sz="0" w:space="0" w:color="auto"/>
            <w:bottom w:val="none" w:sz="0" w:space="0" w:color="auto"/>
            <w:right w:val="none" w:sz="0" w:space="0" w:color="auto"/>
          </w:divBdr>
        </w:div>
        <w:div w:id="1732188944">
          <w:marLeft w:val="0"/>
          <w:marRight w:val="0"/>
          <w:marTop w:val="0"/>
          <w:marBottom w:val="0"/>
          <w:divBdr>
            <w:top w:val="none" w:sz="0" w:space="0" w:color="auto"/>
            <w:left w:val="none" w:sz="0" w:space="0" w:color="auto"/>
            <w:bottom w:val="none" w:sz="0" w:space="0" w:color="auto"/>
            <w:right w:val="none" w:sz="0" w:space="0" w:color="auto"/>
          </w:divBdr>
        </w:div>
        <w:div w:id="1084688146">
          <w:marLeft w:val="0"/>
          <w:marRight w:val="0"/>
          <w:marTop w:val="0"/>
          <w:marBottom w:val="0"/>
          <w:divBdr>
            <w:top w:val="none" w:sz="0" w:space="0" w:color="auto"/>
            <w:left w:val="none" w:sz="0" w:space="0" w:color="auto"/>
            <w:bottom w:val="none" w:sz="0" w:space="0" w:color="auto"/>
            <w:right w:val="none" w:sz="0" w:space="0" w:color="auto"/>
          </w:divBdr>
        </w:div>
        <w:div w:id="1298418395">
          <w:marLeft w:val="0"/>
          <w:marRight w:val="0"/>
          <w:marTop w:val="0"/>
          <w:marBottom w:val="0"/>
          <w:divBdr>
            <w:top w:val="none" w:sz="0" w:space="0" w:color="auto"/>
            <w:left w:val="none" w:sz="0" w:space="0" w:color="auto"/>
            <w:bottom w:val="none" w:sz="0" w:space="0" w:color="auto"/>
            <w:right w:val="none" w:sz="0" w:space="0" w:color="auto"/>
          </w:divBdr>
        </w:div>
        <w:div w:id="1261253857">
          <w:marLeft w:val="0"/>
          <w:marRight w:val="0"/>
          <w:marTop w:val="0"/>
          <w:marBottom w:val="0"/>
          <w:divBdr>
            <w:top w:val="none" w:sz="0" w:space="0" w:color="auto"/>
            <w:left w:val="none" w:sz="0" w:space="0" w:color="auto"/>
            <w:bottom w:val="none" w:sz="0" w:space="0" w:color="auto"/>
            <w:right w:val="none" w:sz="0" w:space="0" w:color="auto"/>
          </w:divBdr>
        </w:div>
        <w:div w:id="1000619954">
          <w:marLeft w:val="0"/>
          <w:marRight w:val="0"/>
          <w:marTop w:val="0"/>
          <w:marBottom w:val="0"/>
          <w:divBdr>
            <w:top w:val="none" w:sz="0" w:space="0" w:color="auto"/>
            <w:left w:val="none" w:sz="0" w:space="0" w:color="auto"/>
            <w:bottom w:val="none" w:sz="0" w:space="0" w:color="auto"/>
            <w:right w:val="none" w:sz="0" w:space="0" w:color="auto"/>
          </w:divBdr>
          <w:divsChild>
            <w:div w:id="1163475493">
              <w:marLeft w:val="-75"/>
              <w:marRight w:val="0"/>
              <w:marTop w:val="30"/>
              <w:marBottom w:val="30"/>
              <w:divBdr>
                <w:top w:val="none" w:sz="0" w:space="0" w:color="auto"/>
                <w:left w:val="none" w:sz="0" w:space="0" w:color="auto"/>
                <w:bottom w:val="none" w:sz="0" w:space="0" w:color="auto"/>
                <w:right w:val="none" w:sz="0" w:space="0" w:color="auto"/>
              </w:divBdr>
              <w:divsChild>
                <w:div w:id="1309363506">
                  <w:marLeft w:val="0"/>
                  <w:marRight w:val="0"/>
                  <w:marTop w:val="0"/>
                  <w:marBottom w:val="0"/>
                  <w:divBdr>
                    <w:top w:val="none" w:sz="0" w:space="0" w:color="auto"/>
                    <w:left w:val="none" w:sz="0" w:space="0" w:color="auto"/>
                    <w:bottom w:val="none" w:sz="0" w:space="0" w:color="auto"/>
                    <w:right w:val="none" w:sz="0" w:space="0" w:color="auto"/>
                  </w:divBdr>
                  <w:divsChild>
                    <w:div w:id="746342323">
                      <w:marLeft w:val="0"/>
                      <w:marRight w:val="0"/>
                      <w:marTop w:val="0"/>
                      <w:marBottom w:val="0"/>
                      <w:divBdr>
                        <w:top w:val="none" w:sz="0" w:space="0" w:color="auto"/>
                        <w:left w:val="none" w:sz="0" w:space="0" w:color="auto"/>
                        <w:bottom w:val="none" w:sz="0" w:space="0" w:color="auto"/>
                        <w:right w:val="none" w:sz="0" w:space="0" w:color="auto"/>
                      </w:divBdr>
                    </w:div>
                  </w:divsChild>
                </w:div>
                <w:div w:id="961571917">
                  <w:marLeft w:val="0"/>
                  <w:marRight w:val="0"/>
                  <w:marTop w:val="0"/>
                  <w:marBottom w:val="0"/>
                  <w:divBdr>
                    <w:top w:val="none" w:sz="0" w:space="0" w:color="auto"/>
                    <w:left w:val="none" w:sz="0" w:space="0" w:color="auto"/>
                    <w:bottom w:val="none" w:sz="0" w:space="0" w:color="auto"/>
                    <w:right w:val="none" w:sz="0" w:space="0" w:color="auto"/>
                  </w:divBdr>
                  <w:divsChild>
                    <w:div w:id="633675639">
                      <w:marLeft w:val="0"/>
                      <w:marRight w:val="0"/>
                      <w:marTop w:val="0"/>
                      <w:marBottom w:val="0"/>
                      <w:divBdr>
                        <w:top w:val="none" w:sz="0" w:space="0" w:color="auto"/>
                        <w:left w:val="none" w:sz="0" w:space="0" w:color="auto"/>
                        <w:bottom w:val="none" w:sz="0" w:space="0" w:color="auto"/>
                        <w:right w:val="none" w:sz="0" w:space="0" w:color="auto"/>
                      </w:divBdr>
                    </w:div>
                  </w:divsChild>
                </w:div>
                <w:div w:id="1030186160">
                  <w:marLeft w:val="0"/>
                  <w:marRight w:val="0"/>
                  <w:marTop w:val="0"/>
                  <w:marBottom w:val="0"/>
                  <w:divBdr>
                    <w:top w:val="none" w:sz="0" w:space="0" w:color="auto"/>
                    <w:left w:val="none" w:sz="0" w:space="0" w:color="auto"/>
                    <w:bottom w:val="none" w:sz="0" w:space="0" w:color="auto"/>
                    <w:right w:val="none" w:sz="0" w:space="0" w:color="auto"/>
                  </w:divBdr>
                  <w:divsChild>
                    <w:div w:id="1964264151">
                      <w:marLeft w:val="0"/>
                      <w:marRight w:val="0"/>
                      <w:marTop w:val="0"/>
                      <w:marBottom w:val="0"/>
                      <w:divBdr>
                        <w:top w:val="none" w:sz="0" w:space="0" w:color="auto"/>
                        <w:left w:val="none" w:sz="0" w:space="0" w:color="auto"/>
                        <w:bottom w:val="none" w:sz="0" w:space="0" w:color="auto"/>
                        <w:right w:val="none" w:sz="0" w:space="0" w:color="auto"/>
                      </w:divBdr>
                    </w:div>
                  </w:divsChild>
                </w:div>
                <w:div w:id="1174343663">
                  <w:marLeft w:val="0"/>
                  <w:marRight w:val="0"/>
                  <w:marTop w:val="0"/>
                  <w:marBottom w:val="0"/>
                  <w:divBdr>
                    <w:top w:val="none" w:sz="0" w:space="0" w:color="auto"/>
                    <w:left w:val="none" w:sz="0" w:space="0" w:color="auto"/>
                    <w:bottom w:val="none" w:sz="0" w:space="0" w:color="auto"/>
                    <w:right w:val="none" w:sz="0" w:space="0" w:color="auto"/>
                  </w:divBdr>
                  <w:divsChild>
                    <w:div w:id="1210843528">
                      <w:marLeft w:val="0"/>
                      <w:marRight w:val="0"/>
                      <w:marTop w:val="0"/>
                      <w:marBottom w:val="0"/>
                      <w:divBdr>
                        <w:top w:val="none" w:sz="0" w:space="0" w:color="auto"/>
                        <w:left w:val="none" w:sz="0" w:space="0" w:color="auto"/>
                        <w:bottom w:val="none" w:sz="0" w:space="0" w:color="auto"/>
                        <w:right w:val="none" w:sz="0" w:space="0" w:color="auto"/>
                      </w:divBdr>
                    </w:div>
                  </w:divsChild>
                </w:div>
                <w:div w:id="100498650">
                  <w:marLeft w:val="0"/>
                  <w:marRight w:val="0"/>
                  <w:marTop w:val="0"/>
                  <w:marBottom w:val="0"/>
                  <w:divBdr>
                    <w:top w:val="none" w:sz="0" w:space="0" w:color="auto"/>
                    <w:left w:val="none" w:sz="0" w:space="0" w:color="auto"/>
                    <w:bottom w:val="none" w:sz="0" w:space="0" w:color="auto"/>
                    <w:right w:val="none" w:sz="0" w:space="0" w:color="auto"/>
                  </w:divBdr>
                  <w:divsChild>
                    <w:div w:id="1582568723">
                      <w:marLeft w:val="0"/>
                      <w:marRight w:val="0"/>
                      <w:marTop w:val="0"/>
                      <w:marBottom w:val="0"/>
                      <w:divBdr>
                        <w:top w:val="none" w:sz="0" w:space="0" w:color="auto"/>
                        <w:left w:val="none" w:sz="0" w:space="0" w:color="auto"/>
                        <w:bottom w:val="none" w:sz="0" w:space="0" w:color="auto"/>
                        <w:right w:val="none" w:sz="0" w:space="0" w:color="auto"/>
                      </w:divBdr>
                    </w:div>
                  </w:divsChild>
                </w:div>
                <w:div w:id="405305413">
                  <w:marLeft w:val="0"/>
                  <w:marRight w:val="0"/>
                  <w:marTop w:val="0"/>
                  <w:marBottom w:val="0"/>
                  <w:divBdr>
                    <w:top w:val="none" w:sz="0" w:space="0" w:color="auto"/>
                    <w:left w:val="none" w:sz="0" w:space="0" w:color="auto"/>
                    <w:bottom w:val="none" w:sz="0" w:space="0" w:color="auto"/>
                    <w:right w:val="none" w:sz="0" w:space="0" w:color="auto"/>
                  </w:divBdr>
                  <w:divsChild>
                    <w:div w:id="1396666039">
                      <w:marLeft w:val="0"/>
                      <w:marRight w:val="0"/>
                      <w:marTop w:val="0"/>
                      <w:marBottom w:val="0"/>
                      <w:divBdr>
                        <w:top w:val="none" w:sz="0" w:space="0" w:color="auto"/>
                        <w:left w:val="none" w:sz="0" w:space="0" w:color="auto"/>
                        <w:bottom w:val="none" w:sz="0" w:space="0" w:color="auto"/>
                        <w:right w:val="none" w:sz="0" w:space="0" w:color="auto"/>
                      </w:divBdr>
                    </w:div>
                  </w:divsChild>
                </w:div>
                <w:div w:id="929780692">
                  <w:marLeft w:val="0"/>
                  <w:marRight w:val="0"/>
                  <w:marTop w:val="0"/>
                  <w:marBottom w:val="0"/>
                  <w:divBdr>
                    <w:top w:val="none" w:sz="0" w:space="0" w:color="auto"/>
                    <w:left w:val="none" w:sz="0" w:space="0" w:color="auto"/>
                    <w:bottom w:val="none" w:sz="0" w:space="0" w:color="auto"/>
                    <w:right w:val="none" w:sz="0" w:space="0" w:color="auto"/>
                  </w:divBdr>
                  <w:divsChild>
                    <w:div w:id="564754125">
                      <w:marLeft w:val="0"/>
                      <w:marRight w:val="0"/>
                      <w:marTop w:val="0"/>
                      <w:marBottom w:val="0"/>
                      <w:divBdr>
                        <w:top w:val="none" w:sz="0" w:space="0" w:color="auto"/>
                        <w:left w:val="none" w:sz="0" w:space="0" w:color="auto"/>
                        <w:bottom w:val="none" w:sz="0" w:space="0" w:color="auto"/>
                        <w:right w:val="none" w:sz="0" w:space="0" w:color="auto"/>
                      </w:divBdr>
                    </w:div>
                  </w:divsChild>
                </w:div>
                <w:div w:id="815538169">
                  <w:marLeft w:val="0"/>
                  <w:marRight w:val="0"/>
                  <w:marTop w:val="0"/>
                  <w:marBottom w:val="0"/>
                  <w:divBdr>
                    <w:top w:val="none" w:sz="0" w:space="0" w:color="auto"/>
                    <w:left w:val="none" w:sz="0" w:space="0" w:color="auto"/>
                    <w:bottom w:val="none" w:sz="0" w:space="0" w:color="auto"/>
                    <w:right w:val="none" w:sz="0" w:space="0" w:color="auto"/>
                  </w:divBdr>
                  <w:divsChild>
                    <w:div w:id="9986860">
                      <w:marLeft w:val="0"/>
                      <w:marRight w:val="0"/>
                      <w:marTop w:val="0"/>
                      <w:marBottom w:val="0"/>
                      <w:divBdr>
                        <w:top w:val="none" w:sz="0" w:space="0" w:color="auto"/>
                        <w:left w:val="none" w:sz="0" w:space="0" w:color="auto"/>
                        <w:bottom w:val="none" w:sz="0" w:space="0" w:color="auto"/>
                        <w:right w:val="none" w:sz="0" w:space="0" w:color="auto"/>
                      </w:divBdr>
                    </w:div>
                  </w:divsChild>
                </w:div>
                <w:div w:id="248006703">
                  <w:marLeft w:val="0"/>
                  <w:marRight w:val="0"/>
                  <w:marTop w:val="0"/>
                  <w:marBottom w:val="0"/>
                  <w:divBdr>
                    <w:top w:val="none" w:sz="0" w:space="0" w:color="auto"/>
                    <w:left w:val="none" w:sz="0" w:space="0" w:color="auto"/>
                    <w:bottom w:val="none" w:sz="0" w:space="0" w:color="auto"/>
                    <w:right w:val="none" w:sz="0" w:space="0" w:color="auto"/>
                  </w:divBdr>
                  <w:divsChild>
                    <w:div w:id="672025122">
                      <w:marLeft w:val="0"/>
                      <w:marRight w:val="0"/>
                      <w:marTop w:val="0"/>
                      <w:marBottom w:val="0"/>
                      <w:divBdr>
                        <w:top w:val="none" w:sz="0" w:space="0" w:color="auto"/>
                        <w:left w:val="none" w:sz="0" w:space="0" w:color="auto"/>
                        <w:bottom w:val="none" w:sz="0" w:space="0" w:color="auto"/>
                        <w:right w:val="none" w:sz="0" w:space="0" w:color="auto"/>
                      </w:divBdr>
                    </w:div>
                  </w:divsChild>
                </w:div>
                <w:div w:id="443231681">
                  <w:marLeft w:val="0"/>
                  <w:marRight w:val="0"/>
                  <w:marTop w:val="0"/>
                  <w:marBottom w:val="0"/>
                  <w:divBdr>
                    <w:top w:val="none" w:sz="0" w:space="0" w:color="auto"/>
                    <w:left w:val="none" w:sz="0" w:space="0" w:color="auto"/>
                    <w:bottom w:val="none" w:sz="0" w:space="0" w:color="auto"/>
                    <w:right w:val="none" w:sz="0" w:space="0" w:color="auto"/>
                  </w:divBdr>
                  <w:divsChild>
                    <w:div w:id="1345282913">
                      <w:marLeft w:val="0"/>
                      <w:marRight w:val="0"/>
                      <w:marTop w:val="0"/>
                      <w:marBottom w:val="0"/>
                      <w:divBdr>
                        <w:top w:val="none" w:sz="0" w:space="0" w:color="auto"/>
                        <w:left w:val="none" w:sz="0" w:space="0" w:color="auto"/>
                        <w:bottom w:val="none" w:sz="0" w:space="0" w:color="auto"/>
                        <w:right w:val="none" w:sz="0" w:space="0" w:color="auto"/>
                      </w:divBdr>
                    </w:div>
                  </w:divsChild>
                </w:div>
                <w:div w:id="431559437">
                  <w:marLeft w:val="0"/>
                  <w:marRight w:val="0"/>
                  <w:marTop w:val="0"/>
                  <w:marBottom w:val="0"/>
                  <w:divBdr>
                    <w:top w:val="none" w:sz="0" w:space="0" w:color="auto"/>
                    <w:left w:val="none" w:sz="0" w:space="0" w:color="auto"/>
                    <w:bottom w:val="none" w:sz="0" w:space="0" w:color="auto"/>
                    <w:right w:val="none" w:sz="0" w:space="0" w:color="auto"/>
                  </w:divBdr>
                  <w:divsChild>
                    <w:div w:id="1734040970">
                      <w:marLeft w:val="0"/>
                      <w:marRight w:val="0"/>
                      <w:marTop w:val="0"/>
                      <w:marBottom w:val="0"/>
                      <w:divBdr>
                        <w:top w:val="none" w:sz="0" w:space="0" w:color="auto"/>
                        <w:left w:val="none" w:sz="0" w:space="0" w:color="auto"/>
                        <w:bottom w:val="none" w:sz="0" w:space="0" w:color="auto"/>
                        <w:right w:val="none" w:sz="0" w:space="0" w:color="auto"/>
                      </w:divBdr>
                    </w:div>
                  </w:divsChild>
                </w:div>
                <w:div w:id="1460340817">
                  <w:marLeft w:val="0"/>
                  <w:marRight w:val="0"/>
                  <w:marTop w:val="0"/>
                  <w:marBottom w:val="0"/>
                  <w:divBdr>
                    <w:top w:val="none" w:sz="0" w:space="0" w:color="auto"/>
                    <w:left w:val="none" w:sz="0" w:space="0" w:color="auto"/>
                    <w:bottom w:val="none" w:sz="0" w:space="0" w:color="auto"/>
                    <w:right w:val="none" w:sz="0" w:space="0" w:color="auto"/>
                  </w:divBdr>
                  <w:divsChild>
                    <w:div w:id="183784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34835">
          <w:marLeft w:val="0"/>
          <w:marRight w:val="0"/>
          <w:marTop w:val="0"/>
          <w:marBottom w:val="0"/>
          <w:divBdr>
            <w:top w:val="none" w:sz="0" w:space="0" w:color="auto"/>
            <w:left w:val="none" w:sz="0" w:space="0" w:color="auto"/>
            <w:bottom w:val="none" w:sz="0" w:space="0" w:color="auto"/>
            <w:right w:val="none" w:sz="0" w:space="0" w:color="auto"/>
          </w:divBdr>
        </w:div>
        <w:div w:id="373772504">
          <w:marLeft w:val="0"/>
          <w:marRight w:val="0"/>
          <w:marTop w:val="0"/>
          <w:marBottom w:val="0"/>
          <w:divBdr>
            <w:top w:val="none" w:sz="0" w:space="0" w:color="auto"/>
            <w:left w:val="none" w:sz="0" w:space="0" w:color="auto"/>
            <w:bottom w:val="none" w:sz="0" w:space="0" w:color="auto"/>
            <w:right w:val="none" w:sz="0" w:space="0" w:color="auto"/>
          </w:divBdr>
        </w:div>
        <w:div w:id="121776985">
          <w:marLeft w:val="0"/>
          <w:marRight w:val="0"/>
          <w:marTop w:val="0"/>
          <w:marBottom w:val="0"/>
          <w:divBdr>
            <w:top w:val="none" w:sz="0" w:space="0" w:color="auto"/>
            <w:left w:val="none" w:sz="0" w:space="0" w:color="auto"/>
            <w:bottom w:val="none" w:sz="0" w:space="0" w:color="auto"/>
            <w:right w:val="none" w:sz="0" w:space="0" w:color="auto"/>
          </w:divBdr>
        </w:div>
        <w:div w:id="1997605130">
          <w:marLeft w:val="0"/>
          <w:marRight w:val="0"/>
          <w:marTop w:val="0"/>
          <w:marBottom w:val="0"/>
          <w:divBdr>
            <w:top w:val="none" w:sz="0" w:space="0" w:color="auto"/>
            <w:left w:val="none" w:sz="0" w:space="0" w:color="auto"/>
            <w:bottom w:val="none" w:sz="0" w:space="0" w:color="auto"/>
            <w:right w:val="none" w:sz="0" w:space="0" w:color="auto"/>
          </w:divBdr>
        </w:div>
        <w:div w:id="1391154167">
          <w:marLeft w:val="0"/>
          <w:marRight w:val="0"/>
          <w:marTop w:val="0"/>
          <w:marBottom w:val="0"/>
          <w:divBdr>
            <w:top w:val="none" w:sz="0" w:space="0" w:color="auto"/>
            <w:left w:val="none" w:sz="0" w:space="0" w:color="auto"/>
            <w:bottom w:val="none" w:sz="0" w:space="0" w:color="auto"/>
            <w:right w:val="none" w:sz="0" w:space="0" w:color="auto"/>
          </w:divBdr>
        </w:div>
        <w:div w:id="1117062195">
          <w:marLeft w:val="0"/>
          <w:marRight w:val="0"/>
          <w:marTop w:val="0"/>
          <w:marBottom w:val="0"/>
          <w:divBdr>
            <w:top w:val="none" w:sz="0" w:space="0" w:color="auto"/>
            <w:left w:val="none" w:sz="0" w:space="0" w:color="auto"/>
            <w:bottom w:val="none" w:sz="0" w:space="0" w:color="auto"/>
            <w:right w:val="none" w:sz="0" w:space="0" w:color="auto"/>
          </w:divBdr>
        </w:div>
        <w:div w:id="857231326">
          <w:marLeft w:val="0"/>
          <w:marRight w:val="0"/>
          <w:marTop w:val="0"/>
          <w:marBottom w:val="0"/>
          <w:divBdr>
            <w:top w:val="none" w:sz="0" w:space="0" w:color="auto"/>
            <w:left w:val="none" w:sz="0" w:space="0" w:color="auto"/>
            <w:bottom w:val="none" w:sz="0" w:space="0" w:color="auto"/>
            <w:right w:val="none" w:sz="0" w:space="0" w:color="auto"/>
          </w:divBdr>
        </w:div>
        <w:div w:id="594947169">
          <w:marLeft w:val="0"/>
          <w:marRight w:val="0"/>
          <w:marTop w:val="0"/>
          <w:marBottom w:val="0"/>
          <w:divBdr>
            <w:top w:val="none" w:sz="0" w:space="0" w:color="auto"/>
            <w:left w:val="none" w:sz="0" w:space="0" w:color="auto"/>
            <w:bottom w:val="none" w:sz="0" w:space="0" w:color="auto"/>
            <w:right w:val="none" w:sz="0" w:space="0" w:color="auto"/>
          </w:divBdr>
        </w:div>
        <w:div w:id="484855936">
          <w:marLeft w:val="0"/>
          <w:marRight w:val="0"/>
          <w:marTop w:val="0"/>
          <w:marBottom w:val="0"/>
          <w:divBdr>
            <w:top w:val="none" w:sz="0" w:space="0" w:color="auto"/>
            <w:left w:val="none" w:sz="0" w:space="0" w:color="auto"/>
            <w:bottom w:val="none" w:sz="0" w:space="0" w:color="auto"/>
            <w:right w:val="none" w:sz="0" w:space="0" w:color="auto"/>
          </w:divBdr>
        </w:div>
        <w:div w:id="1645042288">
          <w:marLeft w:val="0"/>
          <w:marRight w:val="0"/>
          <w:marTop w:val="0"/>
          <w:marBottom w:val="0"/>
          <w:divBdr>
            <w:top w:val="none" w:sz="0" w:space="0" w:color="auto"/>
            <w:left w:val="none" w:sz="0" w:space="0" w:color="auto"/>
            <w:bottom w:val="none" w:sz="0" w:space="0" w:color="auto"/>
            <w:right w:val="none" w:sz="0" w:space="0" w:color="auto"/>
          </w:divBdr>
        </w:div>
        <w:div w:id="729964400">
          <w:marLeft w:val="0"/>
          <w:marRight w:val="0"/>
          <w:marTop w:val="0"/>
          <w:marBottom w:val="0"/>
          <w:divBdr>
            <w:top w:val="none" w:sz="0" w:space="0" w:color="auto"/>
            <w:left w:val="none" w:sz="0" w:space="0" w:color="auto"/>
            <w:bottom w:val="none" w:sz="0" w:space="0" w:color="auto"/>
            <w:right w:val="none" w:sz="0" w:space="0" w:color="auto"/>
          </w:divBdr>
        </w:div>
        <w:div w:id="2041587787">
          <w:marLeft w:val="0"/>
          <w:marRight w:val="0"/>
          <w:marTop w:val="0"/>
          <w:marBottom w:val="0"/>
          <w:divBdr>
            <w:top w:val="none" w:sz="0" w:space="0" w:color="auto"/>
            <w:left w:val="none" w:sz="0" w:space="0" w:color="auto"/>
            <w:bottom w:val="none" w:sz="0" w:space="0" w:color="auto"/>
            <w:right w:val="none" w:sz="0" w:space="0" w:color="auto"/>
          </w:divBdr>
        </w:div>
        <w:div w:id="1471635707">
          <w:marLeft w:val="0"/>
          <w:marRight w:val="0"/>
          <w:marTop w:val="0"/>
          <w:marBottom w:val="0"/>
          <w:divBdr>
            <w:top w:val="none" w:sz="0" w:space="0" w:color="auto"/>
            <w:left w:val="none" w:sz="0" w:space="0" w:color="auto"/>
            <w:bottom w:val="none" w:sz="0" w:space="0" w:color="auto"/>
            <w:right w:val="none" w:sz="0" w:space="0" w:color="auto"/>
          </w:divBdr>
        </w:div>
        <w:div w:id="287443317">
          <w:marLeft w:val="0"/>
          <w:marRight w:val="0"/>
          <w:marTop w:val="0"/>
          <w:marBottom w:val="0"/>
          <w:divBdr>
            <w:top w:val="none" w:sz="0" w:space="0" w:color="auto"/>
            <w:left w:val="none" w:sz="0" w:space="0" w:color="auto"/>
            <w:bottom w:val="none" w:sz="0" w:space="0" w:color="auto"/>
            <w:right w:val="none" w:sz="0" w:space="0" w:color="auto"/>
          </w:divBdr>
        </w:div>
        <w:div w:id="1352101046">
          <w:marLeft w:val="0"/>
          <w:marRight w:val="0"/>
          <w:marTop w:val="0"/>
          <w:marBottom w:val="0"/>
          <w:divBdr>
            <w:top w:val="none" w:sz="0" w:space="0" w:color="auto"/>
            <w:left w:val="none" w:sz="0" w:space="0" w:color="auto"/>
            <w:bottom w:val="none" w:sz="0" w:space="0" w:color="auto"/>
            <w:right w:val="none" w:sz="0" w:space="0" w:color="auto"/>
          </w:divBdr>
        </w:div>
        <w:div w:id="887182345">
          <w:marLeft w:val="0"/>
          <w:marRight w:val="0"/>
          <w:marTop w:val="0"/>
          <w:marBottom w:val="0"/>
          <w:divBdr>
            <w:top w:val="none" w:sz="0" w:space="0" w:color="auto"/>
            <w:left w:val="none" w:sz="0" w:space="0" w:color="auto"/>
            <w:bottom w:val="none" w:sz="0" w:space="0" w:color="auto"/>
            <w:right w:val="none" w:sz="0" w:space="0" w:color="auto"/>
          </w:divBdr>
        </w:div>
        <w:div w:id="1861430161">
          <w:marLeft w:val="0"/>
          <w:marRight w:val="0"/>
          <w:marTop w:val="0"/>
          <w:marBottom w:val="0"/>
          <w:divBdr>
            <w:top w:val="none" w:sz="0" w:space="0" w:color="auto"/>
            <w:left w:val="none" w:sz="0" w:space="0" w:color="auto"/>
            <w:bottom w:val="none" w:sz="0" w:space="0" w:color="auto"/>
            <w:right w:val="none" w:sz="0" w:space="0" w:color="auto"/>
          </w:divBdr>
        </w:div>
        <w:div w:id="1623851370">
          <w:marLeft w:val="0"/>
          <w:marRight w:val="0"/>
          <w:marTop w:val="0"/>
          <w:marBottom w:val="0"/>
          <w:divBdr>
            <w:top w:val="none" w:sz="0" w:space="0" w:color="auto"/>
            <w:left w:val="none" w:sz="0" w:space="0" w:color="auto"/>
            <w:bottom w:val="none" w:sz="0" w:space="0" w:color="auto"/>
            <w:right w:val="none" w:sz="0" w:space="0" w:color="auto"/>
          </w:divBdr>
        </w:div>
        <w:div w:id="984816751">
          <w:marLeft w:val="0"/>
          <w:marRight w:val="0"/>
          <w:marTop w:val="0"/>
          <w:marBottom w:val="0"/>
          <w:divBdr>
            <w:top w:val="none" w:sz="0" w:space="0" w:color="auto"/>
            <w:left w:val="none" w:sz="0" w:space="0" w:color="auto"/>
            <w:bottom w:val="none" w:sz="0" w:space="0" w:color="auto"/>
            <w:right w:val="none" w:sz="0" w:space="0" w:color="auto"/>
          </w:divBdr>
        </w:div>
        <w:div w:id="1320576623">
          <w:marLeft w:val="0"/>
          <w:marRight w:val="0"/>
          <w:marTop w:val="0"/>
          <w:marBottom w:val="0"/>
          <w:divBdr>
            <w:top w:val="none" w:sz="0" w:space="0" w:color="auto"/>
            <w:left w:val="none" w:sz="0" w:space="0" w:color="auto"/>
            <w:bottom w:val="none" w:sz="0" w:space="0" w:color="auto"/>
            <w:right w:val="none" w:sz="0" w:space="0" w:color="auto"/>
          </w:divBdr>
        </w:div>
        <w:div w:id="1589734984">
          <w:marLeft w:val="0"/>
          <w:marRight w:val="0"/>
          <w:marTop w:val="0"/>
          <w:marBottom w:val="0"/>
          <w:divBdr>
            <w:top w:val="none" w:sz="0" w:space="0" w:color="auto"/>
            <w:left w:val="none" w:sz="0" w:space="0" w:color="auto"/>
            <w:bottom w:val="none" w:sz="0" w:space="0" w:color="auto"/>
            <w:right w:val="none" w:sz="0" w:space="0" w:color="auto"/>
          </w:divBdr>
        </w:div>
        <w:div w:id="1623729262">
          <w:marLeft w:val="0"/>
          <w:marRight w:val="0"/>
          <w:marTop w:val="0"/>
          <w:marBottom w:val="0"/>
          <w:divBdr>
            <w:top w:val="none" w:sz="0" w:space="0" w:color="auto"/>
            <w:left w:val="none" w:sz="0" w:space="0" w:color="auto"/>
            <w:bottom w:val="none" w:sz="0" w:space="0" w:color="auto"/>
            <w:right w:val="none" w:sz="0" w:space="0" w:color="auto"/>
          </w:divBdr>
        </w:div>
        <w:div w:id="271475249">
          <w:marLeft w:val="0"/>
          <w:marRight w:val="0"/>
          <w:marTop w:val="0"/>
          <w:marBottom w:val="0"/>
          <w:divBdr>
            <w:top w:val="none" w:sz="0" w:space="0" w:color="auto"/>
            <w:left w:val="none" w:sz="0" w:space="0" w:color="auto"/>
            <w:bottom w:val="none" w:sz="0" w:space="0" w:color="auto"/>
            <w:right w:val="none" w:sz="0" w:space="0" w:color="auto"/>
          </w:divBdr>
        </w:div>
        <w:div w:id="389693456">
          <w:marLeft w:val="0"/>
          <w:marRight w:val="0"/>
          <w:marTop w:val="0"/>
          <w:marBottom w:val="0"/>
          <w:divBdr>
            <w:top w:val="none" w:sz="0" w:space="0" w:color="auto"/>
            <w:left w:val="none" w:sz="0" w:space="0" w:color="auto"/>
            <w:bottom w:val="none" w:sz="0" w:space="0" w:color="auto"/>
            <w:right w:val="none" w:sz="0" w:space="0" w:color="auto"/>
          </w:divBdr>
        </w:div>
        <w:div w:id="845024381">
          <w:marLeft w:val="0"/>
          <w:marRight w:val="0"/>
          <w:marTop w:val="0"/>
          <w:marBottom w:val="0"/>
          <w:divBdr>
            <w:top w:val="none" w:sz="0" w:space="0" w:color="auto"/>
            <w:left w:val="none" w:sz="0" w:space="0" w:color="auto"/>
            <w:bottom w:val="none" w:sz="0" w:space="0" w:color="auto"/>
            <w:right w:val="none" w:sz="0" w:space="0" w:color="auto"/>
          </w:divBdr>
        </w:div>
        <w:div w:id="646398574">
          <w:marLeft w:val="0"/>
          <w:marRight w:val="0"/>
          <w:marTop w:val="0"/>
          <w:marBottom w:val="0"/>
          <w:divBdr>
            <w:top w:val="none" w:sz="0" w:space="0" w:color="auto"/>
            <w:left w:val="none" w:sz="0" w:space="0" w:color="auto"/>
            <w:bottom w:val="none" w:sz="0" w:space="0" w:color="auto"/>
            <w:right w:val="none" w:sz="0" w:space="0" w:color="auto"/>
          </w:divBdr>
        </w:div>
        <w:div w:id="310329109">
          <w:marLeft w:val="0"/>
          <w:marRight w:val="0"/>
          <w:marTop w:val="0"/>
          <w:marBottom w:val="0"/>
          <w:divBdr>
            <w:top w:val="none" w:sz="0" w:space="0" w:color="auto"/>
            <w:left w:val="none" w:sz="0" w:space="0" w:color="auto"/>
            <w:bottom w:val="none" w:sz="0" w:space="0" w:color="auto"/>
            <w:right w:val="none" w:sz="0" w:space="0" w:color="auto"/>
          </w:divBdr>
        </w:div>
        <w:div w:id="311982484">
          <w:marLeft w:val="0"/>
          <w:marRight w:val="0"/>
          <w:marTop w:val="0"/>
          <w:marBottom w:val="0"/>
          <w:divBdr>
            <w:top w:val="none" w:sz="0" w:space="0" w:color="auto"/>
            <w:left w:val="none" w:sz="0" w:space="0" w:color="auto"/>
            <w:bottom w:val="none" w:sz="0" w:space="0" w:color="auto"/>
            <w:right w:val="none" w:sz="0" w:space="0" w:color="auto"/>
          </w:divBdr>
        </w:div>
        <w:div w:id="1611470905">
          <w:marLeft w:val="0"/>
          <w:marRight w:val="0"/>
          <w:marTop w:val="0"/>
          <w:marBottom w:val="0"/>
          <w:divBdr>
            <w:top w:val="none" w:sz="0" w:space="0" w:color="auto"/>
            <w:left w:val="none" w:sz="0" w:space="0" w:color="auto"/>
            <w:bottom w:val="none" w:sz="0" w:space="0" w:color="auto"/>
            <w:right w:val="none" w:sz="0" w:space="0" w:color="auto"/>
          </w:divBdr>
        </w:div>
      </w:divsChild>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02886207">
      <w:bodyDiv w:val="1"/>
      <w:marLeft w:val="0"/>
      <w:marRight w:val="0"/>
      <w:marTop w:val="0"/>
      <w:marBottom w:val="0"/>
      <w:divBdr>
        <w:top w:val="none" w:sz="0" w:space="0" w:color="auto"/>
        <w:left w:val="none" w:sz="0" w:space="0" w:color="auto"/>
        <w:bottom w:val="none" w:sz="0" w:space="0" w:color="auto"/>
        <w:right w:val="none" w:sz="0" w:space="0" w:color="auto"/>
      </w:divBdr>
      <w:divsChild>
        <w:div w:id="2048721399">
          <w:marLeft w:val="0"/>
          <w:marRight w:val="0"/>
          <w:marTop w:val="0"/>
          <w:marBottom w:val="0"/>
          <w:divBdr>
            <w:top w:val="none" w:sz="0" w:space="0" w:color="auto"/>
            <w:left w:val="none" w:sz="0" w:space="0" w:color="auto"/>
            <w:bottom w:val="none" w:sz="0" w:space="0" w:color="auto"/>
            <w:right w:val="none" w:sz="0" w:space="0" w:color="auto"/>
          </w:divBdr>
        </w:div>
        <w:div w:id="266042961">
          <w:marLeft w:val="0"/>
          <w:marRight w:val="0"/>
          <w:marTop w:val="0"/>
          <w:marBottom w:val="0"/>
          <w:divBdr>
            <w:top w:val="none" w:sz="0" w:space="0" w:color="auto"/>
            <w:left w:val="none" w:sz="0" w:space="0" w:color="auto"/>
            <w:bottom w:val="none" w:sz="0" w:space="0" w:color="auto"/>
            <w:right w:val="none" w:sz="0" w:space="0" w:color="auto"/>
          </w:divBdr>
        </w:div>
        <w:div w:id="239216477">
          <w:marLeft w:val="0"/>
          <w:marRight w:val="0"/>
          <w:marTop w:val="0"/>
          <w:marBottom w:val="0"/>
          <w:divBdr>
            <w:top w:val="none" w:sz="0" w:space="0" w:color="auto"/>
            <w:left w:val="none" w:sz="0" w:space="0" w:color="auto"/>
            <w:bottom w:val="none" w:sz="0" w:space="0" w:color="auto"/>
            <w:right w:val="none" w:sz="0" w:space="0" w:color="auto"/>
          </w:divBdr>
        </w:div>
        <w:div w:id="949120752">
          <w:marLeft w:val="0"/>
          <w:marRight w:val="0"/>
          <w:marTop w:val="0"/>
          <w:marBottom w:val="0"/>
          <w:divBdr>
            <w:top w:val="none" w:sz="0" w:space="0" w:color="auto"/>
            <w:left w:val="none" w:sz="0" w:space="0" w:color="auto"/>
            <w:bottom w:val="none" w:sz="0" w:space="0" w:color="auto"/>
            <w:right w:val="none" w:sz="0" w:space="0" w:color="auto"/>
          </w:divBdr>
        </w:div>
        <w:div w:id="1483548260">
          <w:marLeft w:val="0"/>
          <w:marRight w:val="0"/>
          <w:marTop w:val="0"/>
          <w:marBottom w:val="0"/>
          <w:divBdr>
            <w:top w:val="none" w:sz="0" w:space="0" w:color="auto"/>
            <w:left w:val="none" w:sz="0" w:space="0" w:color="auto"/>
            <w:bottom w:val="none" w:sz="0" w:space="0" w:color="auto"/>
            <w:right w:val="none" w:sz="0" w:space="0" w:color="auto"/>
          </w:divBdr>
        </w:div>
        <w:div w:id="1398358965">
          <w:marLeft w:val="0"/>
          <w:marRight w:val="0"/>
          <w:marTop w:val="0"/>
          <w:marBottom w:val="0"/>
          <w:divBdr>
            <w:top w:val="none" w:sz="0" w:space="0" w:color="auto"/>
            <w:left w:val="none" w:sz="0" w:space="0" w:color="auto"/>
            <w:bottom w:val="none" w:sz="0" w:space="0" w:color="auto"/>
            <w:right w:val="none" w:sz="0" w:space="0" w:color="auto"/>
          </w:divBdr>
        </w:div>
        <w:div w:id="83383962">
          <w:marLeft w:val="0"/>
          <w:marRight w:val="0"/>
          <w:marTop w:val="0"/>
          <w:marBottom w:val="0"/>
          <w:divBdr>
            <w:top w:val="none" w:sz="0" w:space="0" w:color="auto"/>
            <w:left w:val="none" w:sz="0" w:space="0" w:color="auto"/>
            <w:bottom w:val="none" w:sz="0" w:space="0" w:color="auto"/>
            <w:right w:val="none" w:sz="0" w:space="0" w:color="auto"/>
          </w:divBdr>
        </w:div>
        <w:div w:id="1758867219">
          <w:marLeft w:val="0"/>
          <w:marRight w:val="0"/>
          <w:marTop w:val="0"/>
          <w:marBottom w:val="0"/>
          <w:divBdr>
            <w:top w:val="none" w:sz="0" w:space="0" w:color="auto"/>
            <w:left w:val="none" w:sz="0" w:space="0" w:color="auto"/>
            <w:bottom w:val="none" w:sz="0" w:space="0" w:color="auto"/>
            <w:right w:val="none" w:sz="0" w:space="0" w:color="auto"/>
          </w:divBdr>
        </w:div>
        <w:div w:id="1625230411">
          <w:marLeft w:val="0"/>
          <w:marRight w:val="0"/>
          <w:marTop w:val="0"/>
          <w:marBottom w:val="0"/>
          <w:divBdr>
            <w:top w:val="none" w:sz="0" w:space="0" w:color="auto"/>
            <w:left w:val="none" w:sz="0" w:space="0" w:color="auto"/>
            <w:bottom w:val="none" w:sz="0" w:space="0" w:color="auto"/>
            <w:right w:val="none" w:sz="0" w:space="0" w:color="auto"/>
          </w:divBdr>
        </w:div>
        <w:div w:id="532694444">
          <w:marLeft w:val="0"/>
          <w:marRight w:val="0"/>
          <w:marTop w:val="0"/>
          <w:marBottom w:val="0"/>
          <w:divBdr>
            <w:top w:val="none" w:sz="0" w:space="0" w:color="auto"/>
            <w:left w:val="none" w:sz="0" w:space="0" w:color="auto"/>
            <w:bottom w:val="none" w:sz="0" w:space="0" w:color="auto"/>
            <w:right w:val="none" w:sz="0" w:space="0" w:color="auto"/>
          </w:divBdr>
        </w:div>
        <w:div w:id="455031596">
          <w:marLeft w:val="0"/>
          <w:marRight w:val="0"/>
          <w:marTop w:val="0"/>
          <w:marBottom w:val="0"/>
          <w:divBdr>
            <w:top w:val="none" w:sz="0" w:space="0" w:color="auto"/>
            <w:left w:val="none" w:sz="0" w:space="0" w:color="auto"/>
            <w:bottom w:val="none" w:sz="0" w:space="0" w:color="auto"/>
            <w:right w:val="none" w:sz="0" w:space="0" w:color="auto"/>
          </w:divBdr>
        </w:div>
        <w:div w:id="1769425189">
          <w:marLeft w:val="0"/>
          <w:marRight w:val="0"/>
          <w:marTop w:val="0"/>
          <w:marBottom w:val="0"/>
          <w:divBdr>
            <w:top w:val="none" w:sz="0" w:space="0" w:color="auto"/>
            <w:left w:val="none" w:sz="0" w:space="0" w:color="auto"/>
            <w:bottom w:val="none" w:sz="0" w:space="0" w:color="auto"/>
            <w:right w:val="none" w:sz="0" w:space="0" w:color="auto"/>
          </w:divBdr>
        </w:div>
        <w:div w:id="502009436">
          <w:marLeft w:val="0"/>
          <w:marRight w:val="0"/>
          <w:marTop w:val="0"/>
          <w:marBottom w:val="0"/>
          <w:divBdr>
            <w:top w:val="none" w:sz="0" w:space="0" w:color="auto"/>
            <w:left w:val="none" w:sz="0" w:space="0" w:color="auto"/>
            <w:bottom w:val="none" w:sz="0" w:space="0" w:color="auto"/>
            <w:right w:val="none" w:sz="0" w:space="0" w:color="auto"/>
          </w:divBdr>
        </w:div>
        <w:div w:id="1343245408">
          <w:marLeft w:val="0"/>
          <w:marRight w:val="0"/>
          <w:marTop w:val="0"/>
          <w:marBottom w:val="0"/>
          <w:divBdr>
            <w:top w:val="none" w:sz="0" w:space="0" w:color="auto"/>
            <w:left w:val="none" w:sz="0" w:space="0" w:color="auto"/>
            <w:bottom w:val="none" w:sz="0" w:space="0" w:color="auto"/>
            <w:right w:val="none" w:sz="0" w:space="0" w:color="auto"/>
          </w:divBdr>
        </w:div>
        <w:div w:id="1935817299">
          <w:marLeft w:val="0"/>
          <w:marRight w:val="0"/>
          <w:marTop w:val="0"/>
          <w:marBottom w:val="0"/>
          <w:divBdr>
            <w:top w:val="none" w:sz="0" w:space="0" w:color="auto"/>
            <w:left w:val="none" w:sz="0" w:space="0" w:color="auto"/>
            <w:bottom w:val="none" w:sz="0" w:space="0" w:color="auto"/>
            <w:right w:val="none" w:sz="0" w:space="0" w:color="auto"/>
          </w:divBdr>
        </w:div>
        <w:div w:id="179663579">
          <w:marLeft w:val="0"/>
          <w:marRight w:val="0"/>
          <w:marTop w:val="0"/>
          <w:marBottom w:val="0"/>
          <w:divBdr>
            <w:top w:val="none" w:sz="0" w:space="0" w:color="auto"/>
            <w:left w:val="none" w:sz="0" w:space="0" w:color="auto"/>
            <w:bottom w:val="none" w:sz="0" w:space="0" w:color="auto"/>
            <w:right w:val="none" w:sz="0" w:space="0" w:color="auto"/>
          </w:divBdr>
        </w:div>
        <w:div w:id="1893537151">
          <w:marLeft w:val="0"/>
          <w:marRight w:val="0"/>
          <w:marTop w:val="0"/>
          <w:marBottom w:val="0"/>
          <w:divBdr>
            <w:top w:val="none" w:sz="0" w:space="0" w:color="auto"/>
            <w:left w:val="none" w:sz="0" w:space="0" w:color="auto"/>
            <w:bottom w:val="none" w:sz="0" w:space="0" w:color="auto"/>
            <w:right w:val="none" w:sz="0" w:space="0" w:color="auto"/>
          </w:divBdr>
        </w:div>
        <w:div w:id="2052268686">
          <w:marLeft w:val="0"/>
          <w:marRight w:val="0"/>
          <w:marTop w:val="0"/>
          <w:marBottom w:val="0"/>
          <w:divBdr>
            <w:top w:val="none" w:sz="0" w:space="0" w:color="auto"/>
            <w:left w:val="none" w:sz="0" w:space="0" w:color="auto"/>
            <w:bottom w:val="none" w:sz="0" w:space="0" w:color="auto"/>
            <w:right w:val="none" w:sz="0" w:space="0" w:color="auto"/>
          </w:divBdr>
        </w:div>
        <w:div w:id="251821211">
          <w:marLeft w:val="0"/>
          <w:marRight w:val="0"/>
          <w:marTop w:val="0"/>
          <w:marBottom w:val="0"/>
          <w:divBdr>
            <w:top w:val="none" w:sz="0" w:space="0" w:color="auto"/>
            <w:left w:val="none" w:sz="0" w:space="0" w:color="auto"/>
            <w:bottom w:val="none" w:sz="0" w:space="0" w:color="auto"/>
            <w:right w:val="none" w:sz="0" w:space="0" w:color="auto"/>
          </w:divBdr>
        </w:div>
        <w:div w:id="793014949">
          <w:marLeft w:val="0"/>
          <w:marRight w:val="0"/>
          <w:marTop w:val="0"/>
          <w:marBottom w:val="0"/>
          <w:divBdr>
            <w:top w:val="none" w:sz="0" w:space="0" w:color="auto"/>
            <w:left w:val="none" w:sz="0" w:space="0" w:color="auto"/>
            <w:bottom w:val="none" w:sz="0" w:space="0" w:color="auto"/>
            <w:right w:val="none" w:sz="0" w:space="0" w:color="auto"/>
          </w:divBdr>
        </w:div>
        <w:div w:id="524293403">
          <w:marLeft w:val="0"/>
          <w:marRight w:val="0"/>
          <w:marTop w:val="0"/>
          <w:marBottom w:val="0"/>
          <w:divBdr>
            <w:top w:val="none" w:sz="0" w:space="0" w:color="auto"/>
            <w:left w:val="none" w:sz="0" w:space="0" w:color="auto"/>
            <w:bottom w:val="none" w:sz="0" w:space="0" w:color="auto"/>
            <w:right w:val="none" w:sz="0" w:space="0" w:color="auto"/>
          </w:divBdr>
        </w:div>
        <w:div w:id="1283070956">
          <w:marLeft w:val="0"/>
          <w:marRight w:val="0"/>
          <w:marTop w:val="0"/>
          <w:marBottom w:val="0"/>
          <w:divBdr>
            <w:top w:val="none" w:sz="0" w:space="0" w:color="auto"/>
            <w:left w:val="none" w:sz="0" w:space="0" w:color="auto"/>
            <w:bottom w:val="none" w:sz="0" w:space="0" w:color="auto"/>
            <w:right w:val="none" w:sz="0" w:space="0" w:color="auto"/>
          </w:divBdr>
        </w:div>
        <w:div w:id="2056272447">
          <w:marLeft w:val="0"/>
          <w:marRight w:val="0"/>
          <w:marTop w:val="0"/>
          <w:marBottom w:val="0"/>
          <w:divBdr>
            <w:top w:val="none" w:sz="0" w:space="0" w:color="auto"/>
            <w:left w:val="none" w:sz="0" w:space="0" w:color="auto"/>
            <w:bottom w:val="none" w:sz="0" w:space="0" w:color="auto"/>
            <w:right w:val="none" w:sz="0" w:space="0" w:color="auto"/>
          </w:divBdr>
        </w:div>
        <w:div w:id="185022769">
          <w:marLeft w:val="0"/>
          <w:marRight w:val="0"/>
          <w:marTop w:val="0"/>
          <w:marBottom w:val="0"/>
          <w:divBdr>
            <w:top w:val="none" w:sz="0" w:space="0" w:color="auto"/>
            <w:left w:val="none" w:sz="0" w:space="0" w:color="auto"/>
            <w:bottom w:val="none" w:sz="0" w:space="0" w:color="auto"/>
            <w:right w:val="none" w:sz="0" w:space="0" w:color="auto"/>
          </w:divBdr>
        </w:div>
        <w:div w:id="205415708">
          <w:marLeft w:val="0"/>
          <w:marRight w:val="0"/>
          <w:marTop w:val="0"/>
          <w:marBottom w:val="0"/>
          <w:divBdr>
            <w:top w:val="none" w:sz="0" w:space="0" w:color="auto"/>
            <w:left w:val="none" w:sz="0" w:space="0" w:color="auto"/>
            <w:bottom w:val="none" w:sz="0" w:space="0" w:color="auto"/>
            <w:right w:val="none" w:sz="0" w:space="0" w:color="auto"/>
          </w:divBdr>
        </w:div>
        <w:div w:id="656036319">
          <w:marLeft w:val="0"/>
          <w:marRight w:val="0"/>
          <w:marTop w:val="0"/>
          <w:marBottom w:val="0"/>
          <w:divBdr>
            <w:top w:val="none" w:sz="0" w:space="0" w:color="auto"/>
            <w:left w:val="none" w:sz="0" w:space="0" w:color="auto"/>
            <w:bottom w:val="none" w:sz="0" w:space="0" w:color="auto"/>
            <w:right w:val="none" w:sz="0" w:space="0" w:color="auto"/>
          </w:divBdr>
        </w:div>
        <w:div w:id="1746342002">
          <w:marLeft w:val="0"/>
          <w:marRight w:val="0"/>
          <w:marTop w:val="0"/>
          <w:marBottom w:val="0"/>
          <w:divBdr>
            <w:top w:val="none" w:sz="0" w:space="0" w:color="auto"/>
            <w:left w:val="none" w:sz="0" w:space="0" w:color="auto"/>
            <w:bottom w:val="none" w:sz="0" w:space="0" w:color="auto"/>
            <w:right w:val="none" w:sz="0" w:space="0" w:color="auto"/>
          </w:divBdr>
        </w:div>
        <w:div w:id="626161706">
          <w:marLeft w:val="0"/>
          <w:marRight w:val="0"/>
          <w:marTop w:val="0"/>
          <w:marBottom w:val="0"/>
          <w:divBdr>
            <w:top w:val="none" w:sz="0" w:space="0" w:color="auto"/>
            <w:left w:val="none" w:sz="0" w:space="0" w:color="auto"/>
            <w:bottom w:val="none" w:sz="0" w:space="0" w:color="auto"/>
            <w:right w:val="none" w:sz="0" w:space="0" w:color="auto"/>
          </w:divBdr>
        </w:div>
        <w:div w:id="230971366">
          <w:marLeft w:val="0"/>
          <w:marRight w:val="0"/>
          <w:marTop w:val="0"/>
          <w:marBottom w:val="0"/>
          <w:divBdr>
            <w:top w:val="none" w:sz="0" w:space="0" w:color="auto"/>
            <w:left w:val="none" w:sz="0" w:space="0" w:color="auto"/>
            <w:bottom w:val="none" w:sz="0" w:space="0" w:color="auto"/>
            <w:right w:val="none" w:sz="0" w:space="0" w:color="auto"/>
          </w:divBdr>
        </w:div>
        <w:div w:id="1867402662">
          <w:marLeft w:val="0"/>
          <w:marRight w:val="0"/>
          <w:marTop w:val="0"/>
          <w:marBottom w:val="0"/>
          <w:divBdr>
            <w:top w:val="none" w:sz="0" w:space="0" w:color="auto"/>
            <w:left w:val="none" w:sz="0" w:space="0" w:color="auto"/>
            <w:bottom w:val="none" w:sz="0" w:space="0" w:color="auto"/>
            <w:right w:val="none" w:sz="0" w:space="0" w:color="auto"/>
          </w:divBdr>
        </w:div>
        <w:div w:id="49499300">
          <w:marLeft w:val="0"/>
          <w:marRight w:val="0"/>
          <w:marTop w:val="0"/>
          <w:marBottom w:val="0"/>
          <w:divBdr>
            <w:top w:val="none" w:sz="0" w:space="0" w:color="auto"/>
            <w:left w:val="none" w:sz="0" w:space="0" w:color="auto"/>
            <w:bottom w:val="none" w:sz="0" w:space="0" w:color="auto"/>
            <w:right w:val="none" w:sz="0" w:space="0" w:color="auto"/>
          </w:divBdr>
        </w:div>
        <w:div w:id="719089020">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0858276">
      <w:bodyDiv w:val="1"/>
      <w:marLeft w:val="0"/>
      <w:marRight w:val="0"/>
      <w:marTop w:val="0"/>
      <w:marBottom w:val="0"/>
      <w:divBdr>
        <w:top w:val="none" w:sz="0" w:space="0" w:color="auto"/>
        <w:left w:val="none" w:sz="0" w:space="0" w:color="auto"/>
        <w:bottom w:val="none" w:sz="0" w:space="0" w:color="auto"/>
        <w:right w:val="none" w:sz="0" w:space="0" w:color="auto"/>
      </w:divBdr>
      <w:divsChild>
        <w:div w:id="1227060620">
          <w:marLeft w:val="0"/>
          <w:marRight w:val="0"/>
          <w:marTop w:val="0"/>
          <w:marBottom w:val="0"/>
          <w:divBdr>
            <w:top w:val="none" w:sz="0" w:space="0" w:color="auto"/>
            <w:left w:val="none" w:sz="0" w:space="0" w:color="auto"/>
            <w:bottom w:val="none" w:sz="0" w:space="0" w:color="auto"/>
            <w:right w:val="none" w:sz="0" w:space="0" w:color="auto"/>
          </w:divBdr>
        </w:div>
        <w:div w:id="445273559">
          <w:marLeft w:val="0"/>
          <w:marRight w:val="0"/>
          <w:marTop w:val="0"/>
          <w:marBottom w:val="0"/>
          <w:divBdr>
            <w:top w:val="none" w:sz="0" w:space="0" w:color="auto"/>
            <w:left w:val="none" w:sz="0" w:space="0" w:color="auto"/>
            <w:bottom w:val="none" w:sz="0" w:space="0" w:color="auto"/>
            <w:right w:val="none" w:sz="0" w:space="0" w:color="auto"/>
          </w:divBdr>
        </w:div>
        <w:div w:id="771360174">
          <w:marLeft w:val="0"/>
          <w:marRight w:val="0"/>
          <w:marTop w:val="0"/>
          <w:marBottom w:val="0"/>
          <w:divBdr>
            <w:top w:val="none" w:sz="0" w:space="0" w:color="auto"/>
            <w:left w:val="none" w:sz="0" w:space="0" w:color="auto"/>
            <w:bottom w:val="none" w:sz="0" w:space="0" w:color="auto"/>
            <w:right w:val="none" w:sz="0" w:space="0" w:color="auto"/>
          </w:divBdr>
        </w:div>
        <w:div w:id="1849521014">
          <w:marLeft w:val="0"/>
          <w:marRight w:val="0"/>
          <w:marTop w:val="0"/>
          <w:marBottom w:val="0"/>
          <w:divBdr>
            <w:top w:val="none" w:sz="0" w:space="0" w:color="auto"/>
            <w:left w:val="none" w:sz="0" w:space="0" w:color="auto"/>
            <w:bottom w:val="none" w:sz="0" w:space="0" w:color="auto"/>
            <w:right w:val="none" w:sz="0" w:space="0" w:color="auto"/>
          </w:divBdr>
        </w:div>
        <w:div w:id="331953440">
          <w:marLeft w:val="0"/>
          <w:marRight w:val="0"/>
          <w:marTop w:val="0"/>
          <w:marBottom w:val="0"/>
          <w:divBdr>
            <w:top w:val="none" w:sz="0" w:space="0" w:color="auto"/>
            <w:left w:val="none" w:sz="0" w:space="0" w:color="auto"/>
            <w:bottom w:val="none" w:sz="0" w:space="0" w:color="auto"/>
            <w:right w:val="none" w:sz="0" w:space="0" w:color="auto"/>
          </w:divBdr>
        </w:div>
        <w:div w:id="556404547">
          <w:marLeft w:val="0"/>
          <w:marRight w:val="0"/>
          <w:marTop w:val="0"/>
          <w:marBottom w:val="0"/>
          <w:divBdr>
            <w:top w:val="none" w:sz="0" w:space="0" w:color="auto"/>
            <w:left w:val="none" w:sz="0" w:space="0" w:color="auto"/>
            <w:bottom w:val="none" w:sz="0" w:space="0" w:color="auto"/>
            <w:right w:val="none" w:sz="0" w:space="0" w:color="auto"/>
          </w:divBdr>
        </w:div>
        <w:div w:id="405691670">
          <w:marLeft w:val="0"/>
          <w:marRight w:val="0"/>
          <w:marTop w:val="0"/>
          <w:marBottom w:val="0"/>
          <w:divBdr>
            <w:top w:val="none" w:sz="0" w:space="0" w:color="auto"/>
            <w:left w:val="none" w:sz="0" w:space="0" w:color="auto"/>
            <w:bottom w:val="none" w:sz="0" w:space="0" w:color="auto"/>
            <w:right w:val="none" w:sz="0" w:space="0" w:color="auto"/>
          </w:divBdr>
        </w:div>
        <w:div w:id="813985305">
          <w:marLeft w:val="0"/>
          <w:marRight w:val="0"/>
          <w:marTop w:val="0"/>
          <w:marBottom w:val="0"/>
          <w:divBdr>
            <w:top w:val="none" w:sz="0" w:space="0" w:color="auto"/>
            <w:left w:val="none" w:sz="0" w:space="0" w:color="auto"/>
            <w:bottom w:val="none" w:sz="0" w:space="0" w:color="auto"/>
            <w:right w:val="none" w:sz="0" w:space="0" w:color="auto"/>
          </w:divBdr>
        </w:div>
        <w:div w:id="1455951246">
          <w:marLeft w:val="0"/>
          <w:marRight w:val="0"/>
          <w:marTop w:val="0"/>
          <w:marBottom w:val="0"/>
          <w:divBdr>
            <w:top w:val="none" w:sz="0" w:space="0" w:color="auto"/>
            <w:left w:val="none" w:sz="0" w:space="0" w:color="auto"/>
            <w:bottom w:val="none" w:sz="0" w:space="0" w:color="auto"/>
            <w:right w:val="none" w:sz="0" w:space="0" w:color="auto"/>
          </w:divBdr>
        </w:div>
        <w:div w:id="239219055">
          <w:marLeft w:val="0"/>
          <w:marRight w:val="0"/>
          <w:marTop w:val="0"/>
          <w:marBottom w:val="0"/>
          <w:divBdr>
            <w:top w:val="none" w:sz="0" w:space="0" w:color="auto"/>
            <w:left w:val="none" w:sz="0" w:space="0" w:color="auto"/>
            <w:bottom w:val="none" w:sz="0" w:space="0" w:color="auto"/>
            <w:right w:val="none" w:sz="0" w:space="0" w:color="auto"/>
          </w:divBdr>
        </w:div>
        <w:div w:id="170069114">
          <w:marLeft w:val="0"/>
          <w:marRight w:val="0"/>
          <w:marTop w:val="0"/>
          <w:marBottom w:val="0"/>
          <w:divBdr>
            <w:top w:val="none" w:sz="0" w:space="0" w:color="auto"/>
            <w:left w:val="none" w:sz="0" w:space="0" w:color="auto"/>
            <w:bottom w:val="none" w:sz="0" w:space="0" w:color="auto"/>
            <w:right w:val="none" w:sz="0" w:space="0" w:color="auto"/>
          </w:divBdr>
        </w:div>
        <w:div w:id="1077166945">
          <w:marLeft w:val="0"/>
          <w:marRight w:val="0"/>
          <w:marTop w:val="0"/>
          <w:marBottom w:val="0"/>
          <w:divBdr>
            <w:top w:val="none" w:sz="0" w:space="0" w:color="auto"/>
            <w:left w:val="none" w:sz="0" w:space="0" w:color="auto"/>
            <w:bottom w:val="none" w:sz="0" w:space="0" w:color="auto"/>
            <w:right w:val="none" w:sz="0" w:space="0" w:color="auto"/>
          </w:divBdr>
        </w:div>
        <w:div w:id="98841855">
          <w:marLeft w:val="0"/>
          <w:marRight w:val="0"/>
          <w:marTop w:val="0"/>
          <w:marBottom w:val="0"/>
          <w:divBdr>
            <w:top w:val="none" w:sz="0" w:space="0" w:color="auto"/>
            <w:left w:val="none" w:sz="0" w:space="0" w:color="auto"/>
            <w:bottom w:val="none" w:sz="0" w:space="0" w:color="auto"/>
            <w:right w:val="none" w:sz="0" w:space="0" w:color="auto"/>
          </w:divBdr>
        </w:div>
        <w:div w:id="1081876032">
          <w:marLeft w:val="0"/>
          <w:marRight w:val="0"/>
          <w:marTop w:val="0"/>
          <w:marBottom w:val="0"/>
          <w:divBdr>
            <w:top w:val="none" w:sz="0" w:space="0" w:color="auto"/>
            <w:left w:val="none" w:sz="0" w:space="0" w:color="auto"/>
            <w:bottom w:val="none" w:sz="0" w:space="0" w:color="auto"/>
            <w:right w:val="none" w:sz="0" w:space="0" w:color="auto"/>
          </w:divBdr>
        </w:div>
        <w:div w:id="414395941">
          <w:marLeft w:val="0"/>
          <w:marRight w:val="0"/>
          <w:marTop w:val="0"/>
          <w:marBottom w:val="0"/>
          <w:divBdr>
            <w:top w:val="none" w:sz="0" w:space="0" w:color="auto"/>
            <w:left w:val="none" w:sz="0" w:space="0" w:color="auto"/>
            <w:bottom w:val="none" w:sz="0" w:space="0" w:color="auto"/>
            <w:right w:val="none" w:sz="0" w:space="0" w:color="auto"/>
          </w:divBdr>
        </w:div>
        <w:div w:id="1598947452">
          <w:marLeft w:val="0"/>
          <w:marRight w:val="0"/>
          <w:marTop w:val="0"/>
          <w:marBottom w:val="0"/>
          <w:divBdr>
            <w:top w:val="none" w:sz="0" w:space="0" w:color="auto"/>
            <w:left w:val="none" w:sz="0" w:space="0" w:color="auto"/>
            <w:bottom w:val="none" w:sz="0" w:space="0" w:color="auto"/>
            <w:right w:val="none" w:sz="0" w:space="0" w:color="auto"/>
          </w:divBdr>
        </w:div>
        <w:div w:id="335425180">
          <w:marLeft w:val="0"/>
          <w:marRight w:val="0"/>
          <w:marTop w:val="0"/>
          <w:marBottom w:val="0"/>
          <w:divBdr>
            <w:top w:val="none" w:sz="0" w:space="0" w:color="auto"/>
            <w:left w:val="none" w:sz="0" w:space="0" w:color="auto"/>
            <w:bottom w:val="none" w:sz="0" w:space="0" w:color="auto"/>
            <w:right w:val="none" w:sz="0" w:space="0" w:color="auto"/>
          </w:divBdr>
        </w:div>
        <w:div w:id="996107501">
          <w:marLeft w:val="0"/>
          <w:marRight w:val="0"/>
          <w:marTop w:val="0"/>
          <w:marBottom w:val="0"/>
          <w:divBdr>
            <w:top w:val="none" w:sz="0" w:space="0" w:color="auto"/>
            <w:left w:val="none" w:sz="0" w:space="0" w:color="auto"/>
            <w:bottom w:val="none" w:sz="0" w:space="0" w:color="auto"/>
            <w:right w:val="none" w:sz="0" w:space="0" w:color="auto"/>
          </w:divBdr>
        </w:div>
        <w:div w:id="90593605">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48921452">
      <w:bodyDiv w:val="1"/>
      <w:marLeft w:val="0"/>
      <w:marRight w:val="0"/>
      <w:marTop w:val="0"/>
      <w:marBottom w:val="0"/>
      <w:divBdr>
        <w:top w:val="none" w:sz="0" w:space="0" w:color="auto"/>
        <w:left w:val="none" w:sz="0" w:space="0" w:color="auto"/>
        <w:bottom w:val="none" w:sz="0" w:space="0" w:color="auto"/>
        <w:right w:val="none" w:sz="0" w:space="0" w:color="auto"/>
      </w:divBdr>
      <w:divsChild>
        <w:div w:id="1044058555">
          <w:marLeft w:val="0"/>
          <w:marRight w:val="0"/>
          <w:marTop w:val="0"/>
          <w:marBottom w:val="0"/>
          <w:divBdr>
            <w:top w:val="none" w:sz="0" w:space="0" w:color="auto"/>
            <w:left w:val="none" w:sz="0" w:space="0" w:color="auto"/>
            <w:bottom w:val="none" w:sz="0" w:space="0" w:color="auto"/>
            <w:right w:val="none" w:sz="0" w:space="0" w:color="auto"/>
          </w:divBdr>
        </w:div>
        <w:div w:id="307517836">
          <w:marLeft w:val="0"/>
          <w:marRight w:val="0"/>
          <w:marTop w:val="0"/>
          <w:marBottom w:val="0"/>
          <w:divBdr>
            <w:top w:val="none" w:sz="0" w:space="0" w:color="auto"/>
            <w:left w:val="none" w:sz="0" w:space="0" w:color="auto"/>
            <w:bottom w:val="none" w:sz="0" w:space="0" w:color="auto"/>
            <w:right w:val="none" w:sz="0" w:space="0" w:color="auto"/>
          </w:divBdr>
        </w:div>
        <w:div w:id="1852985830">
          <w:marLeft w:val="0"/>
          <w:marRight w:val="0"/>
          <w:marTop w:val="0"/>
          <w:marBottom w:val="0"/>
          <w:divBdr>
            <w:top w:val="none" w:sz="0" w:space="0" w:color="auto"/>
            <w:left w:val="none" w:sz="0" w:space="0" w:color="auto"/>
            <w:bottom w:val="none" w:sz="0" w:space="0" w:color="auto"/>
            <w:right w:val="none" w:sz="0" w:space="0" w:color="auto"/>
          </w:divBdr>
        </w:div>
        <w:div w:id="1878620821">
          <w:marLeft w:val="0"/>
          <w:marRight w:val="0"/>
          <w:marTop w:val="0"/>
          <w:marBottom w:val="0"/>
          <w:divBdr>
            <w:top w:val="none" w:sz="0" w:space="0" w:color="auto"/>
            <w:left w:val="none" w:sz="0" w:space="0" w:color="auto"/>
            <w:bottom w:val="none" w:sz="0" w:space="0" w:color="auto"/>
            <w:right w:val="none" w:sz="0" w:space="0" w:color="auto"/>
          </w:divBdr>
        </w:div>
        <w:div w:id="1379158379">
          <w:marLeft w:val="0"/>
          <w:marRight w:val="0"/>
          <w:marTop w:val="0"/>
          <w:marBottom w:val="0"/>
          <w:divBdr>
            <w:top w:val="none" w:sz="0" w:space="0" w:color="auto"/>
            <w:left w:val="none" w:sz="0" w:space="0" w:color="auto"/>
            <w:bottom w:val="none" w:sz="0" w:space="0" w:color="auto"/>
            <w:right w:val="none" w:sz="0" w:space="0" w:color="auto"/>
          </w:divBdr>
        </w:div>
        <w:div w:id="1354573505">
          <w:marLeft w:val="0"/>
          <w:marRight w:val="0"/>
          <w:marTop w:val="0"/>
          <w:marBottom w:val="0"/>
          <w:divBdr>
            <w:top w:val="none" w:sz="0" w:space="0" w:color="auto"/>
            <w:left w:val="none" w:sz="0" w:space="0" w:color="auto"/>
            <w:bottom w:val="none" w:sz="0" w:space="0" w:color="auto"/>
            <w:right w:val="none" w:sz="0" w:space="0" w:color="auto"/>
          </w:divBdr>
        </w:div>
        <w:div w:id="183980332">
          <w:marLeft w:val="0"/>
          <w:marRight w:val="0"/>
          <w:marTop w:val="0"/>
          <w:marBottom w:val="0"/>
          <w:divBdr>
            <w:top w:val="none" w:sz="0" w:space="0" w:color="auto"/>
            <w:left w:val="none" w:sz="0" w:space="0" w:color="auto"/>
            <w:bottom w:val="none" w:sz="0" w:space="0" w:color="auto"/>
            <w:right w:val="none" w:sz="0" w:space="0" w:color="auto"/>
          </w:divBdr>
        </w:div>
        <w:div w:id="449787223">
          <w:marLeft w:val="0"/>
          <w:marRight w:val="0"/>
          <w:marTop w:val="0"/>
          <w:marBottom w:val="0"/>
          <w:divBdr>
            <w:top w:val="none" w:sz="0" w:space="0" w:color="auto"/>
            <w:left w:val="none" w:sz="0" w:space="0" w:color="auto"/>
            <w:bottom w:val="none" w:sz="0" w:space="0" w:color="auto"/>
            <w:right w:val="none" w:sz="0" w:space="0" w:color="auto"/>
          </w:divBdr>
        </w:div>
        <w:div w:id="649485975">
          <w:marLeft w:val="0"/>
          <w:marRight w:val="0"/>
          <w:marTop w:val="0"/>
          <w:marBottom w:val="0"/>
          <w:divBdr>
            <w:top w:val="none" w:sz="0" w:space="0" w:color="auto"/>
            <w:left w:val="none" w:sz="0" w:space="0" w:color="auto"/>
            <w:bottom w:val="none" w:sz="0" w:space="0" w:color="auto"/>
            <w:right w:val="none" w:sz="0" w:space="0" w:color="auto"/>
          </w:divBdr>
        </w:div>
        <w:div w:id="136462535">
          <w:marLeft w:val="0"/>
          <w:marRight w:val="0"/>
          <w:marTop w:val="0"/>
          <w:marBottom w:val="0"/>
          <w:divBdr>
            <w:top w:val="none" w:sz="0" w:space="0" w:color="auto"/>
            <w:left w:val="none" w:sz="0" w:space="0" w:color="auto"/>
            <w:bottom w:val="none" w:sz="0" w:space="0" w:color="auto"/>
            <w:right w:val="none" w:sz="0" w:space="0" w:color="auto"/>
          </w:divBdr>
        </w:div>
        <w:div w:id="1345593582">
          <w:marLeft w:val="0"/>
          <w:marRight w:val="0"/>
          <w:marTop w:val="0"/>
          <w:marBottom w:val="0"/>
          <w:divBdr>
            <w:top w:val="none" w:sz="0" w:space="0" w:color="auto"/>
            <w:left w:val="none" w:sz="0" w:space="0" w:color="auto"/>
            <w:bottom w:val="none" w:sz="0" w:space="0" w:color="auto"/>
            <w:right w:val="none" w:sz="0" w:space="0" w:color="auto"/>
          </w:divBdr>
        </w:div>
        <w:div w:id="1231959243">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6340260">
      <w:bodyDiv w:val="1"/>
      <w:marLeft w:val="0"/>
      <w:marRight w:val="0"/>
      <w:marTop w:val="0"/>
      <w:marBottom w:val="0"/>
      <w:divBdr>
        <w:top w:val="none" w:sz="0" w:space="0" w:color="auto"/>
        <w:left w:val="none" w:sz="0" w:space="0" w:color="auto"/>
        <w:bottom w:val="none" w:sz="0" w:space="0" w:color="auto"/>
        <w:right w:val="none" w:sz="0" w:space="0" w:color="auto"/>
      </w:divBdr>
      <w:divsChild>
        <w:div w:id="164634183">
          <w:marLeft w:val="0"/>
          <w:marRight w:val="0"/>
          <w:marTop w:val="0"/>
          <w:marBottom w:val="0"/>
          <w:divBdr>
            <w:top w:val="none" w:sz="0" w:space="0" w:color="auto"/>
            <w:left w:val="none" w:sz="0" w:space="0" w:color="auto"/>
            <w:bottom w:val="none" w:sz="0" w:space="0" w:color="auto"/>
            <w:right w:val="none" w:sz="0" w:space="0" w:color="auto"/>
          </w:divBdr>
          <w:divsChild>
            <w:div w:id="851842262">
              <w:marLeft w:val="0"/>
              <w:marRight w:val="0"/>
              <w:marTop w:val="0"/>
              <w:marBottom w:val="0"/>
              <w:divBdr>
                <w:top w:val="none" w:sz="0" w:space="0" w:color="auto"/>
                <w:left w:val="none" w:sz="0" w:space="0" w:color="auto"/>
                <w:bottom w:val="none" w:sz="0" w:space="0" w:color="auto"/>
                <w:right w:val="none" w:sz="0" w:space="0" w:color="auto"/>
              </w:divBdr>
            </w:div>
            <w:div w:id="1577738035">
              <w:marLeft w:val="0"/>
              <w:marRight w:val="0"/>
              <w:marTop w:val="0"/>
              <w:marBottom w:val="0"/>
              <w:divBdr>
                <w:top w:val="none" w:sz="0" w:space="0" w:color="auto"/>
                <w:left w:val="none" w:sz="0" w:space="0" w:color="auto"/>
                <w:bottom w:val="none" w:sz="0" w:space="0" w:color="auto"/>
                <w:right w:val="none" w:sz="0" w:space="0" w:color="auto"/>
              </w:divBdr>
            </w:div>
            <w:div w:id="1514953143">
              <w:marLeft w:val="0"/>
              <w:marRight w:val="0"/>
              <w:marTop w:val="0"/>
              <w:marBottom w:val="0"/>
              <w:divBdr>
                <w:top w:val="none" w:sz="0" w:space="0" w:color="auto"/>
                <w:left w:val="none" w:sz="0" w:space="0" w:color="auto"/>
                <w:bottom w:val="none" w:sz="0" w:space="0" w:color="auto"/>
                <w:right w:val="none" w:sz="0" w:space="0" w:color="auto"/>
              </w:divBdr>
            </w:div>
            <w:div w:id="1647121882">
              <w:marLeft w:val="0"/>
              <w:marRight w:val="0"/>
              <w:marTop w:val="0"/>
              <w:marBottom w:val="0"/>
              <w:divBdr>
                <w:top w:val="none" w:sz="0" w:space="0" w:color="auto"/>
                <w:left w:val="none" w:sz="0" w:space="0" w:color="auto"/>
                <w:bottom w:val="none" w:sz="0" w:space="0" w:color="auto"/>
                <w:right w:val="none" w:sz="0" w:space="0" w:color="auto"/>
              </w:divBdr>
            </w:div>
            <w:div w:id="832601687">
              <w:marLeft w:val="0"/>
              <w:marRight w:val="0"/>
              <w:marTop w:val="0"/>
              <w:marBottom w:val="0"/>
              <w:divBdr>
                <w:top w:val="none" w:sz="0" w:space="0" w:color="auto"/>
                <w:left w:val="none" w:sz="0" w:space="0" w:color="auto"/>
                <w:bottom w:val="none" w:sz="0" w:space="0" w:color="auto"/>
                <w:right w:val="none" w:sz="0" w:space="0" w:color="auto"/>
              </w:divBdr>
            </w:div>
            <w:div w:id="608008901">
              <w:marLeft w:val="0"/>
              <w:marRight w:val="0"/>
              <w:marTop w:val="0"/>
              <w:marBottom w:val="0"/>
              <w:divBdr>
                <w:top w:val="none" w:sz="0" w:space="0" w:color="auto"/>
                <w:left w:val="none" w:sz="0" w:space="0" w:color="auto"/>
                <w:bottom w:val="none" w:sz="0" w:space="0" w:color="auto"/>
                <w:right w:val="none" w:sz="0" w:space="0" w:color="auto"/>
              </w:divBdr>
            </w:div>
            <w:div w:id="287856691">
              <w:marLeft w:val="0"/>
              <w:marRight w:val="0"/>
              <w:marTop w:val="0"/>
              <w:marBottom w:val="0"/>
              <w:divBdr>
                <w:top w:val="none" w:sz="0" w:space="0" w:color="auto"/>
                <w:left w:val="none" w:sz="0" w:space="0" w:color="auto"/>
                <w:bottom w:val="none" w:sz="0" w:space="0" w:color="auto"/>
                <w:right w:val="none" w:sz="0" w:space="0" w:color="auto"/>
              </w:divBdr>
            </w:div>
            <w:div w:id="1247156988">
              <w:marLeft w:val="0"/>
              <w:marRight w:val="0"/>
              <w:marTop w:val="0"/>
              <w:marBottom w:val="0"/>
              <w:divBdr>
                <w:top w:val="none" w:sz="0" w:space="0" w:color="auto"/>
                <w:left w:val="none" w:sz="0" w:space="0" w:color="auto"/>
                <w:bottom w:val="none" w:sz="0" w:space="0" w:color="auto"/>
                <w:right w:val="none" w:sz="0" w:space="0" w:color="auto"/>
              </w:divBdr>
            </w:div>
            <w:div w:id="945313725">
              <w:marLeft w:val="0"/>
              <w:marRight w:val="0"/>
              <w:marTop w:val="0"/>
              <w:marBottom w:val="0"/>
              <w:divBdr>
                <w:top w:val="none" w:sz="0" w:space="0" w:color="auto"/>
                <w:left w:val="none" w:sz="0" w:space="0" w:color="auto"/>
                <w:bottom w:val="none" w:sz="0" w:space="0" w:color="auto"/>
                <w:right w:val="none" w:sz="0" w:space="0" w:color="auto"/>
              </w:divBdr>
            </w:div>
            <w:div w:id="352653327">
              <w:marLeft w:val="0"/>
              <w:marRight w:val="0"/>
              <w:marTop w:val="0"/>
              <w:marBottom w:val="0"/>
              <w:divBdr>
                <w:top w:val="none" w:sz="0" w:space="0" w:color="auto"/>
                <w:left w:val="none" w:sz="0" w:space="0" w:color="auto"/>
                <w:bottom w:val="none" w:sz="0" w:space="0" w:color="auto"/>
                <w:right w:val="none" w:sz="0" w:space="0" w:color="auto"/>
              </w:divBdr>
            </w:div>
            <w:div w:id="209923441">
              <w:marLeft w:val="0"/>
              <w:marRight w:val="0"/>
              <w:marTop w:val="0"/>
              <w:marBottom w:val="0"/>
              <w:divBdr>
                <w:top w:val="none" w:sz="0" w:space="0" w:color="auto"/>
                <w:left w:val="none" w:sz="0" w:space="0" w:color="auto"/>
                <w:bottom w:val="none" w:sz="0" w:space="0" w:color="auto"/>
                <w:right w:val="none" w:sz="0" w:space="0" w:color="auto"/>
              </w:divBdr>
            </w:div>
            <w:div w:id="1674188541">
              <w:marLeft w:val="0"/>
              <w:marRight w:val="0"/>
              <w:marTop w:val="0"/>
              <w:marBottom w:val="0"/>
              <w:divBdr>
                <w:top w:val="none" w:sz="0" w:space="0" w:color="auto"/>
                <w:left w:val="none" w:sz="0" w:space="0" w:color="auto"/>
                <w:bottom w:val="none" w:sz="0" w:space="0" w:color="auto"/>
                <w:right w:val="none" w:sz="0" w:space="0" w:color="auto"/>
              </w:divBdr>
            </w:div>
            <w:div w:id="1941833066">
              <w:marLeft w:val="0"/>
              <w:marRight w:val="0"/>
              <w:marTop w:val="0"/>
              <w:marBottom w:val="0"/>
              <w:divBdr>
                <w:top w:val="none" w:sz="0" w:space="0" w:color="auto"/>
                <w:left w:val="none" w:sz="0" w:space="0" w:color="auto"/>
                <w:bottom w:val="none" w:sz="0" w:space="0" w:color="auto"/>
                <w:right w:val="none" w:sz="0" w:space="0" w:color="auto"/>
              </w:divBdr>
            </w:div>
            <w:div w:id="1035272910">
              <w:marLeft w:val="0"/>
              <w:marRight w:val="0"/>
              <w:marTop w:val="0"/>
              <w:marBottom w:val="0"/>
              <w:divBdr>
                <w:top w:val="none" w:sz="0" w:space="0" w:color="auto"/>
                <w:left w:val="none" w:sz="0" w:space="0" w:color="auto"/>
                <w:bottom w:val="none" w:sz="0" w:space="0" w:color="auto"/>
                <w:right w:val="none" w:sz="0" w:space="0" w:color="auto"/>
              </w:divBdr>
            </w:div>
            <w:div w:id="331219503">
              <w:marLeft w:val="0"/>
              <w:marRight w:val="0"/>
              <w:marTop w:val="0"/>
              <w:marBottom w:val="0"/>
              <w:divBdr>
                <w:top w:val="none" w:sz="0" w:space="0" w:color="auto"/>
                <w:left w:val="none" w:sz="0" w:space="0" w:color="auto"/>
                <w:bottom w:val="none" w:sz="0" w:space="0" w:color="auto"/>
                <w:right w:val="none" w:sz="0" w:space="0" w:color="auto"/>
              </w:divBdr>
            </w:div>
            <w:div w:id="1135488355">
              <w:marLeft w:val="0"/>
              <w:marRight w:val="0"/>
              <w:marTop w:val="0"/>
              <w:marBottom w:val="0"/>
              <w:divBdr>
                <w:top w:val="none" w:sz="0" w:space="0" w:color="auto"/>
                <w:left w:val="none" w:sz="0" w:space="0" w:color="auto"/>
                <w:bottom w:val="none" w:sz="0" w:space="0" w:color="auto"/>
                <w:right w:val="none" w:sz="0" w:space="0" w:color="auto"/>
              </w:divBdr>
            </w:div>
            <w:div w:id="1039745686">
              <w:marLeft w:val="0"/>
              <w:marRight w:val="0"/>
              <w:marTop w:val="0"/>
              <w:marBottom w:val="0"/>
              <w:divBdr>
                <w:top w:val="none" w:sz="0" w:space="0" w:color="auto"/>
                <w:left w:val="none" w:sz="0" w:space="0" w:color="auto"/>
                <w:bottom w:val="none" w:sz="0" w:space="0" w:color="auto"/>
                <w:right w:val="none" w:sz="0" w:space="0" w:color="auto"/>
              </w:divBdr>
            </w:div>
            <w:div w:id="413162270">
              <w:marLeft w:val="0"/>
              <w:marRight w:val="0"/>
              <w:marTop w:val="0"/>
              <w:marBottom w:val="0"/>
              <w:divBdr>
                <w:top w:val="none" w:sz="0" w:space="0" w:color="auto"/>
                <w:left w:val="none" w:sz="0" w:space="0" w:color="auto"/>
                <w:bottom w:val="none" w:sz="0" w:space="0" w:color="auto"/>
                <w:right w:val="none" w:sz="0" w:space="0" w:color="auto"/>
              </w:divBdr>
            </w:div>
            <w:div w:id="2077775276">
              <w:marLeft w:val="0"/>
              <w:marRight w:val="0"/>
              <w:marTop w:val="0"/>
              <w:marBottom w:val="0"/>
              <w:divBdr>
                <w:top w:val="none" w:sz="0" w:space="0" w:color="auto"/>
                <w:left w:val="none" w:sz="0" w:space="0" w:color="auto"/>
                <w:bottom w:val="none" w:sz="0" w:space="0" w:color="auto"/>
                <w:right w:val="none" w:sz="0" w:space="0" w:color="auto"/>
              </w:divBdr>
            </w:div>
            <w:div w:id="682130271">
              <w:marLeft w:val="0"/>
              <w:marRight w:val="0"/>
              <w:marTop w:val="0"/>
              <w:marBottom w:val="0"/>
              <w:divBdr>
                <w:top w:val="none" w:sz="0" w:space="0" w:color="auto"/>
                <w:left w:val="none" w:sz="0" w:space="0" w:color="auto"/>
                <w:bottom w:val="none" w:sz="0" w:space="0" w:color="auto"/>
                <w:right w:val="none" w:sz="0" w:space="0" w:color="auto"/>
              </w:divBdr>
            </w:div>
          </w:divsChild>
        </w:div>
        <w:div w:id="939024917">
          <w:marLeft w:val="0"/>
          <w:marRight w:val="0"/>
          <w:marTop w:val="0"/>
          <w:marBottom w:val="0"/>
          <w:divBdr>
            <w:top w:val="none" w:sz="0" w:space="0" w:color="auto"/>
            <w:left w:val="none" w:sz="0" w:space="0" w:color="auto"/>
            <w:bottom w:val="none" w:sz="0" w:space="0" w:color="auto"/>
            <w:right w:val="none" w:sz="0" w:space="0" w:color="auto"/>
          </w:divBdr>
          <w:divsChild>
            <w:div w:id="807740744">
              <w:marLeft w:val="0"/>
              <w:marRight w:val="0"/>
              <w:marTop w:val="0"/>
              <w:marBottom w:val="0"/>
              <w:divBdr>
                <w:top w:val="none" w:sz="0" w:space="0" w:color="auto"/>
                <w:left w:val="none" w:sz="0" w:space="0" w:color="auto"/>
                <w:bottom w:val="none" w:sz="0" w:space="0" w:color="auto"/>
                <w:right w:val="none" w:sz="0" w:space="0" w:color="auto"/>
              </w:divBdr>
            </w:div>
            <w:div w:id="1370181286">
              <w:marLeft w:val="0"/>
              <w:marRight w:val="0"/>
              <w:marTop w:val="0"/>
              <w:marBottom w:val="0"/>
              <w:divBdr>
                <w:top w:val="none" w:sz="0" w:space="0" w:color="auto"/>
                <w:left w:val="none" w:sz="0" w:space="0" w:color="auto"/>
                <w:bottom w:val="none" w:sz="0" w:space="0" w:color="auto"/>
                <w:right w:val="none" w:sz="0" w:space="0" w:color="auto"/>
              </w:divBdr>
            </w:div>
            <w:div w:id="601962057">
              <w:marLeft w:val="0"/>
              <w:marRight w:val="0"/>
              <w:marTop w:val="0"/>
              <w:marBottom w:val="0"/>
              <w:divBdr>
                <w:top w:val="none" w:sz="0" w:space="0" w:color="auto"/>
                <w:left w:val="none" w:sz="0" w:space="0" w:color="auto"/>
                <w:bottom w:val="none" w:sz="0" w:space="0" w:color="auto"/>
                <w:right w:val="none" w:sz="0" w:space="0" w:color="auto"/>
              </w:divBdr>
            </w:div>
            <w:div w:id="84617603">
              <w:marLeft w:val="0"/>
              <w:marRight w:val="0"/>
              <w:marTop w:val="0"/>
              <w:marBottom w:val="0"/>
              <w:divBdr>
                <w:top w:val="none" w:sz="0" w:space="0" w:color="auto"/>
                <w:left w:val="none" w:sz="0" w:space="0" w:color="auto"/>
                <w:bottom w:val="none" w:sz="0" w:space="0" w:color="auto"/>
                <w:right w:val="none" w:sz="0" w:space="0" w:color="auto"/>
              </w:divBdr>
            </w:div>
            <w:div w:id="353460272">
              <w:marLeft w:val="0"/>
              <w:marRight w:val="0"/>
              <w:marTop w:val="0"/>
              <w:marBottom w:val="0"/>
              <w:divBdr>
                <w:top w:val="none" w:sz="0" w:space="0" w:color="auto"/>
                <w:left w:val="none" w:sz="0" w:space="0" w:color="auto"/>
                <w:bottom w:val="none" w:sz="0" w:space="0" w:color="auto"/>
                <w:right w:val="none" w:sz="0" w:space="0" w:color="auto"/>
              </w:divBdr>
            </w:div>
            <w:div w:id="1759909889">
              <w:marLeft w:val="0"/>
              <w:marRight w:val="0"/>
              <w:marTop w:val="0"/>
              <w:marBottom w:val="0"/>
              <w:divBdr>
                <w:top w:val="none" w:sz="0" w:space="0" w:color="auto"/>
                <w:left w:val="none" w:sz="0" w:space="0" w:color="auto"/>
                <w:bottom w:val="none" w:sz="0" w:space="0" w:color="auto"/>
                <w:right w:val="none" w:sz="0" w:space="0" w:color="auto"/>
              </w:divBdr>
            </w:div>
            <w:div w:id="267083931">
              <w:marLeft w:val="0"/>
              <w:marRight w:val="0"/>
              <w:marTop w:val="0"/>
              <w:marBottom w:val="0"/>
              <w:divBdr>
                <w:top w:val="none" w:sz="0" w:space="0" w:color="auto"/>
                <w:left w:val="none" w:sz="0" w:space="0" w:color="auto"/>
                <w:bottom w:val="none" w:sz="0" w:space="0" w:color="auto"/>
                <w:right w:val="none" w:sz="0" w:space="0" w:color="auto"/>
              </w:divBdr>
            </w:div>
            <w:div w:id="947856291">
              <w:marLeft w:val="0"/>
              <w:marRight w:val="0"/>
              <w:marTop w:val="0"/>
              <w:marBottom w:val="0"/>
              <w:divBdr>
                <w:top w:val="none" w:sz="0" w:space="0" w:color="auto"/>
                <w:left w:val="none" w:sz="0" w:space="0" w:color="auto"/>
                <w:bottom w:val="none" w:sz="0" w:space="0" w:color="auto"/>
                <w:right w:val="none" w:sz="0" w:space="0" w:color="auto"/>
              </w:divBdr>
            </w:div>
            <w:div w:id="1182665402">
              <w:marLeft w:val="0"/>
              <w:marRight w:val="0"/>
              <w:marTop w:val="0"/>
              <w:marBottom w:val="0"/>
              <w:divBdr>
                <w:top w:val="none" w:sz="0" w:space="0" w:color="auto"/>
                <w:left w:val="none" w:sz="0" w:space="0" w:color="auto"/>
                <w:bottom w:val="none" w:sz="0" w:space="0" w:color="auto"/>
                <w:right w:val="none" w:sz="0" w:space="0" w:color="auto"/>
              </w:divBdr>
            </w:div>
            <w:div w:id="2098359896">
              <w:marLeft w:val="0"/>
              <w:marRight w:val="0"/>
              <w:marTop w:val="0"/>
              <w:marBottom w:val="0"/>
              <w:divBdr>
                <w:top w:val="none" w:sz="0" w:space="0" w:color="auto"/>
                <w:left w:val="none" w:sz="0" w:space="0" w:color="auto"/>
                <w:bottom w:val="none" w:sz="0" w:space="0" w:color="auto"/>
                <w:right w:val="none" w:sz="0" w:space="0" w:color="auto"/>
              </w:divBdr>
            </w:div>
            <w:div w:id="1553232597">
              <w:marLeft w:val="0"/>
              <w:marRight w:val="0"/>
              <w:marTop w:val="0"/>
              <w:marBottom w:val="0"/>
              <w:divBdr>
                <w:top w:val="none" w:sz="0" w:space="0" w:color="auto"/>
                <w:left w:val="none" w:sz="0" w:space="0" w:color="auto"/>
                <w:bottom w:val="none" w:sz="0" w:space="0" w:color="auto"/>
                <w:right w:val="none" w:sz="0" w:space="0" w:color="auto"/>
              </w:divBdr>
            </w:div>
            <w:div w:id="12928527">
              <w:marLeft w:val="0"/>
              <w:marRight w:val="0"/>
              <w:marTop w:val="0"/>
              <w:marBottom w:val="0"/>
              <w:divBdr>
                <w:top w:val="none" w:sz="0" w:space="0" w:color="auto"/>
                <w:left w:val="none" w:sz="0" w:space="0" w:color="auto"/>
                <w:bottom w:val="none" w:sz="0" w:space="0" w:color="auto"/>
                <w:right w:val="none" w:sz="0" w:space="0" w:color="auto"/>
              </w:divBdr>
            </w:div>
            <w:div w:id="1033265805">
              <w:marLeft w:val="0"/>
              <w:marRight w:val="0"/>
              <w:marTop w:val="0"/>
              <w:marBottom w:val="0"/>
              <w:divBdr>
                <w:top w:val="none" w:sz="0" w:space="0" w:color="auto"/>
                <w:left w:val="none" w:sz="0" w:space="0" w:color="auto"/>
                <w:bottom w:val="none" w:sz="0" w:space="0" w:color="auto"/>
                <w:right w:val="none" w:sz="0" w:space="0" w:color="auto"/>
              </w:divBdr>
            </w:div>
            <w:div w:id="2022124818">
              <w:marLeft w:val="0"/>
              <w:marRight w:val="0"/>
              <w:marTop w:val="0"/>
              <w:marBottom w:val="0"/>
              <w:divBdr>
                <w:top w:val="none" w:sz="0" w:space="0" w:color="auto"/>
                <w:left w:val="none" w:sz="0" w:space="0" w:color="auto"/>
                <w:bottom w:val="none" w:sz="0" w:space="0" w:color="auto"/>
                <w:right w:val="none" w:sz="0" w:space="0" w:color="auto"/>
              </w:divBdr>
            </w:div>
            <w:div w:id="388696978">
              <w:marLeft w:val="0"/>
              <w:marRight w:val="0"/>
              <w:marTop w:val="0"/>
              <w:marBottom w:val="0"/>
              <w:divBdr>
                <w:top w:val="none" w:sz="0" w:space="0" w:color="auto"/>
                <w:left w:val="none" w:sz="0" w:space="0" w:color="auto"/>
                <w:bottom w:val="none" w:sz="0" w:space="0" w:color="auto"/>
                <w:right w:val="none" w:sz="0" w:space="0" w:color="auto"/>
              </w:divBdr>
            </w:div>
            <w:div w:id="1672444026">
              <w:marLeft w:val="0"/>
              <w:marRight w:val="0"/>
              <w:marTop w:val="0"/>
              <w:marBottom w:val="0"/>
              <w:divBdr>
                <w:top w:val="none" w:sz="0" w:space="0" w:color="auto"/>
                <w:left w:val="none" w:sz="0" w:space="0" w:color="auto"/>
                <w:bottom w:val="none" w:sz="0" w:space="0" w:color="auto"/>
                <w:right w:val="none" w:sz="0" w:space="0" w:color="auto"/>
              </w:divBdr>
            </w:div>
            <w:div w:id="61223790">
              <w:marLeft w:val="0"/>
              <w:marRight w:val="0"/>
              <w:marTop w:val="0"/>
              <w:marBottom w:val="0"/>
              <w:divBdr>
                <w:top w:val="none" w:sz="0" w:space="0" w:color="auto"/>
                <w:left w:val="none" w:sz="0" w:space="0" w:color="auto"/>
                <w:bottom w:val="none" w:sz="0" w:space="0" w:color="auto"/>
                <w:right w:val="none" w:sz="0" w:space="0" w:color="auto"/>
              </w:divBdr>
            </w:div>
            <w:div w:id="4174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6897842">
      <w:bodyDiv w:val="1"/>
      <w:marLeft w:val="0"/>
      <w:marRight w:val="0"/>
      <w:marTop w:val="0"/>
      <w:marBottom w:val="0"/>
      <w:divBdr>
        <w:top w:val="none" w:sz="0" w:space="0" w:color="auto"/>
        <w:left w:val="none" w:sz="0" w:space="0" w:color="auto"/>
        <w:bottom w:val="none" w:sz="0" w:space="0" w:color="auto"/>
        <w:right w:val="none" w:sz="0" w:space="0" w:color="auto"/>
      </w:divBdr>
      <w:divsChild>
        <w:div w:id="88548492">
          <w:marLeft w:val="0"/>
          <w:marRight w:val="0"/>
          <w:marTop w:val="0"/>
          <w:marBottom w:val="0"/>
          <w:divBdr>
            <w:top w:val="none" w:sz="0" w:space="0" w:color="auto"/>
            <w:left w:val="none" w:sz="0" w:space="0" w:color="auto"/>
            <w:bottom w:val="none" w:sz="0" w:space="0" w:color="auto"/>
            <w:right w:val="none" w:sz="0" w:space="0" w:color="auto"/>
          </w:divBdr>
        </w:div>
        <w:div w:id="1243763039">
          <w:marLeft w:val="0"/>
          <w:marRight w:val="0"/>
          <w:marTop w:val="0"/>
          <w:marBottom w:val="0"/>
          <w:divBdr>
            <w:top w:val="none" w:sz="0" w:space="0" w:color="auto"/>
            <w:left w:val="none" w:sz="0" w:space="0" w:color="auto"/>
            <w:bottom w:val="none" w:sz="0" w:space="0" w:color="auto"/>
            <w:right w:val="none" w:sz="0" w:space="0" w:color="auto"/>
          </w:divBdr>
        </w:div>
        <w:div w:id="233591956">
          <w:marLeft w:val="0"/>
          <w:marRight w:val="0"/>
          <w:marTop w:val="0"/>
          <w:marBottom w:val="0"/>
          <w:divBdr>
            <w:top w:val="none" w:sz="0" w:space="0" w:color="auto"/>
            <w:left w:val="none" w:sz="0" w:space="0" w:color="auto"/>
            <w:bottom w:val="none" w:sz="0" w:space="0" w:color="auto"/>
            <w:right w:val="none" w:sz="0" w:space="0" w:color="auto"/>
          </w:divBdr>
        </w:div>
        <w:div w:id="847406030">
          <w:marLeft w:val="0"/>
          <w:marRight w:val="0"/>
          <w:marTop w:val="0"/>
          <w:marBottom w:val="0"/>
          <w:divBdr>
            <w:top w:val="none" w:sz="0" w:space="0" w:color="auto"/>
            <w:left w:val="none" w:sz="0" w:space="0" w:color="auto"/>
            <w:bottom w:val="none" w:sz="0" w:space="0" w:color="auto"/>
            <w:right w:val="none" w:sz="0" w:space="0" w:color="auto"/>
          </w:divBdr>
        </w:div>
        <w:div w:id="1795632885">
          <w:marLeft w:val="0"/>
          <w:marRight w:val="0"/>
          <w:marTop w:val="0"/>
          <w:marBottom w:val="0"/>
          <w:divBdr>
            <w:top w:val="none" w:sz="0" w:space="0" w:color="auto"/>
            <w:left w:val="none" w:sz="0" w:space="0" w:color="auto"/>
            <w:bottom w:val="none" w:sz="0" w:space="0" w:color="auto"/>
            <w:right w:val="none" w:sz="0" w:space="0" w:color="auto"/>
          </w:divBdr>
        </w:div>
        <w:div w:id="1942377466">
          <w:marLeft w:val="0"/>
          <w:marRight w:val="0"/>
          <w:marTop w:val="0"/>
          <w:marBottom w:val="0"/>
          <w:divBdr>
            <w:top w:val="none" w:sz="0" w:space="0" w:color="auto"/>
            <w:left w:val="none" w:sz="0" w:space="0" w:color="auto"/>
            <w:bottom w:val="none" w:sz="0" w:space="0" w:color="auto"/>
            <w:right w:val="none" w:sz="0" w:space="0" w:color="auto"/>
          </w:divBdr>
        </w:div>
        <w:div w:id="2019114526">
          <w:marLeft w:val="0"/>
          <w:marRight w:val="0"/>
          <w:marTop w:val="0"/>
          <w:marBottom w:val="0"/>
          <w:divBdr>
            <w:top w:val="none" w:sz="0" w:space="0" w:color="auto"/>
            <w:left w:val="none" w:sz="0" w:space="0" w:color="auto"/>
            <w:bottom w:val="none" w:sz="0" w:space="0" w:color="auto"/>
            <w:right w:val="none" w:sz="0" w:space="0" w:color="auto"/>
          </w:divBdr>
        </w:div>
        <w:div w:id="211500724">
          <w:marLeft w:val="0"/>
          <w:marRight w:val="0"/>
          <w:marTop w:val="0"/>
          <w:marBottom w:val="0"/>
          <w:divBdr>
            <w:top w:val="none" w:sz="0" w:space="0" w:color="auto"/>
            <w:left w:val="none" w:sz="0" w:space="0" w:color="auto"/>
            <w:bottom w:val="none" w:sz="0" w:space="0" w:color="auto"/>
            <w:right w:val="none" w:sz="0" w:space="0" w:color="auto"/>
          </w:divBdr>
        </w:div>
        <w:div w:id="1742021383">
          <w:marLeft w:val="0"/>
          <w:marRight w:val="0"/>
          <w:marTop w:val="0"/>
          <w:marBottom w:val="0"/>
          <w:divBdr>
            <w:top w:val="none" w:sz="0" w:space="0" w:color="auto"/>
            <w:left w:val="none" w:sz="0" w:space="0" w:color="auto"/>
            <w:bottom w:val="none" w:sz="0" w:space="0" w:color="auto"/>
            <w:right w:val="none" w:sz="0" w:space="0" w:color="auto"/>
          </w:divBdr>
        </w:div>
        <w:div w:id="1853257313">
          <w:marLeft w:val="0"/>
          <w:marRight w:val="0"/>
          <w:marTop w:val="0"/>
          <w:marBottom w:val="0"/>
          <w:divBdr>
            <w:top w:val="none" w:sz="0" w:space="0" w:color="auto"/>
            <w:left w:val="none" w:sz="0" w:space="0" w:color="auto"/>
            <w:bottom w:val="none" w:sz="0" w:space="0" w:color="auto"/>
            <w:right w:val="none" w:sz="0" w:space="0" w:color="auto"/>
          </w:divBdr>
        </w:div>
        <w:div w:id="1385980582">
          <w:marLeft w:val="0"/>
          <w:marRight w:val="0"/>
          <w:marTop w:val="0"/>
          <w:marBottom w:val="0"/>
          <w:divBdr>
            <w:top w:val="none" w:sz="0" w:space="0" w:color="auto"/>
            <w:left w:val="none" w:sz="0" w:space="0" w:color="auto"/>
            <w:bottom w:val="none" w:sz="0" w:space="0" w:color="auto"/>
            <w:right w:val="none" w:sz="0" w:space="0" w:color="auto"/>
          </w:divBdr>
        </w:div>
        <w:div w:id="2078362131">
          <w:marLeft w:val="0"/>
          <w:marRight w:val="0"/>
          <w:marTop w:val="0"/>
          <w:marBottom w:val="0"/>
          <w:divBdr>
            <w:top w:val="none" w:sz="0" w:space="0" w:color="auto"/>
            <w:left w:val="none" w:sz="0" w:space="0" w:color="auto"/>
            <w:bottom w:val="none" w:sz="0" w:space="0" w:color="auto"/>
            <w:right w:val="none" w:sz="0" w:space="0" w:color="auto"/>
          </w:divBdr>
        </w:div>
        <w:div w:id="1322074659">
          <w:marLeft w:val="0"/>
          <w:marRight w:val="0"/>
          <w:marTop w:val="0"/>
          <w:marBottom w:val="0"/>
          <w:divBdr>
            <w:top w:val="none" w:sz="0" w:space="0" w:color="auto"/>
            <w:left w:val="none" w:sz="0" w:space="0" w:color="auto"/>
            <w:bottom w:val="none" w:sz="0" w:space="0" w:color="auto"/>
            <w:right w:val="none" w:sz="0" w:space="0" w:color="auto"/>
          </w:divBdr>
        </w:div>
        <w:div w:id="1117605001">
          <w:marLeft w:val="0"/>
          <w:marRight w:val="0"/>
          <w:marTop w:val="0"/>
          <w:marBottom w:val="0"/>
          <w:divBdr>
            <w:top w:val="none" w:sz="0" w:space="0" w:color="auto"/>
            <w:left w:val="none" w:sz="0" w:space="0" w:color="auto"/>
            <w:bottom w:val="none" w:sz="0" w:space="0" w:color="auto"/>
            <w:right w:val="none" w:sz="0" w:space="0" w:color="auto"/>
          </w:divBdr>
        </w:div>
        <w:div w:id="911425594">
          <w:marLeft w:val="0"/>
          <w:marRight w:val="0"/>
          <w:marTop w:val="0"/>
          <w:marBottom w:val="0"/>
          <w:divBdr>
            <w:top w:val="none" w:sz="0" w:space="0" w:color="auto"/>
            <w:left w:val="none" w:sz="0" w:space="0" w:color="auto"/>
            <w:bottom w:val="none" w:sz="0" w:space="0" w:color="auto"/>
            <w:right w:val="none" w:sz="0" w:space="0" w:color="auto"/>
          </w:divBdr>
        </w:div>
        <w:div w:id="117650443">
          <w:marLeft w:val="0"/>
          <w:marRight w:val="0"/>
          <w:marTop w:val="0"/>
          <w:marBottom w:val="0"/>
          <w:divBdr>
            <w:top w:val="none" w:sz="0" w:space="0" w:color="auto"/>
            <w:left w:val="none" w:sz="0" w:space="0" w:color="auto"/>
            <w:bottom w:val="none" w:sz="0" w:space="0" w:color="auto"/>
            <w:right w:val="none" w:sz="0" w:space="0" w:color="auto"/>
          </w:divBdr>
        </w:div>
        <w:div w:id="624383375">
          <w:marLeft w:val="0"/>
          <w:marRight w:val="0"/>
          <w:marTop w:val="0"/>
          <w:marBottom w:val="0"/>
          <w:divBdr>
            <w:top w:val="none" w:sz="0" w:space="0" w:color="auto"/>
            <w:left w:val="none" w:sz="0" w:space="0" w:color="auto"/>
            <w:bottom w:val="none" w:sz="0" w:space="0" w:color="auto"/>
            <w:right w:val="none" w:sz="0" w:space="0" w:color="auto"/>
          </w:divBdr>
        </w:div>
        <w:div w:id="290399521">
          <w:marLeft w:val="0"/>
          <w:marRight w:val="0"/>
          <w:marTop w:val="0"/>
          <w:marBottom w:val="0"/>
          <w:divBdr>
            <w:top w:val="none" w:sz="0" w:space="0" w:color="auto"/>
            <w:left w:val="none" w:sz="0" w:space="0" w:color="auto"/>
            <w:bottom w:val="none" w:sz="0" w:space="0" w:color="auto"/>
            <w:right w:val="none" w:sz="0" w:space="0" w:color="auto"/>
          </w:divBdr>
        </w:div>
        <w:div w:id="2066953093">
          <w:marLeft w:val="0"/>
          <w:marRight w:val="0"/>
          <w:marTop w:val="0"/>
          <w:marBottom w:val="0"/>
          <w:divBdr>
            <w:top w:val="none" w:sz="0" w:space="0" w:color="auto"/>
            <w:left w:val="none" w:sz="0" w:space="0" w:color="auto"/>
            <w:bottom w:val="none" w:sz="0" w:space="0" w:color="auto"/>
            <w:right w:val="none" w:sz="0" w:space="0" w:color="auto"/>
          </w:divBdr>
        </w:div>
        <w:div w:id="697388618">
          <w:marLeft w:val="0"/>
          <w:marRight w:val="0"/>
          <w:marTop w:val="0"/>
          <w:marBottom w:val="0"/>
          <w:divBdr>
            <w:top w:val="none" w:sz="0" w:space="0" w:color="auto"/>
            <w:left w:val="none" w:sz="0" w:space="0" w:color="auto"/>
            <w:bottom w:val="none" w:sz="0" w:space="0" w:color="auto"/>
            <w:right w:val="none" w:sz="0" w:space="0" w:color="auto"/>
          </w:divBdr>
        </w:div>
        <w:div w:id="2128546348">
          <w:marLeft w:val="0"/>
          <w:marRight w:val="0"/>
          <w:marTop w:val="0"/>
          <w:marBottom w:val="0"/>
          <w:divBdr>
            <w:top w:val="none" w:sz="0" w:space="0" w:color="auto"/>
            <w:left w:val="none" w:sz="0" w:space="0" w:color="auto"/>
            <w:bottom w:val="none" w:sz="0" w:space="0" w:color="auto"/>
            <w:right w:val="none" w:sz="0" w:space="0" w:color="auto"/>
          </w:divBdr>
        </w:div>
        <w:div w:id="1690066586">
          <w:marLeft w:val="0"/>
          <w:marRight w:val="0"/>
          <w:marTop w:val="0"/>
          <w:marBottom w:val="0"/>
          <w:divBdr>
            <w:top w:val="none" w:sz="0" w:space="0" w:color="auto"/>
            <w:left w:val="none" w:sz="0" w:space="0" w:color="auto"/>
            <w:bottom w:val="none" w:sz="0" w:space="0" w:color="auto"/>
            <w:right w:val="none" w:sz="0" w:space="0" w:color="auto"/>
          </w:divBdr>
        </w:div>
        <w:div w:id="1660691471">
          <w:marLeft w:val="0"/>
          <w:marRight w:val="0"/>
          <w:marTop w:val="0"/>
          <w:marBottom w:val="0"/>
          <w:divBdr>
            <w:top w:val="none" w:sz="0" w:space="0" w:color="auto"/>
            <w:left w:val="none" w:sz="0" w:space="0" w:color="auto"/>
            <w:bottom w:val="none" w:sz="0" w:space="0" w:color="auto"/>
            <w:right w:val="none" w:sz="0" w:space="0" w:color="auto"/>
          </w:divBdr>
        </w:div>
      </w:divsChild>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25647426">
      <w:bodyDiv w:val="1"/>
      <w:marLeft w:val="0"/>
      <w:marRight w:val="0"/>
      <w:marTop w:val="0"/>
      <w:marBottom w:val="0"/>
      <w:divBdr>
        <w:top w:val="none" w:sz="0" w:space="0" w:color="auto"/>
        <w:left w:val="none" w:sz="0" w:space="0" w:color="auto"/>
        <w:bottom w:val="none" w:sz="0" w:space="0" w:color="auto"/>
        <w:right w:val="none" w:sz="0" w:space="0" w:color="auto"/>
      </w:divBdr>
      <w:divsChild>
        <w:div w:id="1849565526">
          <w:marLeft w:val="0"/>
          <w:marRight w:val="0"/>
          <w:marTop w:val="0"/>
          <w:marBottom w:val="0"/>
          <w:divBdr>
            <w:top w:val="none" w:sz="0" w:space="0" w:color="auto"/>
            <w:left w:val="none" w:sz="0" w:space="0" w:color="auto"/>
            <w:bottom w:val="none" w:sz="0" w:space="0" w:color="auto"/>
            <w:right w:val="none" w:sz="0" w:space="0" w:color="auto"/>
          </w:divBdr>
        </w:div>
        <w:div w:id="1875314323">
          <w:marLeft w:val="0"/>
          <w:marRight w:val="0"/>
          <w:marTop w:val="0"/>
          <w:marBottom w:val="0"/>
          <w:divBdr>
            <w:top w:val="none" w:sz="0" w:space="0" w:color="auto"/>
            <w:left w:val="none" w:sz="0" w:space="0" w:color="auto"/>
            <w:bottom w:val="none" w:sz="0" w:space="0" w:color="auto"/>
            <w:right w:val="none" w:sz="0" w:space="0" w:color="auto"/>
          </w:divBdr>
        </w:div>
        <w:div w:id="987636519">
          <w:marLeft w:val="0"/>
          <w:marRight w:val="0"/>
          <w:marTop w:val="0"/>
          <w:marBottom w:val="0"/>
          <w:divBdr>
            <w:top w:val="none" w:sz="0" w:space="0" w:color="auto"/>
            <w:left w:val="none" w:sz="0" w:space="0" w:color="auto"/>
            <w:bottom w:val="none" w:sz="0" w:space="0" w:color="auto"/>
            <w:right w:val="none" w:sz="0" w:space="0" w:color="auto"/>
          </w:divBdr>
        </w:div>
        <w:div w:id="539711093">
          <w:marLeft w:val="0"/>
          <w:marRight w:val="0"/>
          <w:marTop w:val="0"/>
          <w:marBottom w:val="0"/>
          <w:divBdr>
            <w:top w:val="none" w:sz="0" w:space="0" w:color="auto"/>
            <w:left w:val="none" w:sz="0" w:space="0" w:color="auto"/>
            <w:bottom w:val="none" w:sz="0" w:space="0" w:color="auto"/>
            <w:right w:val="none" w:sz="0" w:space="0" w:color="auto"/>
          </w:divBdr>
        </w:div>
        <w:div w:id="1616599636">
          <w:marLeft w:val="0"/>
          <w:marRight w:val="0"/>
          <w:marTop w:val="0"/>
          <w:marBottom w:val="0"/>
          <w:divBdr>
            <w:top w:val="none" w:sz="0" w:space="0" w:color="auto"/>
            <w:left w:val="none" w:sz="0" w:space="0" w:color="auto"/>
            <w:bottom w:val="none" w:sz="0" w:space="0" w:color="auto"/>
            <w:right w:val="none" w:sz="0" w:space="0" w:color="auto"/>
          </w:divBdr>
        </w:div>
        <w:div w:id="1531458596">
          <w:marLeft w:val="0"/>
          <w:marRight w:val="0"/>
          <w:marTop w:val="0"/>
          <w:marBottom w:val="0"/>
          <w:divBdr>
            <w:top w:val="none" w:sz="0" w:space="0" w:color="auto"/>
            <w:left w:val="none" w:sz="0" w:space="0" w:color="auto"/>
            <w:bottom w:val="none" w:sz="0" w:space="0" w:color="auto"/>
            <w:right w:val="none" w:sz="0" w:space="0" w:color="auto"/>
          </w:divBdr>
        </w:div>
        <w:div w:id="1887403028">
          <w:marLeft w:val="0"/>
          <w:marRight w:val="0"/>
          <w:marTop w:val="0"/>
          <w:marBottom w:val="0"/>
          <w:divBdr>
            <w:top w:val="none" w:sz="0" w:space="0" w:color="auto"/>
            <w:left w:val="none" w:sz="0" w:space="0" w:color="auto"/>
            <w:bottom w:val="none" w:sz="0" w:space="0" w:color="auto"/>
            <w:right w:val="none" w:sz="0" w:space="0" w:color="auto"/>
          </w:divBdr>
        </w:div>
        <w:div w:id="1139609732">
          <w:marLeft w:val="0"/>
          <w:marRight w:val="0"/>
          <w:marTop w:val="0"/>
          <w:marBottom w:val="0"/>
          <w:divBdr>
            <w:top w:val="none" w:sz="0" w:space="0" w:color="auto"/>
            <w:left w:val="none" w:sz="0" w:space="0" w:color="auto"/>
            <w:bottom w:val="none" w:sz="0" w:space="0" w:color="auto"/>
            <w:right w:val="none" w:sz="0" w:space="0" w:color="auto"/>
          </w:divBdr>
        </w:div>
        <w:div w:id="458228317">
          <w:marLeft w:val="0"/>
          <w:marRight w:val="0"/>
          <w:marTop w:val="0"/>
          <w:marBottom w:val="0"/>
          <w:divBdr>
            <w:top w:val="none" w:sz="0" w:space="0" w:color="auto"/>
            <w:left w:val="none" w:sz="0" w:space="0" w:color="auto"/>
            <w:bottom w:val="none" w:sz="0" w:space="0" w:color="auto"/>
            <w:right w:val="none" w:sz="0" w:space="0" w:color="auto"/>
          </w:divBdr>
        </w:div>
        <w:div w:id="944728992">
          <w:marLeft w:val="0"/>
          <w:marRight w:val="0"/>
          <w:marTop w:val="0"/>
          <w:marBottom w:val="0"/>
          <w:divBdr>
            <w:top w:val="none" w:sz="0" w:space="0" w:color="auto"/>
            <w:left w:val="none" w:sz="0" w:space="0" w:color="auto"/>
            <w:bottom w:val="none" w:sz="0" w:space="0" w:color="auto"/>
            <w:right w:val="none" w:sz="0" w:space="0" w:color="auto"/>
          </w:divBdr>
        </w:div>
        <w:div w:id="2097554110">
          <w:marLeft w:val="0"/>
          <w:marRight w:val="0"/>
          <w:marTop w:val="0"/>
          <w:marBottom w:val="0"/>
          <w:divBdr>
            <w:top w:val="none" w:sz="0" w:space="0" w:color="auto"/>
            <w:left w:val="none" w:sz="0" w:space="0" w:color="auto"/>
            <w:bottom w:val="none" w:sz="0" w:space="0" w:color="auto"/>
            <w:right w:val="none" w:sz="0" w:space="0" w:color="auto"/>
          </w:divBdr>
        </w:div>
        <w:div w:id="1808860454">
          <w:marLeft w:val="0"/>
          <w:marRight w:val="0"/>
          <w:marTop w:val="0"/>
          <w:marBottom w:val="0"/>
          <w:divBdr>
            <w:top w:val="none" w:sz="0" w:space="0" w:color="auto"/>
            <w:left w:val="none" w:sz="0" w:space="0" w:color="auto"/>
            <w:bottom w:val="none" w:sz="0" w:space="0" w:color="auto"/>
            <w:right w:val="none" w:sz="0" w:space="0" w:color="auto"/>
          </w:divBdr>
        </w:div>
        <w:div w:id="446780051">
          <w:marLeft w:val="0"/>
          <w:marRight w:val="0"/>
          <w:marTop w:val="0"/>
          <w:marBottom w:val="0"/>
          <w:divBdr>
            <w:top w:val="none" w:sz="0" w:space="0" w:color="auto"/>
            <w:left w:val="none" w:sz="0" w:space="0" w:color="auto"/>
            <w:bottom w:val="none" w:sz="0" w:space="0" w:color="auto"/>
            <w:right w:val="none" w:sz="0" w:space="0" w:color="auto"/>
          </w:divBdr>
        </w:div>
        <w:div w:id="70205648">
          <w:marLeft w:val="0"/>
          <w:marRight w:val="0"/>
          <w:marTop w:val="0"/>
          <w:marBottom w:val="0"/>
          <w:divBdr>
            <w:top w:val="none" w:sz="0" w:space="0" w:color="auto"/>
            <w:left w:val="none" w:sz="0" w:space="0" w:color="auto"/>
            <w:bottom w:val="none" w:sz="0" w:space="0" w:color="auto"/>
            <w:right w:val="none" w:sz="0" w:space="0" w:color="auto"/>
          </w:divBdr>
        </w:div>
        <w:div w:id="240139479">
          <w:marLeft w:val="0"/>
          <w:marRight w:val="0"/>
          <w:marTop w:val="0"/>
          <w:marBottom w:val="0"/>
          <w:divBdr>
            <w:top w:val="none" w:sz="0" w:space="0" w:color="auto"/>
            <w:left w:val="none" w:sz="0" w:space="0" w:color="auto"/>
            <w:bottom w:val="none" w:sz="0" w:space="0" w:color="auto"/>
            <w:right w:val="none" w:sz="0" w:space="0" w:color="auto"/>
          </w:divBdr>
        </w:div>
        <w:div w:id="209655103">
          <w:marLeft w:val="0"/>
          <w:marRight w:val="0"/>
          <w:marTop w:val="0"/>
          <w:marBottom w:val="0"/>
          <w:divBdr>
            <w:top w:val="none" w:sz="0" w:space="0" w:color="auto"/>
            <w:left w:val="none" w:sz="0" w:space="0" w:color="auto"/>
            <w:bottom w:val="none" w:sz="0" w:space="0" w:color="auto"/>
            <w:right w:val="none" w:sz="0" w:space="0" w:color="auto"/>
          </w:divBdr>
        </w:div>
        <w:div w:id="721755026">
          <w:marLeft w:val="0"/>
          <w:marRight w:val="0"/>
          <w:marTop w:val="0"/>
          <w:marBottom w:val="0"/>
          <w:divBdr>
            <w:top w:val="none" w:sz="0" w:space="0" w:color="auto"/>
            <w:left w:val="none" w:sz="0" w:space="0" w:color="auto"/>
            <w:bottom w:val="none" w:sz="0" w:space="0" w:color="auto"/>
            <w:right w:val="none" w:sz="0" w:space="0" w:color="auto"/>
          </w:divBdr>
        </w:div>
        <w:div w:id="976763890">
          <w:marLeft w:val="0"/>
          <w:marRight w:val="0"/>
          <w:marTop w:val="0"/>
          <w:marBottom w:val="0"/>
          <w:divBdr>
            <w:top w:val="none" w:sz="0" w:space="0" w:color="auto"/>
            <w:left w:val="none" w:sz="0" w:space="0" w:color="auto"/>
            <w:bottom w:val="none" w:sz="0" w:space="0" w:color="auto"/>
            <w:right w:val="none" w:sz="0" w:space="0" w:color="auto"/>
          </w:divBdr>
        </w:div>
        <w:div w:id="1322343720">
          <w:marLeft w:val="0"/>
          <w:marRight w:val="0"/>
          <w:marTop w:val="0"/>
          <w:marBottom w:val="0"/>
          <w:divBdr>
            <w:top w:val="none" w:sz="0" w:space="0" w:color="auto"/>
            <w:left w:val="none" w:sz="0" w:space="0" w:color="auto"/>
            <w:bottom w:val="none" w:sz="0" w:space="0" w:color="auto"/>
            <w:right w:val="none" w:sz="0" w:space="0" w:color="auto"/>
          </w:divBdr>
        </w:div>
        <w:div w:id="2083722993">
          <w:marLeft w:val="0"/>
          <w:marRight w:val="0"/>
          <w:marTop w:val="0"/>
          <w:marBottom w:val="0"/>
          <w:divBdr>
            <w:top w:val="none" w:sz="0" w:space="0" w:color="auto"/>
            <w:left w:val="none" w:sz="0" w:space="0" w:color="auto"/>
            <w:bottom w:val="none" w:sz="0" w:space="0" w:color="auto"/>
            <w:right w:val="none" w:sz="0" w:space="0" w:color="auto"/>
          </w:divBdr>
        </w:div>
        <w:div w:id="526679314">
          <w:marLeft w:val="0"/>
          <w:marRight w:val="0"/>
          <w:marTop w:val="0"/>
          <w:marBottom w:val="0"/>
          <w:divBdr>
            <w:top w:val="none" w:sz="0" w:space="0" w:color="auto"/>
            <w:left w:val="none" w:sz="0" w:space="0" w:color="auto"/>
            <w:bottom w:val="none" w:sz="0" w:space="0" w:color="auto"/>
            <w:right w:val="none" w:sz="0" w:space="0" w:color="auto"/>
          </w:divBdr>
        </w:div>
        <w:div w:id="1505435620">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3488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8237">
          <w:marLeft w:val="0"/>
          <w:marRight w:val="0"/>
          <w:marTop w:val="0"/>
          <w:marBottom w:val="0"/>
          <w:divBdr>
            <w:top w:val="none" w:sz="0" w:space="0" w:color="auto"/>
            <w:left w:val="none" w:sz="0" w:space="0" w:color="auto"/>
            <w:bottom w:val="none" w:sz="0" w:space="0" w:color="auto"/>
            <w:right w:val="none" w:sz="0" w:space="0" w:color="auto"/>
          </w:divBdr>
        </w:div>
        <w:div w:id="861405676">
          <w:marLeft w:val="0"/>
          <w:marRight w:val="0"/>
          <w:marTop w:val="0"/>
          <w:marBottom w:val="0"/>
          <w:divBdr>
            <w:top w:val="none" w:sz="0" w:space="0" w:color="auto"/>
            <w:left w:val="none" w:sz="0" w:space="0" w:color="auto"/>
            <w:bottom w:val="none" w:sz="0" w:space="0" w:color="auto"/>
            <w:right w:val="none" w:sz="0" w:space="0" w:color="auto"/>
          </w:divBdr>
        </w:div>
        <w:div w:id="1312902932">
          <w:marLeft w:val="0"/>
          <w:marRight w:val="0"/>
          <w:marTop w:val="0"/>
          <w:marBottom w:val="0"/>
          <w:divBdr>
            <w:top w:val="none" w:sz="0" w:space="0" w:color="auto"/>
            <w:left w:val="none" w:sz="0" w:space="0" w:color="auto"/>
            <w:bottom w:val="none" w:sz="0" w:space="0" w:color="auto"/>
            <w:right w:val="none" w:sz="0" w:space="0" w:color="auto"/>
          </w:divBdr>
        </w:div>
        <w:div w:id="603541117">
          <w:marLeft w:val="0"/>
          <w:marRight w:val="0"/>
          <w:marTop w:val="0"/>
          <w:marBottom w:val="0"/>
          <w:divBdr>
            <w:top w:val="none" w:sz="0" w:space="0" w:color="auto"/>
            <w:left w:val="none" w:sz="0" w:space="0" w:color="auto"/>
            <w:bottom w:val="none" w:sz="0" w:space="0" w:color="auto"/>
            <w:right w:val="none" w:sz="0" w:space="0" w:color="auto"/>
          </w:divBdr>
        </w:div>
        <w:div w:id="126288623">
          <w:marLeft w:val="0"/>
          <w:marRight w:val="0"/>
          <w:marTop w:val="0"/>
          <w:marBottom w:val="0"/>
          <w:divBdr>
            <w:top w:val="none" w:sz="0" w:space="0" w:color="auto"/>
            <w:left w:val="none" w:sz="0" w:space="0" w:color="auto"/>
            <w:bottom w:val="none" w:sz="0" w:space="0" w:color="auto"/>
            <w:right w:val="none" w:sz="0" w:space="0" w:color="auto"/>
          </w:divBdr>
        </w:div>
        <w:div w:id="1559779332">
          <w:marLeft w:val="0"/>
          <w:marRight w:val="0"/>
          <w:marTop w:val="0"/>
          <w:marBottom w:val="0"/>
          <w:divBdr>
            <w:top w:val="none" w:sz="0" w:space="0" w:color="auto"/>
            <w:left w:val="none" w:sz="0" w:space="0" w:color="auto"/>
            <w:bottom w:val="none" w:sz="0" w:space="0" w:color="auto"/>
            <w:right w:val="none" w:sz="0" w:space="0" w:color="auto"/>
          </w:divBdr>
        </w:div>
        <w:div w:id="1743485902">
          <w:marLeft w:val="0"/>
          <w:marRight w:val="0"/>
          <w:marTop w:val="0"/>
          <w:marBottom w:val="0"/>
          <w:divBdr>
            <w:top w:val="none" w:sz="0" w:space="0" w:color="auto"/>
            <w:left w:val="none" w:sz="0" w:space="0" w:color="auto"/>
            <w:bottom w:val="none" w:sz="0" w:space="0" w:color="auto"/>
            <w:right w:val="none" w:sz="0" w:space="0" w:color="auto"/>
          </w:divBdr>
        </w:div>
        <w:div w:id="117186016">
          <w:marLeft w:val="0"/>
          <w:marRight w:val="0"/>
          <w:marTop w:val="0"/>
          <w:marBottom w:val="0"/>
          <w:divBdr>
            <w:top w:val="none" w:sz="0" w:space="0" w:color="auto"/>
            <w:left w:val="none" w:sz="0" w:space="0" w:color="auto"/>
            <w:bottom w:val="none" w:sz="0" w:space="0" w:color="auto"/>
            <w:right w:val="none" w:sz="0" w:space="0" w:color="auto"/>
          </w:divBdr>
        </w:div>
        <w:div w:id="1163819178">
          <w:marLeft w:val="0"/>
          <w:marRight w:val="0"/>
          <w:marTop w:val="0"/>
          <w:marBottom w:val="0"/>
          <w:divBdr>
            <w:top w:val="none" w:sz="0" w:space="0" w:color="auto"/>
            <w:left w:val="none" w:sz="0" w:space="0" w:color="auto"/>
            <w:bottom w:val="none" w:sz="0" w:space="0" w:color="auto"/>
            <w:right w:val="none" w:sz="0" w:space="0" w:color="auto"/>
          </w:divBdr>
        </w:div>
        <w:div w:id="717977370">
          <w:marLeft w:val="0"/>
          <w:marRight w:val="0"/>
          <w:marTop w:val="0"/>
          <w:marBottom w:val="0"/>
          <w:divBdr>
            <w:top w:val="none" w:sz="0" w:space="0" w:color="auto"/>
            <w:left w:val="none" w:sz="0" w:space="0" w:color="auto"/>
            <w:bottom w:val="none" w:sz="0" w:space="0" w:color="auto"/>
            <w:right w:val="none" w:sz="0" w:space="0" w:color="auto"/>
          </w:divBdr>
        </w:div>
        <w:div w:id="229926587">
          <w:marLeft w:val="0"/>
          <w:marRight w:val="0"/>
          <w:marTop w:val="0"/>
          <w:marBottom w:val="0"/>
          <w:divBdr>
            <w:top w:val="none" w:sz="0" w:space="0" w:color="auto"/>
            <w:left w:val="none" w:sz="0" w:space="0" w:color="auto"/>
            <w:bottom w:val="none" w:sz="0" w:space="0" w:color="auto"/>
            <w:right w:val="none" w:sz="0" w:space="0" w:color="auto"/>
          </w:divBdr>
        </w:div>
        <w:div w:id="2140025339">
          <w:marLeft w:val="0"/>
          <w:marRight w:val="0"/>
          <w:marTop w:val="0"/>
          <w:marBottom w:val="0"/>
          <w:divBdr>
            <w:top w:val="none" w:sz="0" w:space="0" w:color="auto"/>
            <w:left w:val="none" w:sz="0" w:space="0" w:color="auto"/>
            <w:bottom w:val="none" w:sz="0" w:space="0" w:color="auto"/>
            <w:right w:val="none" w:sz="0" w:space="0" w:color="auto"/>
          </w:divBdr>
        </w:div>
        <w:div w:id="792290586">
          <w:marLeft w:val="0"/>
          <w:marRight w:val="0"/>
          <w:marTop w:val="0"/>
          <w:marBottom w:val="0"/>
          <w:divBdr>
            <w:top w:val="none" w:sz="0" w:space="0" w:color="auto"/>
            <w:left w:val="none" w:sz="0" w:space="0" w:color="auto"/>
            <w:bottom w:val="none" w:sz="0" w:space="0" w:color="auto"/>
            <w:right w:val="none" w:sz="0" w:space="0" w:color="auto"/>
          </w:divBdr>
        </w:div>
        <w:div w:id="1084840150">
          <w:marLeft w:val="0"/>
          <w:marRight w:val="0"/>
          <w:marTop w:val="0"/>
          <w:marBottom w:val="0"/>
          <w:divBdr>
            <w:top w:val="none" w:sz="0" w:space="0" w:color="auto"/>
            <w:left w:val="none" w:sz="0" w:space="0" w:color="auto"/>
            <w:bottom w:val="none" w:sz="0" w:space="0" w:color="auto"/>
            <w:right w:val="none" w:sz="0" w:space="0" w:color="auto"/>
          </w:divBdr>
        </w:div>
        <w:div w:id="908149939">
          <w:marLeft w:val="0"/>
          <w:marRight w:val="0"/>
          <w:marTop w:val="0"/>
          <w:marBottom w:val="0"/>
          <w:divBdr>
            <w:top w:val="none" w:sz="0" w:space="0" w:color="auto"/>
            <w:left w:val="none" w:sz="0" w:space="0" w:color="auto"/>
            <w:bottom w:val="none" w:sz="0" w:space="0" w:color="auto"/>
            <w:right w:val="none" w:sz="0" w:space="0" w:color="auto"/>
          </w:divBdr>
        </w:div>
        <w:div w:id="705911873">
          <w:marLeft w:val="0"/>
          <w:marRight w:val="0"/>
          <w:marTop w:val="0"/>
          <w:marBottom w:val="0"/>
          <w:divBdr>
            <w:top w:val="none" w:sz="0" w:space="0" w:color="auto"/>
            <w:left w:val="none" w:sz="0" w:space="0" w:color="auto"/>
            <w:bottom w:val="none" w:sz="0" w:space="0" w:color="auto"/>
            <w:right w:val="none" w:sz="0" w:space="0" w:color="auto"/>
          </w:divBdr>
        </w:div>
        <w:div w:id="1140148303">
          <w:marLeft w:val="0"/>
          <w:marRight w:val="0"/>
          <w:marTop w:val="0"/>
          <w:marBottom w:val="0"/>
          <w:divBdr>
            <w:top w:val="none" w:sz="0" w:space="0" w:color="auto"/>
            <w:left w:val="none" w:sz="0" w:space="0" w:color="auto"/>
            <w:bottom w:val="none" w:sz="0" w:space="0" w:color="auto"/>
            <w:right w:val="none" w:sz="0" w:space="0" w:color="auto"/>
          </w:divBdr>
        </w:div>
        <w:div w:id="1593051983">
          <w:marLeft w:val="0"/>
          <w:marRight w:val="0"/>
          <w:marTop w:val="0"/>
          <w:marBottom w:val="0"/>
          <w:divBdr>
            <w:top w:val="none" w:sz="0" w:space="0" w:color="auto"/>
            <w:left w:val="none" w:sz="0" w:space="0" w:color="auto"/>
            <w:bottom w:val="none" w:sz="0" w:space="0" w:color="auto"/>
            <w:right w:val="none" w:sz="0" w:space="0" w:color="auto"/>
          </w:divBdr>
        </w:div>
        <w:div w:id="1903246590">
          <w:marLeft w:val="0"/>
          <w:marRight w:val="0"/>
          <w:marTop w:val="0"/>
          <w:marBottom w:val="0"/>
          <w:divBdr>
            <w:top w:val="none" w:sz="0" w:space="0" w:color="auto"/>
            <w:left w:val="none" w:sz="0" w:space="0" w:color="auto"/>
            <w:bottom w:val="none" w:sz="0" w:space="0" w:color="auto"/>
            <w:right w:val="none" w:sz="0" w:space="0" w:color="auto"/>
          </w:divBdr>
        </w:div>
        <w:div w:id="901717492">
          <w:marLeft w:val="0"/>
          <w:marRight w:val="0"/>
          <w:marTop w:val="0"/>
          <w:marBottom w:val="0"/>
          <w:divBdr>
            <w:top w:val="none" w:sz="0" w:space="0" w:color="auto"/>
            <w:left w:val="none" w:sz="0" w:space="0" w:color="auto"/>
            <w:bottom w:val="none" w:sz="0" w:space="0" w:color="auto"/>
            <w:right w:val="none" w:sz="0" w:space="0" w:color="auto"/>
          </w:divBdr>
        </w:div>
        <w:div w:id="556823689">
          <w:marLeft w:val="0"/>
          <w:marRight w:val="0"/>
          <w:marTop w:val="0"/>
          <w:marBottom w:val="0"/>
          <w:divBdr>
            <w:top w:val="none" w:sz="0" w:space="0" w:color="auto"/>
            <w:left w:val="none" w:sz="0" w:space="0" w:color="auto"/>
            <w:bottom w:val="none" w:sz="0" w:space="0" w:color="auto"/>
            <w:right w:val="none" w:sz="0" w:space="0" w:color="auto"/>
          </w:divBdr>
        </w:div>
        <w:div w:id="1527058674">
          <w:marLeft w:val="0"/>
          <w:marRight w:val="0"/>
          <w:marTop w:val="0"/>
          <w:marBottom w:val="0"/>
          <w:divBdr>
            <w:top w:val="none" w:sz="0" w:space="0" w:color="auto"/>
            <w:left w:val="none" w:sz="0" w:space="0" w:color="auto"/>
            <w:bottom w:val="none" w:sz="0" w:space="0" w:color="auto"/>
            <w:right w:val="none" w:sz="0" w:space="0" w:color="auto"/>
          </w:divBdr>
        </w:div>
        <w:div w:id="973289385">
          <w:marLeft w:val="0"/>
          <w:marRight w:val="0"/>
          <w:marTop w:val="0"/>
          <w:marBottom w:val="0"/>
          <w:divBdr>
            <w:top w:val="none" w:sz="0" w:space="0" w:color="auto"/>
            <w:left w:val="none" w:sz="0" w:space="0" w:color="auto"/>
            <w:bottom w:val="none" w:sz="0" w:space="0" w:color="auto"/>
            <w:right w:val="none" w:sz="0" w:space="0" w:color="auto"/>
          </w:divBdr>
        </w:div>
        <w:div w:id="543757468">
          <w:marLeft w:val="0"/>
          <w:marRight w:val="0"/>
          <w:marTop w:val="0"/>
          <w:marBottom w:val="0"/>
          <w:divBdr>
            <w:top w:val="none" w:sz="0" w:space="0" w:color="auto"/>
            <w:left w:val="none" w:sz="0" w:space="0" w:color="auto"/>
            <w:bottom w:val="none" w:sz="0" w:space="0" w:color="auto"/>
            <w:right w:val="none" w:sz="0" w:space="0" w:color="auto"/>
          </w:divBdr>
        </w:div>
        <w:div w:id="1062292563">
          <w:marLeft w:val="0"/>
          <w:marRight w:val="0"/>
          <w:marTop w:val="0"/>
          <w:marBottom w:val="0"/>
          <w:divBdr>
            <w:top w:val="none" w:sz="0" w:space="0" w:color="auto"/>
            <w:left w:val="none" w:sz="0" w:space="0" w:color="auto"/>
            <w:bottom w:val="none" w:sz="0" w:space="0" w:color="auto"/>
            <w:right w:val="none" w:sz="0" w:space="0" w:color="auto"/>
          </w:divBdr>
        </w:div>
        <w:div w:id="694309920">
          <w:marLeft w:val="0"/>
          <w:marRight w:val="0"/>
          <w:marTop w:val="0"/>
          <w:marBottom w:val="0"/>
          <w:divBdr>
            <w:top w:val="none" w:sz="0" w:space="0" w:color="auto"/>
            <w:left w:val="none" w:sz="0" w:space="0" w:color="auto"/>
            <w:bottom w:val="none" w:sz="0" w:space="0" w:color="auto"/>
            <w:right w:val="none" w:sz="0" w:space="0" w:color="auto"/>
          </w:divBdr>
        </w:div>
        <w:div w:id="1042443871">
          <w:marLeft w:val="0"/>
          <w:marRight w:val="0"/>
          <w:marTop w:val="0"/>
          <w:marBottom w:val="0"/>
          <w:divBdr>
            <w:top w:val="none" w:sz="0" w:space="0" w:color="auto"/>
            <w:left w:val="none" w:sz="0" w:space="0" w:color="auto"/>
            <w:bottom w:val="none" w:sz="0" w:space="0" w:color="auto"/>
            <w:right w:val="none" w:sz="0" w:space="0" w:color="auto"/>
          </w:divBdr>
        </w:div>
        <w:div w:id="1565993098">
          <w:marLeft w:val="0"/>
          <w:marRight w:val="0"/>
          <w:marTop w:val="0"/>
          <w:marBottom w:val="0"/>
          <w:divBdr>
            <w:top w:val="none" w:sz="0" w:space="0" w:color="auto"/>
            <w:left w:val="none" w:sz="0" w:space="0" w:color="auto"/>
            <w:bottom w:val="none" w:sz="0" w:space="0" w:color="auto"/>
            <w:right w:val="none" w:sz="0" w:space="0" w:color="auto"/>
          </w:divBdr>
        </w:div>
        <w:div w:id="2024432499">
          <w:marLeft w:val="0"/>
          <w:marRight w:val="0"/>
          <w:marTop w:val="0"/>
          <w:marBottom w:val="0"/>
          <w:divBdr>
            <w:top w:val="none" w:sz="0" w:space="0" w:color="auto"/>
            <w:left w:val="none" w:sz="0" w:space="0" w:color="auto"/>
            <w:bottom w:val="none" w:sz="0" w:space="0" w:color="auto"/>
            <w:right w:val="none" w:sz="0" w:space="0" w:color="auto"/>
          </w:divBdr>
        </w:div>
        <w:div w:id="1303075341">
          <w:marLeft w:val="0"/>
          <w:marRight w:val="0"/>
          <w:marTop w:val="0"/>
          <w:marBottom w:val="0"/>
          <w:divBdr>
            <w:top w:val="none" w:sz="0" w:space="0" w:color="auto"/>
            <w:left w:val="none" w:sz="0" w:space="0" w:color="auto"/>
            <w:bottom w:val="none" w:sz="0" w:space="0" w:color="auto"/>
            <w:right w:val="none" w:sz="0" w:space="0" w:color="auto"/>
          </w:divBdr>
        </w:div>
        <w:div w:id="277764897">
          <w:marLeft w:val="0"/>
          <w:marRight w:val="0"/>
          <w:marTop w:val="0"/>
          <w:marBottom w:val="0"/>
          <w:divBdr>
            <w:top w:val="none" w:sz="0" w:space="0" w:color="auto"/>
            <w:left w:val="none" w:sz="0" w:space="0" w:color="auto"/>
            <w:bottom w:val="none" w:sz="0" w:space="0" w:color="auto"/>
            <w:right w:val="none" w:sz="0" w:space="0" w:color="auto"/>
          </w:divBdr>
        </w:div>
        <w:div w:id="1843886472">
          <w:marLeft w:val="0"/>
          <w:marRight w:val="0"/>
          <w:marTop w:val="0"/>
          <w:marBottom w:val="0"/>
          <w:divBdr>
            <w:top w:val="none" w:sz="0" w:space="0" w:color="auto"/>
            <w:left w:val="none" w:sz="0" w:space="0" w:color="auto"/>
            <w:bottom w:val="none" w:sz="0" w:space="0" w:color="auto"/>
            <w:right w:val="none" w:sz="0" w:space="0" w:color="auto"/>
          </w:divBdr>
        </w:div>
      </w:divsChild>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0066337">
      <w:bodyDiv w:val="1"/>
      <w:marLeft w:val="0"/>
      <w:marRight w:val="0"/>
      <w:marTop w:val="0"/>
      <w:marBottom w:val="0"/>
      <w:divBdr>
        <w:top w:val="none" w:sz="0" w:space="0" w:color="auto"/>
        <w:left w:val="none" w:sz="0" w:space="0" w:color="auto"/>
        <w:bottom w:val="none" w:sz="0" w:space="0" w:color="auto"/>
        <w:right w:val="none" w:sz="0" w:space="0" w:color="auto"/>
      </w:divBdr>
      <w:divsChild>
        <w:div w:id="117454663">
          <w:marLeft w:val="0"/>
          <w:marRight w:val="0"/>
          <w:marTop w:val="0"/>
          <w:marBottom w:val="0"/>
          <w:divBdr>
            <w:top w:val="none" w:sz="0" w:space="0" w:color="auto"/>
            <w:left w:val="none" w:sz="0" w:space="0" w:color="auto"/>
            <w:bottom w:val="none" w:sz="0" w:space="0" w:color="auto"/>
            <w:right w:val="none" w:sz="0" w:space="0" w:color="auto"/>
          </w:divBdr>
        </w:div>
        <w:div w:id="1175414565">
          <w:marLeft w:val="0"/>
          <w:marRight w:val="0"/>
          <w:marTop w:val="0"/>
          <w:marBottom w:val="0"/>
          <w:divBdr>
            <w:top w:val="none" w:sz="0" w:space="0" w:color="auto"/>
            <w:left w:val="none" w:sz="0" w:space="0" w:color="auto"/>
            <w:bottom w:val="none" w:sz="0" w:space="0" w:color="auto"/>
            <w:right w:val="none" w:sz="0" w:space="0" w:color="auto"/>
          </w:divBdr>
        </w:div>
        <w:div w:id="645352481">
          <w:marLeft w:val="0"/>
          <w:marRight w:val="0"/>
          <w:marTop w:val="0"/>
          <w:marBottom w:val="0"/>
          <w:divBdr>
            <w:top w:val="none" w:sz="0" w:space="0" w:color="auto"/>
            <w:left w:val="none" w:sz="0" w:space="0" w:color="auto"/>
            <w:bottom w:val="none" w:sz="0" w:space="0" w:color="auto"/>
            <w:right w:val="none" w:sz="0" w:space="0" w:color="auto"/>
          </w:divBdr>
        </w:div>
        <w:div w:id="927233169">
          <w:marLeft w:val="0"/>
          <w:marRight w:val="0"/>
          <w:marTop w:val="0"/>
          <w:marBottom w:val="0"/>
          <w:divBdr>
            <w:top w:val="none" w:sz="0" w:space="0" w:color="auto"/>
            <w:left w:val="none" w:sz="0" w:space="0" w:color="auto"/>
            <w:bottom w:val="none" w:sz="0" w:space="0" w:color="auto"/>
            <w:right w:val="none" w:sz="0" w:space="0" w:color="auto"/>
          </w:divBdr>
        </w:div>
        <w:div w:id="201526856">
          <w:marLeft w:val="0"/>
          <w:marRight w:val="0"/>
          <w:marTop w:val="0"/>
          <w:marBottom w:val="0"/>
          <w:divBdr>
            <w:top w:val="none" w:sz="0" w:space="0" w:color="auto"/>
            <w:left w:val="none" w:sz="0" w:space="0" w:color="auto"/>
            <w:bottom w:val="none" w:sz="0" w:space="0" w:color="auto"/>
            <w:right w:val="none" w:sz="0" w:space="0" w:color="auto"/>
          </w:divBdr>
        </w:div>
        <w:div w:id="1650743923">
          <w:marLeft w:val="0"/>
          <w:marRight w:val="0"/>
          <w:marTop w:val="0"/>
          <w:marBottom w:val="0"/>
          <w:divBdr>
            <w:top w:val="none" w:sz="0" w:space="0" w:color="auto"/>
            <w:left w:val="none" w:sz="0" w:space="0" w:color="auto"/>
            <w:bottom w:val="none" w:sz="0" w:space="0" w:color="auto"/>
            <w:right w:val="none" w:sz="0" w:space="0" w:color="auto"/>
          </w:divBdr>
        </w:div>
        <w:div w:id="76250636">
          <w:marLeft w:val="0"/>
          <w:marRight w:val="0"/>
          <w:marTop w:val="0"/>
          <w:marBottom w:val="0"/>
          <w:divBdr>
            <w:top w:val="none" w:sz="0" w:space="0" w:color="auto"/>
            <w:left w:val="none" w:sz="0" w:space="0" w:color="auto"/>
            <w:bottom w:val="none" w:sz="0" w:space="0" w:color="auto"/>
            <w:right w:val="none" w:sz="0" w:space="0" w:color="auto"/>
          </w:divBdr>
        </w:div>
        <w:div w:id="1059405743">
          <w:marLeft w:val="0"/>
          <w:marRight w:val="0"/>
          <w:marTop w:val="0"/>
          <w:marBottom w:val="0"/>
          <w:divBdr>
            <w:top w:val="none" w:sz="0" w:space="0" w:color="auto"/>
            <w:left w:val="none" w:sz="0" w:space="0" w:color="auto"/>
            <w:bottom w:val="none" w:sz="0" w:space="0" w:color="auto"/>
            <w:right w:val="none" w:sz="0" w:space="0" w:color="auto"/>
          </w:divBdr>
        </w:div>
        <w:div w:id="631373958">
          <w:marLeft w:val="0"/>
          <w:marRight w:val="0"/>
          <w:marTop w:val="0"/>
          <w:marBottom w:val="0"/>
          <w:divBdr>
            <w:top w:val="none" w:sz="0" w:space="0" w:color="auto"/>
            <w:left w:val="none" w:sz="0" w:space="0" w:color="auto"/>
            <w:bottom w:val="none" w:sz="0" w:space="0" w:color="auto"/>
            <w:right w:val="none" w:sz="0" w:space="0" w:color="auto"/>
          </w:divBdr>
        </w:div>
        <w:div w:id="556088132">
          <w:marLeft w:val="0"/>
          <w:marRight w:val="0"/>
          <w:marTop w:val="0"/>
          <w:marBottom w:val="0"/>
          <w:divBdr>
            <w:top w:val="none" w:sz="0" w:space="0" w:color="auto"/>
            <w:left w:val="none" w:sz="0" w:space="0" w:color="auto"/>
            <w:bottom w:val="none" w:sz="0" w:space="0" w:color="auto"/>
            <w:right w:val="none" w:sz="0" w:space="0" w:color="auto"/>
          </w:divBdr>
        </w:div>
        <w:div w:id="1168979458">
          <w:marLeft w:val="0"/>
          <w:marRight w:val="0"/>
          <w:marTop w:val="0"/>
          <w:marBottom w:val="0"/>
          <w:divBdr>
            <w:top w:val="none" w:sz="0" w:space="0" w:color="auto"/>
            <w:left w:val="none" w:sz="0" w:space="0" w:color="auto"/>
            <w:bottom w:val="none" w:sz="0" w:space="0" w:color="auto"/>
            <w:right w:val="none" w:sz="0" w:space="0" w:color="auto"/>
          </w:divBdr>
        </w:div>
        <w:div w:id="327095274">
          <w:marLeft w:val="0"/>
          <w:marRight w:val="0"/>
          <w:marTop w:val="0"/>
          <w:marBottom w:val="0"/>
          <w:divBdr>
            <w:top w:val="none" w:sz="0" w:space="0" w:color="auto"/>
            <w:left w:val="none" w:sz="0" w:space="0" w:color="auto"/>
            <w:bottom w:val="none" w:sz="0" w:space="0" w:color="auto"/>
            <w:right w:val="none" w:sz="0" w:space="0" w:color="auto"/>
          </w:divBdr>
        </w:div>
        <w:div w:id="306671850">
          <w:marLeft w:val="0"/>
          <w:marRight w:val="0"/>
          <w:marTop w:val="0"/>
          <w:marBottom w:val="0"/>
          <w:divBdr>
            <w:top w:val="none" w:sz="0" w:space="0" w:color="auto"/>
            <w:left w:val="none" w:sz="0" w:space="0" w:color="auto"/>
            <w:bottom w:val="none" w:sz="0" w:space="0" w:color="auto"/>
            <w:right w:val="none" w:sz="0" w:space="0" w:color="auto"/>
          </w:divBdr>
        </w:div>
        <w:div w:id="1711153316">
          <w:marLeft w:val="0"/>
          <w:marRight w:val="0"/>
          <w:marTop w:val="0"/>
          <w:marBottom w:val="0"/>
          <w:divBdr>
            <w:top w:val="none" w:sz="0" w:space="0" w:color="auto"/>
            <w:left w:val="none" w:sz="0" w:space="0" w:color="auto"/>
            <w:bottom w:val="none" w:sz="0" w:space="0" w:color="auto"/>
            <w:right w:val="none" w:sz="0" w:space="0" w:color="auto"/>
          </w:divBdr>
        </w:div>
        <w:div w:id="890195600">
          <w:marLeft w:val="0"/>
          <w:marRight w:val="0"/>
          <w:marTop w:val="0"/>
          <w:marBottom w:val="0"/>
          <w:divBdr>
            <w:top w:val="none" w:sz="0" w:space="0" w:color="auto"/>
            <w:left w:val="none" w:sz="0" w:space="0" w:color="auto"/>
            <w:bottom w:val="none" w:sz="0" w:space="0" w:color="auto"/>
            <w:right w:val="none" w:sz="0" w:space="0" w:color="auto"/>
          </w:divBdr>
        </w:div>
        <w:div w:id="2112502509">
          <w:marLeft w:val="0"/>
          <w:marRight w:val="0"/>
          <w:marTop w:val="0"/>
          <w:marBottom w:val="0"/>
          <w:divBdr>
            <w:top w:val="none" w:sz="0" w:space="0" w:color="auto"/>
            <w:left w:val="none" w:sz="0" w:space="0" w:color="auto"/>
            <w:bottom w:val="none" w:sz="0" w:space="0" w:color="auto"/>
            <w:right w:val="none" w:sz="0" w:space="0" w:color="auto"/>
          </w:divBdr>
        </w:div>
        <w:div w:id="990065081">
          <w:marLeft w:val="0"/>
          <w:marRight w:val="0"/>
          <w:marTop w:val="0"/>
          <w:marBottom w:val="0"/>
          <w:divBdr>
            <w:top w:val="none" w:sz="0" w:space="0" w:color="auto"/>
            <w:left w:val="none" w:sz="0" w:space="0" w:color="auto"/>
            <w:bottom w:val="none" w:sz="0" w:space="0" w:color="auto"/>
            <w:right w:val="none" w:sz="0" w:space="0" w:color="auto"/>
          </w:divBdr>
        </w:div>
        <w:div w:id="306325331">
          <w:marLeft w:val="0"/>
          <w:marRight w:val="0"/>
          <w:marTop w:val="0"/>
          <w:marBottom w:val="0"/>
          <w:divBdr>
            <w:top w:val="none" w:sz="0" w:space="0" w:color="auto"/>
            <w:left w:val="none" w:sz="0" w:space="0" w:color="auto"/>
            <w:bottom w:val="none" w:sz="0" w:space="0" w:color="auto"/>
            <w:right w:val="none" w:sz="0" w:space="0" w:color="auto"/>
          </w:divBdr>
        </w:div>
        <w:div w:id="472914089">
          <w:marLeft w:val="0"/>
          <w:marRight w:val="0"/>
          <w:marTop w:val="0"/>
          <w:marBottom w:val="0"/>
          <w:divBdr>
            <w:top w:val="none" w:sz="0" w:space="0" w:color="auto"/>
            <w:left w:val="none" w:sz="0" w:space="0" w:color="auto"/>
            <w:bottom w:val="none" w:sz="0" w:space="0" w:color="auto"/>
            <w:right w:val="none" w:sz="0" w:space="0" w:color="auto"/>
          </w:divBdr>
        </w:div>
        <w:div w:id="190841601">
          <w:marLeft w:val="0"/>
          <w:marRight w:val="0"/>
          <w:marTop w:val="0"/>
          <w:marBottom w:val="0"/>
          <w:divBdr>
            <w:top w:val="none" w:sz="0" w:space="0" w:color="auto"/>
            <w:left w:val="none" w:sz="0" w:space="0" w:color="auto"/>
            <w:bottom w:val="none" w:sz="0" w:space="0" w:color="auto"/>
            <w:right w:val="none" w:sz="0" w:space="0" w:color="auto"/>
          </w:divBdr>
        </w:div>
        <w:div w:id="992292520">
          <w:marLeft w:val="0"/>
          <w:marRight w:val="0"/>
          <w:marTop w:val="0"/>
          <w:marBottom w:val="0"/>
          <w:divBdr>
            <w:top w:val="none" w:sz="0" w:space="0" w:color="auto"/>
            <w:left w:val="none" w:sz="0" w:space="0" w:color="auto"/>
            <w:bottom w:val="none" w:sz="0" w:space="0" w:color="auto"/>
            <w:right w:val="none" w:sz="0" w:space="0" w:color="auto"/>
          </w:divBdr>
        </w:div>
        <w:div w:id="2027513335">
          <w:marLeft w:val="0"/>
          <w:marRight w:val="0"/>
          <w:marTop w:val="0"/>
          <w:marBottom w:val="0"/>
          <w:divBdr>
            <w:top w:val="none" w:sz="0" w:space="0" w:color="auto"/>
            <w:left w:val="none" w:sz="0" w:space="0" w:color="auto"/>
            <w:bottom w:val="none" w:sz="0" w:space="0" w:color="auto"/>
            <w:right w:val="none" w:sz="0" w:space="0" w:color="auto"/>
          </w:divBdr>
        </w:div>
        <w:div w:id="1498232855">
          <w:marLeft w:val="0"/>
          <w:marRight w:val="0"/>
          <w:marTop w:val="0"/>
          <w:marBottom w:val="0"/>
          <w:divBdr>
            <w:top w:val="none" w:sz="0" w:space="0" w:color="auto"/>
            <w:left w:val="none" w:sz="0" w:space="0" w:color="auto"/>
            <w:bottom w:val="none" w:sz="0" w:space="0" w:color="auto"/>
            <w:right w:val="none" w:sz="0" w:space="0" w:color="auto"/>
          </w:divBdr>
        </w:div>
        <w:div w:id="1746221490">
          <w:marLeft w:val="0"/>
          <w:marRight w:val="0"/>
          <w:marTop w:val="0"/>
          <w:marBottom w:val="0"/>
          <w:divBdr>
            <w:top w:val="none" w:sz="0" w:space="0" w:color="auto"/>
            <w:left w:val="none" w:sz="0" w:space="0" w:color="auto"/>
            <w:bottom w:val="none" w:sz="0" w:space="0" w:color="auto"/>
            <w:right w:val="none" w:sz="0" w:space="0" w:color="auto"/>
          </w:divBdr>
        </w:div>
        <w:div w:id="170678428">
          <w:marLeft w:val="0"/>
          <w:marRight w:val="0"/>
          <w:marTop w:val="0"/>
          <w:marBottom w:val="0"/>
          <w:divBdr>
            <w:top w:val="none" w:sz="0" w:space="0" w:color="auto"/>
            <w:left w:val="none" w:sz="0" w:space="0" w:color="auto"/>
            <w:bottom w:val="none" w:sz="0" w:space="0" w:color="auto"/>
            <w:right w:val="none" w:sz="0" w:space="0" w:color="auto"/>
          </w:divBdr>
        </w:div>
        <w:div w:id="50271707">
          <w:marLeft w:val="0"/>
          <w:marRight w:val="0"/>
          <w:marTop w:val="0"/>
          <w:marBottom w:val="0"/>
          <w:divBdr>
            <w:top w:val="none" w:sz="0" w:space="0" w:color="auto"/>
            <w:left w:val="none" w:sz="0" w:space="0" w:color="auto"/>
            <w:bottom w:val="none" w:sz="0" w:space="0" w:color="auto"/>
            <w:right w:val="none" w:sz="0" w:space="0" w:color="auto"/>
          </w:divBdr>
        </w:div>
        <w:div w:id="1901941017">
          <w:marLeft w:val="0"/>
          <w:marRight w:val="0"/>
          <w:marTop w:val="0"/>
          <w:marBottom w:val="0"/>
          <w:divBdr>
            <w:top w:val="none" w:sz="0" w:space="0" w:color="auto"/>
            <w:left w:val="none" w:sz="0" w:space="0" w:color="auto"/>
            <w:bottom w:val="none" w:sz="0" w:space="0" w:color="auto"/>
            <w:right w:val="none" w:sz="0" w:space="0" w:color="auto"/>
          </w:divBdr>
        </w:div>
        <w:div w:id="1385525773">
          <w:marLeft w:val="0"/>
          <w:marRight w:val="0"/>
          <w:marTop w:val="0"/>
          <w:marBottom w:val="0"/>
          <w:divBdr>
            <w:top w:val="none" w:sz="0" w:space="0" w:color="auto"/>
            <w:left w:val="none" w:sz="0" w:space="0" w:color="auto"/>
            <w:bottom w:val="none" w:sz="0" w:space="0" w:color="auto"/>
            <w:right w:val="none" w:sz="0" w:space="0" w:color="auto"/>
          </w:divBdr>
        </w:div>
        <w:div w:id="127020514">
          <w:marLeft w:val="0"/>
          <w:marRight w:val="0"/>
          <w:marTop w:val="0"/>
          <w:marBottom w:val="0"/>
          <w:divBdr>
            <w:top w:val="none" w:sz="0" w:space="0" w:color="auto"/>
            <w:left w:val="none" w:sz="0" w:space="0" w:color="auto"/>
            <w:bottom w:val="none" w:sz="0" w:space="0" w:color="auto"/>
            <w:right w:val="none" w:sz="0" w:space="0" w:color="auto"/>
          </w:divBdr>
        </w:div>
        <w:div w:id="1341395600">
          <w:marLeft w:val="0"/>
          <w:marRight w:val="0"/>
          <w:marTop w:val="0"/>
          <w:marBottom w:val="0"/>
          <w:divBdr>
            <w:top w:val="none" w:sz="0" w:space="0" w:color="auto"/>
            <w:left w:val="none" w:sz="0" w:space="0" w:color="auto"/>
            <w:bottom w:val="none" w:sz="0" w:space="0" w:color="auto"/>
            <w:right w:val="none" w:sz="0" w:space="0" w:color="auto"/>
          </w:divBdr>
        </w:div>
        <w:div w:id="1052119688">
          <w:marLeft w:val="0"/>
          <w:marRight w:val="0"/>
          <w:marTop w:val="0"/>
          <w:marBottom w:val="0"/>
          <w:divBdr>
            <w:top w:val="none" w:sz="0" w:space="0" w:color="auto"/>
            <w:left w:val="none" w:sz="0" w:space="0" w:color="auto"/>
            <w:bottom w:val="none" w:sz="0" w:space="0" w:color="auto"/>
            <w:right w:val="none" w:sz="0" w:space="0" w:color="auto"/>
          </w:divBdr>
        </w:div>
      </w:divsChild>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117" Type="http://schemas.openxmlformats.org/officeDocument/2006/relationships/fontTable" Target="fontTable.xml"/><Relationship Id="rId21" Type="http://schemas.openxmlformats.org/officeDocument/2006/relationships/hyperlink" Target="https://www.planalto.gov.br/ccivil_03/leis/lcp/lcp123.htm"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constituicao/constituicaocompilado.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mailto:licitacoes@cnmp.mp.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53" Type="http://schemas.openxmlformats.org/officeDocument/2006/relationships/hyperlink" Target="mailto:licitacoes@cnmp.mp.br" TargetMode="External"/><Relationship Id="rId58" Type="http://schemas.openxmlformats.org/officeDocument/2006/relationships/hyperlink" Target="mailto:secom@cnmp.mp.br" TargetMode="External"/><Relationship Id="rId74" Type="http://schemas.openxmlformats.org/officeDocument/2006/relationships/hyperlink" Target="https://www.in.gov.br/en/web/dou/-/circular-susep-n-662-de-11-de-abril-de-2022-392772088" TargetMode="External"/><Relationship Id="rId79" Type="http://schemas.openxmlformats.org/officeDocument/2006/relationships/hyperlink" Target="https://www.planalto.gov.br/ccivil_03/_ato2015-2018/2018/lei/l13709.htm" TargetMode="External"/><Relationship Id="rId102"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64" Type="http://schemas.openxmlformats.org/officeDocument/2006/relationships/hyperlink" Target="https://www.cnmp.mp.br/portal/atos-e-normas/norma/9847/"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eader" Target="header1.xml"/><Relationship Id="rId118" Type="http://schemas.openxmlformats.org/officeDocument/2006/relationships/theme" Target="theme/theme1.xml"/><Relationship Id="rId80" Type="http://schemas.openxmlformats.org/officeDocument/2006/relationships/hyperlink" Target="https://www.planalto.gov.br/ccivil_03/_ato2015-2018/2018/lei/l13709.htm" TargetMode="External"/><Relationship Id="rId85" Type="http://schemas.openxmlformats.org/officeDocument/2006/relationships/hyperlink" Target="http://www.planalto.gov.br/ccivil_03/_ato2019-2022/2021/lei/L14133.htm" TargetMode="Externa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mailto:secom@cnmp.mp.br"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54" Type="http://schemas.openxmlformats.org/officeDocument/2006/relationships/hyperlink" Target="mailto:licitacoes@cnmp.mp.br"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leis/l8078compilado.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114"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Leis/LCP/Lcp12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_ato2015-2018/2018/lei/l13709.htm" TargetMode="External"/><Relationship Id="rId81" Type="http://schemas.openxmlformats.org/officeDocument/2006/relationships/hyperlink" Target="https://www.planalto.gov.br/ccivil_03/_ato2015-2018/2018/lei/l13709.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_ato2011-2014/2013/lei/l12846.htm" TargetMode="External"/><Relationship Id="rId99" Type="http://schemas.openxmlformats.org/officeDocument/2006/relationships/hyperlink" Target="https://www.gov.br/compras/pt-br/acesso-a-informacao/legislacao/instrucoes-normativas/instrucao-normativa-seges-me-no-26-de-13-de-abril-de-2022" TargetMode="External"/><Relationship Id="rId101" Type="http://schemas.openxmlformats.org/officeDocument/2006/relationships/hyperlink" Target="http://www.planalto.gov.br/ccivil_03/_ato2019-2022/2021/lei/L14133.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gov.br/compras/pt-br/acesso-a-informacao/legislacao/instrucoes-normativas/instrucao-normativa-no-3-de-26-de-abril-de-2018"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cnmp.mp.br/portal/atos-e-normas/norma/9847/"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71" Type="http://schemas.openxmlformats.org/officeDocument/2006/relationships/hyperlink" Target="http://www.planalto.gov.br/ccivil_03/_Ato2011-2014/2013/Lei/L12846.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ortaltransparencia.gov.br/sancoes/ceis"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1-2014/2011/lei/l12527.htm" TargetMode="External"/><Relationship Id="rId115" Type="http://schemas.openxmlformats.org/officeDocument/2006/relationships/header" Target="header2.xml"/><Relationship Id="rId61" Type="http://schemas.openxmlformats.org/officeDocument/2006/relationships/hyperlink" Target="http://www.planalto.gov.br/ccivil_03/_ato2019-2022/2022/decreto/D11246.htm" TargetMode="External"/><Relationship Id="rId82" Type="http://schemas.openxmlformats.org/officeDocument/2006/relationships/hyperlink" Target="https://www.planalto.gov.br/ccivil_03/_ato2015-2018/2018/lei/l13709.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56" Type="http://schemas.openxmlformats.org/officeDocument/2006/relationships/hyperlink" Target="mailto:secom@cnmp.mp.br"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72" Type="http://schemas.openxmlformats.org/officeDocument/2006/relationships/hyperlink" Target="https://www.planalto.gov.br/ccivil_03/leis/2002/l10406compilada.htm" TargetMode="External"/><Relationship Id="rId93" Type="http://schemas.openxmlformats.org/officeDocument/2006/relationships/hyperlink" Target="http://www.planalto.gov.br/ccivil_03/_ato2019-2022/2021/lei/L14133.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5" Type="http://schemas.openxmlformats.org/officeDocument/2006/relationships/hyperlink" Target="https://www.planalto.gov.br/ccivil_03/_ato2015-2018/2015/decreto/d8539.htm" TargetMode="External"/><Relationship Id="rId46"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116"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62"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5-2018/2018/lei/l13709.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1-2014/2012/decreto/d7724.htm" TargetMode="External"/><Relationship Id="rId15"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57" Type="http://schemas.openxmlformats.org/officeDocument/2006/relationships/hyperlink" Target="mailto:secom@cnmp.mp.br" TargetMode="External"/><Relationship Id="rId106" Type="http://schemas.openxmlformats.org/officeDocument/2006/relationships/hyperlink" Target="https://www.planalto.gov.br/ccivil_03/leis/l8078compilad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customXml/itemProps2.xml><?xml version="1.0" encoding="utf-8"?>
<ds:datastoreItem xmlns:ds="http://schemas.openxmlformats.org/officeDocument/2006/customXml" ds:itemID="{93EA10AF-1D38-47DE-8ABB-583C955A9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FA3A3DF7-E385-49B8-B227-2EDDE045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97</Pages>
  <Words>29869</Words>
  <Characters>161293</Characters>
  <Application>Microsoft Office Word</Application>
  <DocSecurity>0</DocSecurity>
  <Lines>1344</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Marciel Rubens da Silva</dc:creator>
  <cp:keywords/>
  <dc:description/>
  <cp:lastModifiedBy>Marciel Rubens da Silva</cp:lastModifiedBy>
  <cp:revision>2</cp:revision>
  <dcterms:created xsi:type="dcterms:W3CDTF">2025-06-06T19:09:00Z</dcterms:created>
  <dcterms:modified xsi:type="dcterms:W3CDTF">2025-06-06T19:09:00Z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