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26AA0FB9"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6B00EB">
              <w:rPr>
                <w:rFonts w:cs="Times New Roman"/>
                <w:b/>
                <w:sz w:val="24"/>
                <w:szCs w:val="24"/>
              </w:rPr>
              <w:t>13</w:t>
            </w:r>
            <w:r w:rsidR="000020F3" w:rsidRPr="00A10558">
              <w:rPr>
                <w:rFonts w:cs="Times New Roman"/>
                <w:b/>
                <w:sz w:val="24"/>
                <w:szCs w:val="24"/>
              </w:rPr>
              <w:t>/202</w:t>
            </w:r>
            <w:r w:rsidR="006944C6" w:rsidRPr="00A10558">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E11CDC9"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 xml:space="preserve">Data de abertura: </w:t>
            </w:r>
            <w:r w:rsidR="006B00EB">
              <w:rPr>
                <w:rFonts w:cs="Times New Roman"/>
                <w:b/>
                <w:bCs/>
                <w:sz w:val="24"/>
                <w:szCs w:val="24"/>
              </w:rPr>
              <w:t xml:space="preserve"> </w:t>
            </w:r>
            <w:r w:rsidR="0076419D">
              <w:rPr>
                <w:rFonts w:cs="Times New Roman"/>
                <w:b/>
                <w:bCs/>
                <w:sz w:val="24"/>
                <w:szCs w:val="24"/>
              </w:rPr>
              <w:t>08</w:t>
            </w:r>
            <w:r w:rsidR="009B7BDA" w:rsidRPr="00A10558">
              <w:rPr>
                <w:rFonts w:cs="Times New Roman"/>
                <w:b/>
                <w:bCs/>
                <w:sz w:val="24"/>
                <w:szCs w:val="24"/>
              </w:rPr>
              <w:t>/0</w:t>
            </w:r>
            <w:r w:rsidR="006B00EB">
              <w:rPr>
                <w:rFonts w:cs="Times New Roman"/>
                <w:b/>
                <w:bCs/>
                <w:sz w:val="24"/>
                <w:szCs w:val="24"/>
              </w:rPr>
              <w:t>6</w:t>
            </w:r>
            <w:r w:rsidRPr="00A10558">
              <w:rPr>
                <w:rFonts w:cs="Times New Roman"/>
                <w:b/>
                <w:bCs/>
                <w:sz w:val="24"/>
                <w:szCs w:val="24"/>
              </w:rPr>
              <w:t>/202</w:t>
            </w:r>
            <w:r w:rsidR="006944C6" w:rsidRPr="00A10558">
              <w:rPr>
                <w:rFonts w:cs="Times New Roman"/>
                <w:b/>
                <w:bCs/>
                <w:sz w:val="24"/>
                <w:szCs w:val="24"/>
              </w:rPr>
              <w:t>1</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265679F" w:rsidR="006163E8" w:rsidRPr="00A10558" w:rsidRDefault="00407900" w:rsidP="00907E94">
            <w:pPr>
              <w:pStyle w:val="PargrafodaLista"/>
              <w:widowControl w:val="0"/>
              <w:autoSpaceDN w:val="0"/>
              <w:ind w:left="0"/>
              <w:jc w:val="both"/>
              <w:rPr>
                <w:rFonts w:cs="Times New Roman"/>
                <w:sz w:val="24"/>
                <w:szCs w:val="24"/>
              </w:rPr>
            </w:pPr>
            <w:r w:rsidRPr="00407900">
              <w:rPr>
                <w:rFonts w:eastAsia="Arial" w:cs="Times New Roman"/>
                <w:color w:val="000000"/>
                <w:sz w:val="24"/>
                <w:szCs w:val="24"/>
                <w:shd w:val="clear" w:color="auto" w:fill="FFFFFF"/>
              </w:rPr>
              <w:t>Contratação de emp</w:t>
            </w:r>
            <w:r w:rsidRPr="00407900">
              <w:rPr>
                <w:rFonts w:eastAsia="Arial" w:cs="Times New Roman"/>
                <w:sz w:val="24"/>
                <w:szCs w:val="24"/>
                <w:shd w:val="clear" w:color="auto" w:fill="FFFFFF"/>
              </w:rPr>
              <w:t>resa especializada</w:t>
            </w:r>
            <w:r w:rsidRPr="00407900">
              <w:rPr>
                <w:rFonts w:eastAsia="Arial" w:cs="Times New Roman"/>
                <w:color w:val="000000"/>
                <w:sz w:val="24"/>
                <w:szCs w:val="24"/>
                <w:shd w:val="clear" w:color="auto" w:fill="FFFFFF"/>
              </w:rPr>
              <w:t xml:space="preserve"> no preparo e fornecimento de alimentação e serviços</w:t>
            </w:r>
            <w:r w:rsidR="00907E94">
              <w:rPr>
                <w:rFonts w:eastAsia="Arial" w:cs="Times New Roman"/>
                <w:color w:val="000000"/>
                <w:sz w:val="24"/>
                <w:szCs w:val="24"/>
                <w:shd w:val="clear" w:color="auto" w:fill="FFFFFF"/>
              </w:rPr>
              <w:t xml:space="preserve"> </w:t>
            </w:r>
            <w:r w:rsidRPr="00407900">
              <w:rPr>
                <w:rFonts w:eastAsia="Arial" w:cs="Times New Roman"/>
                <w:color w:val="000000"/>
                <w:sz w:val="24"/>
                <w:szCs w:val="24"/>
                <w:shd w:val="clear" w:color="auto" w:fill="FFFFFF"/>
              </w:rPr>
              <w:t>correlatos e no agenciamento de serviços de apoio e organização de eventos a serem realizados pelo Conselho Nacional do Ministério Público (CNMP), na Capital Federal, compreendendo o planejamento operacional, organização, execução e acompanhamento dos eventos, inclusive das sessões plenárias e demais atividades da área-fim.</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1C82B286" w:rsidR="006163E8" w:rsidRPr="00667AB0" w:rsidRDefault="00222919" w:rsidP="00490D39">
            <w:pPr>
              <w:pStyle w:val="textojustificadorecuoprimeiralinha"/>
              <w:snapToGrid w:val="0"/>
              <w:spacing w:before="0" w:after="0" w:line="360" w:lineRule="auto"/>
              <w:ind w:right="697"/>
              <w:jc w:val="both"/>
              <w:rPr>
                <w:color w:val="000000"/>
              </w:rPr>
            </w:pPr>
            <w:r w:rsidRPr="00667AB0">
              <w:rPr>
                <w:color w:val="000000"/>
              </w:rPr>
              <w:t>Lote 1: R$ 385.750,00</w:t>
            </w:r>
          </w:p>
          <w:p w14:paraId="3446DC9D" w14:textId="47242756" w:rsidR="00222919" w:rsidRPr="00667AB0" w:rsidRDefault="00222919" w:rsidP="00490D39">
            <w:pPr>
              <w:pStyle w:val="textojustificadorecuoprimeiralinha"/>
              <w:snapToGrid w:val="0"/>
              <w:spacing w:before="0" w:after="0" w:line="360" w:lineRule="auto"/>
              <w:ind w:right="697"/>
              <w:jc w:val="both"/>
              <w:rPr>
                <w:color w:val="000000"/>
                <w:u w:val="single"/>
              </w:rPr>
            </w:pPr>
            <w:r w:rsidRPr="00667AB0">
              <w:rPr>
                <w:color w:val="000000"/>
                <w:u w:val="single"/>
              </w:rPr>
              <w:t xml:space="preserve">Lote 2: </w:t>
            </w:r>
            <w:r w:rsidR="00121BAA" w:rsidRPr="00667AB0">
              <w:rPr>
                <w:color w:val="000000"/>
                <w:u w:val="single"/>
              </w:rPr>
              <w:t xml:space="preserve">R$ </w:t>
            </w:r>
            <w:r w:rsidRPr="00667AB0">
              <w:rPr>
                <w:color w:val="000000"/>
                <w:u w:val="single"/>
              </w:rPr>
              <w:t>602.821,70</w:t>
            </w:r>
          </w:p>
          <w:p w14:paraId="0A37501D" w14:textId="2B0B6C73" w:rsidR="0007272D" w:rsidRPr="00A10558" w:rsidRDefault="00083255" w:rsidP="00490D39">
            <w:pPr>
              <w:pStyle w:val="textojustificadorecuoprimeiralinha"/>
              <w:snapToGrid w:val="0"/>
              <w:spacing w:before="0" w:after="0" w:line="360" w:lineRule="auto"/>
              <w:ind w:right="697"/>
              <w:jc w:val="both"/>
              <w:rPr>
                <w:color w:val="000000"/>
              </w:rPr>
            </w:pPr>
            <w:r>
              <w:rPr>
                <w:b/>
                <w:bCs/>
                <w:color w:val="000000"/>
              </w:rPr>
              <w:t>Total</w:t>
            </w:r>
            <w:r w:rsidR="00667AB0">
              <w:rPr>
                <w:b/>
                <w:bCs/>
                <w:color w:val="000000"/>
              </w:rPr>
              <w:t>: R$ 988.571,70</w:t>
            </w: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54EA680F" w:rsidR="00FB1C9A" w:rsidRPr="00A10558" w:rsidRDefault="009863FC"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C2807F8"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9E6182" w:rsidRPr="00A10558">
              <w:rPr>
                <w:rFonts w:cs="Times New Roman"/>
                <w:sz w:val="24"/>
                <w:szCs w:val="24"/>
              </w:rPr>
              <w:t>por lote</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3AD8D24" w:rsidR="006163E8" w:rsidRPr="00A10558" w:rsidRDefault="00B24A61" w:rsidP="00853A2B">
            <w:pPr>
              <w:pStyle w:val="Standard"/>
              <w:jc w:val="both"/>
              <w:rPr>
                <w:rFonts w:cs="Times New Roman"/>
                <w:sz w:val="24"/>
                <w:szCs w:val="24"/>
              </w:rPr>
            </w:pPr>
            <w:r w:rsidRPr="00A10558">
              <w:rPr>
                <w:rFonts w:cs="Times New Roman"/>
                <w:sz w:val="24"/>
                <w:szCs w:val="24"/>
              </w:rPr>
              <w:t>Até</w:t>
            </w:r>
            <w:r w:rsidR="00FD27BE">
              <w:rPr>
                <w:rFonts w:cs="Times New Roman"/>
                <w:sz w:val="24"/>
                <w:szCs w:val="24"/>
              </w:rPr>
              <w:t xml:space="preserve"> </w:t>
            </w:r>
            <w:r w:rsidR="0076419D">
              <w:rPr>
                <w:rFonts w:cs="Times New Roman"/>
                <w:sz w:val="24"/>
                <w:szCs w:val="24"/>
              </w:rPr>
              <w:t>02</w:t>
            </w:r>
            <w:r w:rsidR="009B7BDA" w:rsidRPr="00A10558">
              <w:rPr>
                <w:rFonts w:cs="Times New Roman"/>
                <w:sz w:val="24"/>
                <w:szCs w:val="24"/>
              </w:rPr>
              <w:t>/0</w:t>
            </w:r>
            <w:r w:rsidR="000B4A06">
              <w:rPr>
                <w:rFonts w:cs="Times New Roman"/>
                <w:sz w:val="24"/>
                <w:szCs w:val="24"/>
              </w:rPr>
              <w:t>6</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889F667"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0B4A06">
              <w:rPr>
                <w:rFonts w:cs="Times New Roman"/>
                <w:sz w:val="24"/>
                <w:szCs w:val="24"/>
              </w:rPr>
              <w:t xml:space="preserve"> </w:t>
            </w:r>
            <w:r w:rsidR="0076419D">
              <w:rPr>
                <w:rFonts w:cs="Times New Roman"/>
                <w:sz w:val="24"/>
                <w:szCs w:val="24"/>
              </w:rPr>
              <w:t>02</w:t>
            </w:r>
            <w:r w:rsidRPr="00A10558">
              <w:rPr>
                <w:rFonts w:cs="Times New Roman"/>
                <w:sz w:val="24"/>
                <w:szCs w:val="24"/>
              </w:rPr>
              <w:t>/</w:t>
            </w:r>
            <w:r w:rsidR="00BA1070" w:rsidRPr="00A10558">
              <w:rPr>
                <w:rFonts w:cs="Times New Roman"/>
                <w:sz w:val="24"/>
                <w:szCs w:val="24"/>
              </w:rPr>
              <w:t>0</w:t>
            </w:r>
            <w:r w:rsidR="000B4A06">
              <w:rPr>
                <w:rFonts w:cs="Times New Roman"/>
                <w:sz w:val="24"/>
                <w:szCs w:val="24"/>
              </w:rPr>
              <w:t>6</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125780B1" w:rsidR="006163E8" w:rsidRDefault="006163E8">
      <w:pPr>
        <w:pStyle w:val="Standard"/>
        <w:spacing w:line="360" w:lineRule="auto"/>
        <w:jc w:val="center"/>
        <w:rPr>
          <w:rFonts w:cs="Times New Roman"/>
          <w:b/>
          <w:sz w:val="24"/>
          <w:szCs w:val="24"/>
          <w:u w:val="single"/>
        </w:rPr>
      </w:pPr>
    </w:p>
    <w:p w14:paraId="41F0BFC5" w14:textId="4BF9CE9E" w:rsidR="000B4A06" w:rsidRDefault="000B4A06">
      <w:pPr>
        <w:pStyle w:val="Standard"/>
        <w:spacing w:line="360" w:lineRule="auto"/>
        <w:jc w:val="center"/>
        <w:rPr>
          <w:rFonts w:cs="Times New Roman"/>
          <w:b/>
          <w:sz w:val="24"/>
          <w:szCs w:val="24"/>
          <w:u w:val="single"/>
        </w:rPr>
      </w:pPr>
    </w:p>
    <w:p w14:paraId="49786C5F" w14:textId="77777777" w:rsidR="000B4A06" w:rsidRPr="00A10558" w:rsidRDefault="000B4A06">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77018A4D"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B4442F">
        <w:rPr>
          <w:rFonts w:cs="Times New Roman"/>
          <w:b/>
          <w:sz w:val="24"/>
          <w:szCs w:val="24"/>
          <w:u w:val="single"/>
        </w:rPr>
        <w:t>13</w:t>
      </w:r>
      <w:r w:rsidR="005564FC" w:rsidRPr="00A10558">
        <w:rPr>
          <w:rFonts w:cs="Times New Roman"/>
          <w:b/>
          <w:sz w:val="24"/>
          <w:szCs w:val="24"/>
          <w:u w:val="single"/>
        </w:rPr>
        <w:t>/202</w:t>
      </w:r>
      <w:r w:rsidR="006944C6" w:rsidRPr="00A10558">
        <w:rPr>
          <w:rFonts w:cs="Times New Roman"/>
          <w:b/>
          <w:sz w:val="24"/>
          <w:szCs w:val="24"/>
          <w:u w:val="single"/>
        </w:rPr>
        <w:t>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69CF70B1"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5564FC" w:rsidRPr="00A10558">
        <w:rPr>
          <w:rFonts w:cs="Times New Roman"/>
          <w:b/>
          <w:bCs/>
          <w:sz w:val="24"/>
          <w:szCs w:val="24"/>
          <w:u w:val="single"/>
        </w:rPr>
        <w:t>19.00.</w:t>
      </w:r>
      <w:r w:rsidR="00B4442F">
        <w:rPr>
          <w:rFonts w:cs="Times New Roman"/>
          <w:b/>
          <w:bCs/>
          <w:sz w:val="24"/>
          <w:szCs w:val="24"/>
          <w:u w:val="single"/>
        </w:rPr>
        <w:t>1300</w:t>
      </w:r>
      <w:r w:rsidR="005564FC" w:rsidRPr="00A10558">
        <w:rPr>
          <w:rFonts w:cs="Times New Roman"/>
          <w:b/>
          <w:bCs/>
          <w:sz w:val="24"/>
          <w:szCs w:val="24"/>
          <w:u w:val="single"/>
        </w:rPr>
        <w:t>.000</w:t>
      </w:r>
      <w:r w:rsidR="00B4442F">
        <w:rPr>
          <w:rFonts w:cs="Times New Roman"/>
          <w:b/>
          <w:bCs/>
          <w:sz w:val="24"/>
          <w:szCs w:val="24"/>
          <w:u w:val="single"/>
        </w:rPr>
        <w:t>1414</w:t>
      </w:r>
      <w:r w:rsidR="005564FC" w:rsidRPr="00A10558">
        <w:rPr>
          <w:rFonts w:cs="Times New Roman"/>
          <w:b/>
          <w:bCs/>
          <w:sz w:val="24"/>
          <w:szCs w:val="24"/>
          <w:u w:val="single"/>
        </w:rPr>
        <w:t>/202</w:t>
      </w:r>
      <w:r w:rsidR="00B4442F">
        <w:rPr>
          <w:rFonts w:cs="Times New Roman"/>
          <w:b/>
          <w:bCs/>
          <w:sz w:val="24"/>
          <w:szCs w:val="24"/>
          <w:u w:val="single"/>
        </w:rPr>
        <w:t>1</w:t>
      </w:r>
      <w:r w:rsidR="005564FC" w:rsidRPr="00A10558">
        <w:rPr>
          <w:rFonts w:cs="Times New Roman"/>
          <w:b/>
          <w:bCs/>
          <w:sz w:val="24"/>
          <w:szCs w:val="24"/>
          <w:u w:val="single"/>
        </w:rPr>
        <w:t>-</w:t>
      </w:r>
      <w:r w:rsidR="005C2977">
        <w:rPr>
          <w:rFonts w:cs="Times New Roman"/>
          <w:b/>
          <w:bCs/>
          <w:sz w:val="24"/>
          <w:szCs w:val="24"/>
          <w:u w:val="single"/>
        </w:rPr>
        <w:t>54</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7235D8CE"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8A7A3F" w:rsidRPr="00A10558">
        <w:rPr>
          <w:rFonts w:cs="Times New Roman"/>
          <w:b/>
          <w:bCs/>
          <w:sz w:val="24"/>
          <w:szCs w:val="24"/>
        </w:rPr>
        <w:t xml:space="preserve"> </w:t>
      </w:r>
      <w:r w:rsidR="005C2977">
        <w:rPr>
          <w:rFonts w:cs="Times New Roman"/>
          <w:b/>
          <w:bCs/>
          <w:sz w:val="24"/>
          <w:szCs w:val="24"/>
        </w:rPr>
        <w:t xml:space="preserve">  </w:t>
      </w:r>
      <w:r w:rsidR="0076419D">
        <w:rPr>
          <w:rFonts w:cs="Times New Roman"/>
          <w:b/>
          <w:bCs/>
          <w:sz w:val="24"/>
          <w:szCs w:val="24"/>
        </w:rPr>
        <w:t>08</w:t>
      </w:r>
      <w:r w:rsidR="009B7BDA" w:rsidRPr="00A10558">
        <w:rPr>
          <w:rFonts w:cs="Times New Roman"/>
          <w:b/>
          <w:bCs/>
          <w:sz w:val="24"/>
          <w:szCs w:val="24"/>
        </w:rPr>
        <w:t>/0</w:t>
      </w:r>
      <w:r w:rsidR="005C2977">
        <w:rPr>
          <w:rFonts w:cs="Times New Roman"/>
          <w:b/>
          <w:bCs/>
          <w:sz w:val="24"/>
          <w:szCs w:val="24"/>
        </w:rPr>
        <w:t>6</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4BE7B2B8"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EB6491">
        <w:rPr>
          <w:rFonts w:cs="Times New Roman"/>
          <w:szCs w:val="24"/>
        </w:rPr>
        <w:t>85</w:t>
      </w:r>
      <w:r w:rsidRPr="00A10558">
        <w:rPr>
          <w:rFonts w:cs="Times New Roman"/>
          <w:szCs w:val="24"/>
        </w:rPr>
        <w:t xml:space="preserve">, de </w:t>
      </w:r>
      <w:r w:rsidR="00677853" w:rsidRPr="00A10558">
        <w:rPr>
          <w:rFonts w:cs="Times New Roman"/>
          <w:szCs w:val="24"/>
        </w:rPr>
        <w:t>0</w:t>
      </w:r>
      <w:r w:rsidR="00EB6491">
        <w:rPr>
          <w:rFonts w:cs="Times New Roman"/>
          <w:szCs w:val="24"/>
        </w:rPr>
        <w:t>3</w:t>
      </w:r>
      <w:r w:rsidRPr="00A10558">
        <w:rPr>
          <w:rFonts w:cs="Times New Roman"/>
          <w:szCs w:val="24"/>
        </w:rPr>
        <w:t xml:space="preserve"> de maio de 20</w:t>
      </w:r>
      <w:r w:rsidR="00677853" w:rsidRPr="00A10558">
        <w:rPr>
          <w:rFonts w:cs="Times New Roman"/>
          <w:szCs w:val="24"/>
        </w:rPr>
        <w:t>20</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FD27BE">
        <w:rPr>
          <w:rFonts w:eastAsia="CourierNewPSMT" w:cs="Times New Roman"/>
          <w:b/>
          <w:bCs/>
          <w:szCs w:val="24"/>
        </w:rPr>
        <w:t xml:space="preserve"> </w:t>
      </w:r>
      <w:r w:rsidR="0076419D">
        <w:rPr>
          <w:rFonts w:eastAsia="CourierNewPSMT" w:cs="Times New Roman"/>
          <w:b/>
          <w:bCs/>
          <w:szCs w:val="24"/>
        </w:rPr>
        <w:t>08</w:t>
      </w:r>
      <w:r w:rsidR="009B7BDA" w:rsidRPr="00A10558">
        <w:rPr>
          <w:rFonts w:eastAsia="CourierNewPSMT" w:cs="Times New Roman"/>
          <w:b/>
          <w:bCs/>
          <w:szCs w:val="24"/>
        </w:rPr>
        <w:t xml:space="preserve"> de </w:t>
      </w:r>
      <w:r w:rsidR="00374D25">
        <w:rPr>
          <w:rFonts w:eastAsia="CourierNewPSMT" w:cs="Times New Roman"/>
          <w:b/>
          <w:bCs/>
          <w:szCs w:val="24"/>
        </w:rPr>
        <w:t>junho</w:t>
      </w:r>
      <w:r w:rsidR="005564FC" w:rsidRPr="00A10558">
        <w:rPr>
          <w:rFonts w:eastAsia="CourierNewPSMT" w:cs="Times New Roman"/>
          <w:b/>
          <w:bCs/>
          <w:szCs w:val="24"/>
        </w:rPr>
        <w:t xml:space="preserve">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7D3B55" w:rsidRPr="00A10558">
        <w:rPr>
          <w:rFonts w:cs="Times New Roman"/>
          <w:b/>
          <w:bCs/>
          <w:color w:val="000000"/>
          <w:szCs w:val="24"/>
        </w:rPr>
        <w:t xml:space="preserve"> GLOBAL/</w:t>
      </w:r>
      <w:r w:rsidR="005564FC" w:rsidRPr="00A10558">
        <w:rPr>
          <w:rFonts w:cs="Times New Roman"/>
          <w:b/>
          <w:bCs/>
          <w:color w:val="000000"/>
          <w:szCs w:val="24"/>
        </w:rPr>
        <w:t>LOTE</w:t>
      </w:r>
      <w:r w:rsidRPr="00A10558">
        <w:rPr>
          <w:rFonts w:cs="Times New Roman"/>
          <w:b/>
          <w:bCs/>
          <w:color w:val="000000"/>
          <w:szCs w:val="24"/>
        </w:rPr>
        <w:t xml:space="preserve">, na modalidade de PREGÃO ELETRÔNICO, execução indireta, empreitado por </w:t>
      </w:r>
      <w:r w:rsidR="007668CC">
        <w:rPr>
          <w:rFonts w:cs="Times New Roman"/>
          <w:b/>
          <w:bCs/>
          <w:color w:val="000000"/>
          <w:szCs w:val="24"/>
        </w:rPr>
        <w:t>preço</w:t>
      </w:r>
      <w:r w:rsidR="005564FC" w:rsidRPr="00A10558">
        <w:rPr>
          <w:rFonts w:cs="Times New Roman"/>
          <w:b/>
          <w:bCs/>
          <w:color w:val="000000"/>
          <w:szCs w:val="24"/>
        </w:rPr>
        <w:t xml:space="preserve"> unitário</w:t>
      </w:r>
      <w:r w:rsidRPr="00A10558">
        <w:rPr>
          <w:rFonts w:cs="Times New Roman"/>
          <w:b/>
          <w:bCs/>
          <w:color w:val="000000"/>
          <w:szCs w:val="24"/>
        </w:rPr>
        <w:t>, visando</w:t>
      </w:r>
      <w:r w:rsidRPr="00A10558">
        <w:rPr>
          <w:rStyle w:val="Fontepargpadro2"/>
          <w:rFonts w:cs="Times New Roman"/>
          <w:szCs w:val="24"/>
        </w:rPr>
        <w:t xml:space="preserve"> </w:t>
      </w:r>
      <w:r w:rsidR="005C49EE" w:rsidRPr="00A10558">
        <w:rPr>
          <w:rStyle w:val="Fontepargpadro1"/>
          <w:rFonts w:cs="Times New Roman"/>
          <w:b/>
          <w:szCs w:val="24"/>
        </w:rPr>
        <w:t xml:space="preserve">a </w:t>
      </w:r>
      <w:r w:rsidR="00EC3BD9">
        <w:rPr>
          <w:rFonts w:eastAsia="Arial" w:cs="Times New Roman"/>
          <w:color w:val="000000"/>
          <w:szCs w:val="24"/>
          <w:shd w:val="clear" w:color="auto" w:fill="FFFFFF"/>
        </w:rPr>
        <w:t>c</w:t>
      </w:r>
      <w:r w:rsidR="000470F4" w:rsidRPr="00407900">
        <w:rPr>
          <w:rFonts w:eastAsia="Arial" w:cs="Times New Roman"/>
          <w:color w:val="000000"/>
          <w:szCs w:val="24"/>
          <w:shd w:val="clear" w:color="auto" w:fill="FFFFFF"/>
        </w:rPr>
        <w:t>ontratação de emp</w:t>
      </w:r>
      <w:r w:rsidR="000470F4" w:rsidRPr="00407900">
        <w:rPr>
          <w:rFonts w:eastAsia="Arial" w:cs="Times New Roman"/>
          <w:szCs w:val="24"/>
          <w:shd w:val="clear" w:color="auto" w:fill="FFFFFF"/>
        </w:rPr>
        <w:t>resa especializada</w:t>
      </w:r>
      <w:r w:rsidR="000470F4" w:rsidRPr="00407900">
        <w:rPr>
          <w:rFonts w:eastAsia="Arial" w:cs="Times New Roman"/>
          <w:color w:val="000000"/>
          <w:szCs w:val="24"/>
          <w:shd w:val="clear" w:color="auto" w:fill="FFFFFF"/>
        </w:rPr>
        <w:t xml:space="preserve"> no preparo e fornecimento de alimentação e serviços</w:t>
      </w:r>
      <w:r w:rsidR="000470F4">
        <w:rPr>
          <w:rFonts w:eastAsia="Arial" w:cs="Times New Roman"/>
          <w:color w:val="000000"/>
          <w:szCs w:val="24"/>
          <w:shd w:val="clear" w:color="auto" w:fill="FFFFFF"/>
        </w:rPr>
        <w:t xml:space="preserve"> </w:t>
      </w:r>
      <w:r w:rsidR="000470F4" w:rsidRPr="00407900">
        <w:rPr>
          <w:rFonts w:eastAsia="Arial" w:cs="Times New Roman"/>
          <w:color w:val="000000"/>
          <w:szCs w:val="24"/>
          <w:shd w:val="clear" w:color="auto" w:fill="FFFFFF"/>
        </w:rPr>
        <w:t>correlatos e no agenciamento de serviços de apoio e organização de eventos a serem realizados pelo Conselho Nacional do Ministério Público (CNMP), na Capital Federal, compreendendo o planejamento operacional, organização, execução e acompanhamento dos eventos, inclusive das sessões plenárias e demais atividades da área-fim</w:t>
      </w:r>
      <w:r w:rsidR="008A7A3F" w:rsidRPr="00A10558">
        <w:rPr>
          <w:rFonts w:cs="Times New Roman"/>
          <w:b/>
          <w:szCs w:val="24"/>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xml:space="preserve">, pelo </w:t>
      </w:r>
      <w:r w:rsidRPr="00A10558">
        <w:rPr>
          <w:rFonts w:cs="Times New Roman"/>
          <w:szCs w:val="24"/>
        </w:rPr>
        <w:lastRenderedPageBreak/>
        <w:t>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569BF323"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2D350C">
        <w:rPr>
          <w:rFonts w:eastAsia="Arial" w:cs="Times New Roman"/>
          <w:color w:val="000000"/>
          <w:szCs w:val="24"/>
          <w:shd w:val="clear" w:color="auto" w:fill="FFFFFF"/>
        </w:rPr>
        <w:t>c</w:t>
      </w:r>
      <w:r w:rsidR="002D350C" w:rsidRPr="00407900">
        <w:rPr>
          <w:rFonts w:eastAsia="Arial" w:cs="Times New Roman"/>
          <w:color w:val="000000"/>
          <w:szCs w:val="24"/>
          <w:shd w:val="clear" w:color="auto" w:fill="FFFFFF"/>
        </w:rPr>
        <w:t>ontratação de emp</w:t>
      </w:r>
      <w:r w:rsidR="002D350C" w:rsidRPr="00407900">
        <w:rPr>
          <w:rFonts w:eastAsia="Arial" w:cs="Times New Roman"/>
          <w:szCs w:val="24"/>
          <w:shd w:val="clear" w:color="auto" w:fill="FFFFFF"/>
        </w:rPr>
        <w:t>resa especializada</w:t>
      </w:r>
      <w:r w:rsidR="002D350C" w:rsidRPr="00407900">
        <w:rPr>
          <w:rFonts w:eastAsia="Arial" w:cs="Times New Roman"/>
          <w:color w:val="000000"/>
          <w:szCs w:val="24"/>
          <w:shd w:val="clear" w:color="auto" w:fill="FFFFFF"/>
        </w:rPr>
        <w:t xml:space="preserve"> no preparo e fornecimento de alimentação e serviços</w:t>
      </w:r>
      <w:r w:rsidR="002D350C">
        <w:rPr>
          <w:rFonts w:eastAsia="Arial" w:cs="Times New Roman"/>
          <w:color w:val="000000"/>
          <w:szCs w:val="24"/>
          <w:shd w:val="clear" w:color="auto" w:fill="FFFFFF"/>
        </w:rPr>
        <w:t xml:space="preserve"> </w:t>
      </w:r>
      <w:r w:rsidR="002D350C" w:rsidRPr="00407900">
        <w:rPr>
          <w:rFonts w:eastAsia="Arial" w:cs="Times New Roman"/>
          <w:color w:val="000000"/>
          <w:szCs w:val="24"/>
          <w:shd w:val="clear" w:color="auto" w:fill="FFFFFF"/>
        </w:rPr>
        <w:t>correlatos e no agenciamento de serviços de apoio e organização de eventos a serem realizados pelo Conselho Nacional do Ministério Público (CNMP), na Capital Federal, compreendendo o planejamento operacional, organização, execução e acompanhamento dos eventos, inclusive das sessões plenárias e demais atividades da área-fim</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w:t>
      </w:r>
      <w:r w:rsidR="006D7DBB" w:rsidRPr="00A10558">
        <w:rPr>
          <w:rStyle w:val="normaltextrun"/>
          <w:rFonts w:cs="Times New Roman"/>
          <w:b/>
          <w:bCs/>
          <w:color w:val="000000"/>
          <w:shd w:val="clear" w:color="auto" w:fill="FFFFFF"/>
        </w:rPr>
        <w:lastRenderedPageBreak/>
        <w:t>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616087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assessoramento vinculados direta ou indiretamente às unidades situadas na linha hierárquica </w:t>
      </w:r>
      <w:r w:rsidR="002002AC">
        <w:rPr>
          <w:rFonts w:ascii="Times New Roman" w:eastAsia="Times New Roman" w:hAnsi="Times New Roman" w:cs="Times New Roman"/>
          <w:b/>
          <w:bCs/>
          <w:sz w:val="24"/>
          <w:szCs w:val="24"/>
        </w:rPr>
        <w:lastRenderedPageBreak/>
        <w:t>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4101652C" w14:textId="7280F84E"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65F0C144"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DC5F15">
        <w:rPr>
          <w:rFonts w:cs="Times New Roman"/>
          <w:color w:val="000000"/>
          <w:sz w:val="24"/>
          <w:szCs w:val="24"/>
        </w:rPr>
        <w:t>13</w:t>
      </w:r>
      <w:r w:rsidR="005564FC" w:rsidRPr="00A10558">
        <w:rPr>
          <w:rFonts w:cs="Times New Roman"/>
          <w:color w:val="000000"/>
          <w:sz w:val="24"/>
          <w:szCs w:val="24"/>
        </w:rPr>
        <w:t>/202</w:t>
      </w:r>
      <w:r w:rsidR="006944C6" w:rsidRPr="00A10558">
        <w:rPr>
          <w:rFonts w:cs="Times New Roman"/>
          <w:color w:val="000000"/>
          <w:sz w:val="24"/>
          <w:szCs w:val="24"/>
        </w:rPr>
        <w:t>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4287D1DC"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7.1 </w:t>
      </w:r>
      <w:r w:rsidR="00DC4270" w:rsidRPr="00A10558">
        <w:rPr>
          <w:rFonts w:eastAsia="Arial" w:cs="Times New Roman"/>
          <w:b/>
          <w:bCs/>
          <w:sz w:val="24"/>
          <w:szCs w:val="24"/>
        </w:rPr>
        <w:t>Até</w:t>
      </w:r>
      <w:proofErr w:type="gramEnd"/>
      <w:r w:rsidR="00DC4270" w:rsidRPr="00A10558">
        <w:rPr>
          <w:rFonts w:eastAsia="Arial" w:cs="Times New Roman"/>
          <w:b/>
          <w:bCs/>
          <w:sz w:val="24"/>
          <w:szCs w:val="24"/>
        </w:rPr>
        <w:t xml:space="preserve"> o dia</w:t>
      </w:r>
      <w:r w:rsidR="00677853" w:rsidRPr="00A10558">
        <w:rPr>
          <w:rFonts w:eastAsia="Arial" w:cs="Times New Roman"/>
          <w:b/>
          <w:bCs/>
          <w:sz w:val="24"/>
          <w:szCs w:val="24"/>
        </w:rPr>
        <w:t xml:space="preserve"> </w:t>
      </w:r>
      <w:r w:rsidR="00DC5F15">
        <w:rPr>
          <w:rFonts w:eastAsia="Arial" w:cs="Times New Roman"/>
          <w:b/>
          <w:bCs/>
          <w:sz w:val="24"/>
          <w:szCs w:val="24"/>
        </w:rPr>
        <w:t xml:space="preserve">  </w:t>
      </w:r>
      <w:r w:rsidR="0076419D">
        <w:rPr>
          <w:rFonts w:eastAsia="Arial" w:cs="Times New Roman"/>
          <w:b/>
          <w:bCs/>
          <w:sz w:val="24"/>
          <w:szCs w:val="24"/>
        </w:rPr>
        <w:t>02</w:t>
      </w:r>
      <w:r w:rsidR="009B7BDA" w:rsidRPr="00A10558">
        <w:rPr>
          <w:rFonts w:eastAsia="Arial" w:cs="Times New Roman"/>
          <w:b/>
          <w:bCs/>
          <w:sz w:val="24"/>
          <w:szCs w:val="24"/>
        </w:rPr>
        <w:t>/0</w:t>
      </w:r>
      <w:r w:rsidR="00DC5F15">
        <w:rPr>
          <w:rFonts w:eastAsia="Arial" w:cs="Times New Roman"/>
          <w:b/>
          <w:bCs/>
          <w:sz w:val="24"/>
          <w:szCs w:val="24"/>
        </w:rPr>
        <w:t>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3B95F752"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DC5F15">
        <w:rPr>
          <w:rFonts w:eastAsia="Arial" w:cs="Times New Roman"/>
          <w:b/>
          <w:bCs/>
          <w:sz w:val="24"/>
          <w:szCs w:val="24"/>
        </w:rPr>
        <w:t xml:space="preserve">  </w:t>
      </w:r>
      <w:r w:rsidR="0076419D">
        <w:rPr>
          <w:rFonts w:eastAsia="Arial" w:cs="Times New Roman"/>
          <w:b/>
          <w:bCs/>
          <w:sz w:val="24"/>
          <w:szCs w:val="24"/>
        </w:rPr>
        <w:t>02</w:t>
      </w:r>
      <w:bookmarkStart w:id="0" w:name="_GoBack"/>
      <w:bookmarkEnd w:id="0"/>
      <w:r w:rsidR="009B7BDA" w:rsidRPr="00A10558">
        <w:rPr>
          <w:rFonts w:eastAsia="Arial" w:cs="Times New Roman"/>
          <w:b/>
          <w:bCs/>
          <w:sz w:val="24"/>
          <w:szCs w:val="24"/>
        </w:rPr>
        <w:t>/0</w:t>
      </w:r>
      <w:r w:rsidR="00DC5F15">
        <w:rPr>
          <w:rFonts w:eastAsia="Arial" w:cs="Times New Roman"/>
          <w:b/>
          <w:bCs/>
          <w:sz w:val="24"/>
          <w:szCs w:val="24"/>
        </w:rPr>
        <w:t>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w:t>
      </w:r>
      <w:r w:rsidRPr="00A10558">
        <w:rPr>
          <w:rFonts w:eastAsia="Arial" w:cs="Times New Roman"/>
          <w:color w:val="000000" w:themeColor="text1"/>
          <w:sz w:val="24"/>
          <w:szCs w:val="24"/>
        </w:rPr>
        <w:lastRenderedPageBreak/>
        <w:t>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7376B2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00483902">
        <w:rPr>
          <w:rFonts w:eastAsia="Arial" w:cs="Times New Roman"/>
          <w:sz w:val="24"/>
          <w:szCs w:val="24"/>
        </w:rPr>
        <w:t>/lote</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22EE22"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6C00DD82" w14:textId="77777777" w:rsidR="00134E2A" w:rsidRDefault="00134E2A" w:rsidP="00BE391B">
      <w:pPr>
        <w:pStyle w:val="Standard"/>
        <w:jc w:val="center"/>
        <w:rPr>
          <w:rFonts w:cs="Times New Roman"/>
          <w:b/>
          <w:bCs/>
          <w:sz w:val="24"/>
          <w:szCs w:val="24"/>
        </w:rPr>
      </w:pPr>
    </w:p>
    <w:p w14:paraId="61402EB4" w14:textId="6EF5EFE4" w:rsidR="00BE391B" w:rsidRPr="00E54B4D" w:rsidRDefault="00BE391B" w:rsidP="00134E2A">
      <w:pPr>
        <w:pStyle w:val="Standard"/>
        <w:rPr>
          <w:rFonts w:cs="Times New Roman"/>
          <w:b/>
          <w:bCs/>
          <w:sz w:val="24"/>
          <w:szCs w:val="24"/>
        </w:rPr>
      </w:pPr>
      <w:r w:rsidRPr="00E54B4D">
        <w:rPr>
          <w:rFonts w:cs="Times New Roman"/>
          <w:b/>
          <w:bCs/>
          <w:sz w:val="24"/>
          <w:szCs w:val="24"/>
        </w:rPr>
        <w:t>LOTE 1</w:t>
      </w:r>
    </w:p>
    <w:tbl>
      <w:tblPr>
        <w:tblW w:w="9778" w:type="dxa"/>
        <w:tblLayout w:type="fixed"/>
        <w:tblCellMar>
          <w:left w:w="10" w:type="dxa"/>
          <w:right w:w="10" w:type="dxa"/>
        </w:tblCellMar>
        <w:tblLook w:val="04A0" w:firstRow="1" w:lastRow="0" w:firstColumn="1" w:lastColumn="0" w:noHBand="0" w:noVBand="1"/>
      </w:tblPr>
      <w:tblGrid>
        <w:gridCol w:w="629"/>
        <w:gridCol w:w="4405"/>
        <w:gridCol w:w="1224"/>
        <w:gridCol w:w="777"/>
        <w:gridCol w:w="1326"/>
        <w:gridCol w:w="1417"/>
      </w:tblGrid>
      <w:tr w:rsidR="00BE391B" w:rsidRPr="00E54B4D" w14:paraId="241C6ECF" w14:textId="77777777" w:rsidTr="003779A6">
        <w:trPr>
          <w:trHeight w:val="536"/>
          <w:tblHeader/>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05CF7E"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ITEM</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F5DCA2"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DESCRIÇÃO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1DEDBF"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UNIDADE DE MEDIDA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368962"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QTDE</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415C01"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PREÇO UNITÁRIO</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735F50"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PREÇO GLOBAL</w:t>
            </w:r>
          </w:p>
        </w:tc>
      </w:tr>
      <w:tr w:rsidR="00BE391B" w:rsidRPr="00E54B4D" w14:paraId="638D15BD" w14:textId="77777777" w:rsidTr="003779A6">
        <w:trPr>
          <w:trHeight w:val="311"/>
        </w:trPr>
        <w:tc>
          <w:tcPr>
            <w:tcW w:w="9778" w:type="dxa"/>
            <w:gridSpan w:val="6"/>
            <w:shd w:val="clear" w:color="auto" w:fill="000000"/>
            <w:tcMar>
              <w:top w:w="28" w:type="dxa"/>
              <w:left w:w="28" w:type="dxa"/>
              <w:bottom w:w="28" w:type="dxa"/>
              <w:right w:w="28" w:type="dxa"/>
            </w:tcMar>
            <w:vAlign w:val="center"/>
            <w:hideMark/>
          </w:tcPr>
          <w:p w14:paraId="71D3C081" w14:textId="77777777" w:rsidR="00BE391B" w:rsidRPr="00E54B4D" w:rsidRDefault="00BE391B" w:rsidP="00607308">
            <w:pPr>
              <w:jc w:val="center"/>
              <w:rPr>
                <w:rFonts w:cs="Times New Roman"/>
              </w:rPr>
            </w:pPr>
            <w:r w:rsidRPr="00E54B4D">
              <w:rPr>
                <w:rFonts w:cs="Times New Roman"/>
              </w:rPr>
              <w:t>ALIMENTAÇÃO E BEBIDAS (EM LOCAIS A SEREM DEFINIDOS)</w:t>
            </w:r>
          </w:p>
        </w:tc>
      </w:tr>
      <w:tr w:rsidR="00BE391B" w:rsidRPr="00E54B4D" w14:paraId="73103B1B" w14:textId="77777777" w:rsidTr="003779A6">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87DDAF" w14:textId="77777777" w:rsidR="00BE391B" w:rsidRPr="00E54B4D" w:rsidRDefault="00BE391B" w:rsidP="00607308">
            <w:pPr>
              <w:spacing w:line="360" w:lineRule="auto"/>
              <w:jc w:val="center"/>
              <w:rPr>
                <w:rFonts w:cs="Times New Roman"/>
              </w:rPr>
            </w:pPr>
            <w:r w:rsidRPr="00E54B4D">
              <w:rPr>
                <w:rFonts w:cs="Times New Roman"/>
              </w:rPr>
              <w:t>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505D3E" w14:textId="77777777" w:rsidR="00BE391B" w:rsidRPr="00E54B4D" w:rsidRDefault="00BE391B" w:rsidP="00607308">
            <w:pPr>
              <w:spacing w:line="360" w:lineRule="auto"/>
              <w:jc w:val="both"/>
              <w:rPr>
                <w:rFonts w:cs="Times New Roman"/>
              </w:rPr>
            </w:pPr>
            <w:r w:rsidRPr="00E54B4D">
              <w:rPr>
                <w:rFonts w:cs="Times New Roman"/>
              </w:rPr>
              <w:t xml:space="preserve">Água mineral em garrafão de 20 (vinte) litros </w:t>
            </w:r>
            <w:r w:rsidRPr="00E54B4D">
              <w:rPr>
                <w:rFonts w:cs="Times New Roman"/>
              </w:rPr>
              <w:lastRenderedPageBreak/>
              <w:t>com bebedouro e opções de água natural e gelada.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715BEC2" w14:textId="77777777" w:rsidR="00BE391B" w:rsidRPr="00E54B4D" w:rsidRDefault="00BE391B" w:rsidP="00607308">
            <w:pPr>
              <w:spacing w:line="360" w:lineRule="auto"/>
              <w:jc w:val="center"/>
              <w:rPr>
                <w:rFonts w:cs="Times New Roman"/>
              </w:rPr>
            </w:pPr>
            <w:r w:rsidRPr="00E54B4D">
              <w:rPr>
                <w:rFonts w:cs="Times New Roman"/>
              </w:rPr>
              <w:lastRenderedPageBreak/>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43EAE6" w14:textId="77777777" w:rsidR="00BE391B" w:rsidRPr="00E54B4D" w:rsidRDefault="00BE391B" w:rsidP="00607308">
            <w:pPr>
              <w:spacing w:line="360" w:lineRule="auto"/>
              <w:jc w:val="center"/>
              <w:rPr>
                <w:rFonts w:cs="Times New Roman"/>
              </w:rPr>
            </w:pPr>
            <w:r w:rsidRPr="00E54B4D">
              <w:rPr>
                <w:rFonts w:cs="Times New Roman"/>
              </w:rPr>
              <w:t>40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0974BE6" w14:textId="0A78E3FE" w:rsidR="00BE391B" w:rsidRPr="00E54B4D" w:rsidRDefault="006F7CB8" w:rsidP="006F7CB8">
            <w:pPr>
              <w:spacing w:line="360" w:lineRule="auto"/>
              <w:jc w:val="center"/>
              <w:rPr>
                <w:rFonts w:cs="Times New Roman"/>
              </w:rPr>
            </w:pPr>
            <w:r>
              <w:rPr>
                <w:rFonts w:cs="Times New Roman"/>
              </w:rPr>
              <w:t>27,50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747A84B" w14:textId="0D78BD58" w:rsidR="00BE391B" w:rsidRPr="00E54B4D" w:rsidRDefault="00FA5F86" w:rsidP="006F7CB8">
            <w:pPr>
              <w:spacing w:line="360" w:lineRule="auto"/>
              <w:jc w:val="center"/>
              <w:rPr>
                <w:rFonts w:cs="Times New Roman"/>
              </w:rPr>
            </w:pPr>
            <w:r>
              <w:rPr>
                <w:rFonts w:cs="Times New Roman"/>
              </w:rPr>
              <w:t>1.100,00</w:t>
            </w:r>
          </w:p>
        </w:tc>
      </w:tr>
      <w:tr w:rsidR="00BE391B" w:rsidRPr="00E54B4D" w14:paraId="7DC12573" w14:textId="77777777" w:rsidTr="003779A6">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B8704C" w14:textId="77777777" w:rsidR="00BE391B" w:rsidRPr="00E54B4D" w:rsidRDefault="00BE391B" w:rsidP="00607308">
            <w:pPr>
              <w:spacing w:line="360" w:lineRule="auto"/>
              <w:jc w:val="center"/>
              <w:rPr>
                <w:rFonts w:cs="Times New Roman"/>
              </w:rPr>
            </w:pPr>
            <w:r w:rsidRPr="00E54B4D">
              <w:rPr>
                <w:rFonts w:cs="Times New Roman"/>
              </w:rPr>
              <w:lastRenderedPageBreak/>
              <w:t>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B8E641" w14:textId="77777777" w:rsidR="00BE391B" w:rsidRPr="00E54B4D" w:rsidRDefault="00BE391B" w:rsidP="00607308">
            <w:pPr>
              <w:spacing w:line="360" w:lineRule="auto"/>
              <w:jc w:val="both"/>
              <w:rPr>
                <w:rFonts w:cs="Times New Roman"/>
              </w:rPr>
            </w:pPr>
            <w:r w:rsidRPr="00E54B4D">
              <w:rPr>
                <w:rFonts w:cs="Times New Roman"/>
              </w:rPr>
              <w:t>Água mineral, com ou sem gás, em garrafa de 500ml.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6632DE"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BA2DAA" w14:textId="77777777" w:rsidR="00BE391B" w:rsidRPr="00E54B4D" w:rsidRDefault="00BE391B" w:rsidP="00607308">
            <w:pPr>
              <w:spacing w:line="360" w:lineRule="auto"/>
              <w:jc w:val="center"/>
              <w:rPr>
                <w:rFonts w:cs="Times New Roman"/>
              </w:rPr>
            </w:pPr>
            <w:r w:rsidRPr="00E54B4D">
              <w:rPr>
                <w:rFonts w:cs="Times New Roman"/>
              </w:rPr>
              <w:t>2500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676A362" w14:textId="151EE392" w:rsidR="00BE391B" w:rsidRPr="00E54B4D" w:rsidRDefault="003F0E42" w:rsidP="006F7CB8">
            <w:pPr>
              <w:spacing w:line="360" w:lineRule="auto"/>
              <w:jc w:val="center"/>
              <w:rPr>
                <w:rFonts w:cs="Times New Roman"/>
              </w:rPr>
            </w:pPr>
            <w:r>
              <w:rPr>
                <w:rFonts w:cs="Times New Roman"/>
              </w:rPr>
              <w:t>4,38</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066AB2A" w14:textId="5E5953BD" w:rsidR="00BE391B" w:rsidRPr="00E54B4D" w:rsidRDefault="003F0E42" w:rsidP="006F7CB8">
            <w:pPr>
              <w:spacing w:line="360" w:lineRule="auto"/>
              <w:jc w:val="center"/>
              <w:rPr>
                <w:rFonts w:cs="Times New Roman"/>
              </w:rPr>
            </w:pPr>
            <w:r>
              <w:rPr>
                <w:rFonts w:cs="Times New Roman"/>
              </w:rPr>
              <w:t>10</w:t>
            </w:r>
            <w:r w:rsidR="005769D1">
              <w:rPr>
                <w:rFonts w:cs="Times New Roman"/>
              </w:rPr>
              <w:t>.950,00</w:t>
            </w:r>
          </w:p>
        </w:tc>
      </w:tr>
      <w:tr w:rsidR="00BE391B" w:rsidRPr="00E54B4D" w14:paraId="0BFC88B9" w14:textId="77777777" w:rsidTr="003779A6">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C699A6" w14:textId="77777777" w:rsidR="00BE391B" w:rsidRPr="00E54B4D" w:rsidRDefault="00BE391B" w:rsidP="00607308">
            <w:pPr>
              <w:spacing w:line="360" w:lineRule="auto"/>
              <w:jc w:val="center"/>
              <w:rPr>
                <w:rFonts w:cs="Times New Roman"/>
              </w:rPr>
            </w:pPr>
            <w:r w:rsidRPr="00E54B4D">
              <w:rPr>
                <w:rFonts w:cs="Times New Roman"/>
              </w:rPr>
              <w:t>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015AAE" w14:textId="77777777" w:rsidR="00BE391B" w:rsidRPr="00E54B4D" w:rsidRDefault="00BE391B" w:rsidP="00607308">
            <w:pPr>
              <w:spacing w:line="360" w:lineRule="auto"/>
              <w:jc w:val="both"/>
              <w:rPr>
                <w:rFonts w:cs="Times New Roman"/>
              </w:rPr>
            </w:pPr>
            <w:r w:rsidRPr="00E54B4D">
              <w:rPr>
                <w:rFonts w:cs="Times New Roman"/>
              </w:rPr>
              <w:t xml:space="preserve">Refeição, composta de, no mínimo: </w:t>
            </w:r>
            <w:r w:rsidRPr="00E54B4D">
              <w:rPr>
                <w:rFonts w:eastAsia="Arial" w:cs="Times New Roman"/>
                <w:color w:val="000000"/>
              </w:rPr>
              <w:t xml:space="preserve">02 (duas) opções de saladas, 02 (duas) opções carnes (vermelha e branca), 03 (três) opções de guarnições, 01 (uma) opção massa, 02 (duas) opções de sobremesas, 3(três) opções de frutas da estação, fatiadas ou apresentadas na forma de salada de frutas, bebidas:  2 (duas) opções de sucos naturais e 2 (duas) opções de refrigerantes normal e </w:t>
            </w:r>
            <w:proofErr w:type="spellStart"/>
            <w:r w:rsidRPr="00E54B4D">
              <w:rPr>
                <w:rFonts w:eastAsia="Arial" w:cs="Times New Roman"/>
                <w:color w:val="000000"/>
              </w:rPr>
              <w:t>zero.</w:t>
            </w:r>
            <w:r w:rsidRPr="00E54B4D">
              <w:rPr>
                <w:rFonts w:eastAsia="Arial" w:cs="Times New Roman"/>
                <w:b/>
                <w:color w:val="000000"/>
              </w:rPr>
              <w:t>O</w:t>
            </w:r>
            <w:proofErr w:type="spellEnd"/>
            <w:r w:rsidRPr="00E54B4D">
              <w:rPr>
                <w:rFonts w:eastAsia="Arial" w:cs="Times New Roman"/>
                <w:b/>
                <w:color w:val="000000"/>
              </w:rPr>
              <w:t xml:space="preserve">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00BC45" w14:textId="77777777" w:rsidR="00BE391B" w:rsidRPr="00E54B4D" w:rsidRDefault="00BE391B" w:rsidP="00607308">
            <w:pPr>
              <w:spacing w:line="360" w:lineRule="auto"/>
              <w:jc w:val="center"/>
              <w:rPr>
                <w:rFonts w:cs="Times New Roman"/>
              </w:rPr>
            </w:pPr>
            <w:r w:rsidRPr="00E54B4D">
              <w:rPr>
                <w:rFonts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4394F6" w14:textId="77777777" w:rsidR="00BE391B" w:rsidRPr="00E54B4D" w:rsidRDefault="00BE391B" w:rsidP="00607308">
            <w:pPr>
              <w:spacing w:line="360" w:lineRule="auto"/>
              <w:jc w:val="center"/>
              <w:rPr>
                <w:rFonts w:cs="Times New Roman"/>
              </w:rPr>
            </w:pPr>
            <w:r w:rsidRPr="00E54B4D">
              <w:rPr>
                <w:rFonts w:cs="Times New Roman"/>
              </w:rPr>
              <w:t>2000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8B65871" w14:textId="26A71C16" w:rsidR="00BE391B" w:rsidRPr="00E54B4D" w:rsidRDefault="005769D1" w:rsidP="006F7CB8">
            <w:pPr>
              <w:spacing w:line="360" w:lineRule="auto"/>
              <w:jc w:val="center"/>
              <w:rPr>
                <w:rFonts w:cs="Times New Roman"/>
              </w:rPr>
            </w:pPr>
            <w:r>
              <w:rPr>
                <w:rFonts w:cs="Times New Roman"/>
              </w:rPr>
              <w:t>74,30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66BADF0" w14:textId="41043500" w:rsidR="00BE391B" w:rsidRPr="00E54B4D" w:rsidRDefault="006114D3" w:rsidP="006F7CB8">
            <w:pPr>
              <w:spacing w:line="360" w:lineRule="auto"/>
              <w:jc w:val="center"/>
              <w:rPr>
                <w:rFonts w:cs="Times New Roman"/>
              </w:rPr>
            </w:pPr>
            <w:r>
              <w:rPr>
                <w:rFonts w:cs="Times New Roman"/>
              </w:rPr>
              <w:t>148.600,00</w:t>
            </w:r>
          </w:p>
        </w:tc>
      </w:tr>
      <w:tr w:rsidR="00BE391B" w:rsidRPr="00E54B4D" w14:paraId="426B7F5E" w14:textId="77777777" w:rsidTr="003779A6">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15E9B3" w14:textId="77777777" w:rsidR="00BE391B" w:rsidRPr="00E54B4D" w:rsidRDefault="00BE391B" w:rsidP="00607308">
            <w:pPr>
              <w:spacing w:line="360" w:lineRule="auto"/>
              <w:jc w:val="center"/>
              <w:rPr>
                <w:rFonts w:cs="Times New Roman"/>
              </w:rPr>
            </w:pPr>
            <w:r w:rsidRPr="00E54B4D">
              <w:rPr>
                <w:rFonts w:cs="Times New Roman"/>
              </w:rPr>
              <w:t>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B35AF8" w14:textId="77777777" w:rsidR="00BE391B" w:rsidRPr="00E54B4D" w:rsidRDefault="00BE391B" w:rsidP="00607308">
            <w:pPr>
              <w:spacing w:line="360" w:lineRule="auto"/>
              <w:jc w:val="both"/>
              <w:rPr>
                <w:rFonts w:cs="Times New Roman"/>
              </w:rPr>
            </w:pPr>
            <w:r w:rsidRPr="00E54B4D">
              <w:rPr>
                <w:rFonts w:cs="Times New Roman"/>
              </w:rPr>
              <w:t>Garrafa térmica de 1,5 (um e meio) litro com água quente e três opções de sachês para chá.</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B5C3B7"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224BB2" w14:textId="77777777" w:rsidR="00BE391B" w:rsidRPr="00E54B4D" w:rsidRDefault="00BE391B" w:rsidP="00607308">
            <w:pPr>
              <w:spacing w:line="360" w:lineRule="auto"/>
              <w:jc w:val="center"/>
              <w:rPr>
                <w:rFonts w:cs="Times New Roman"/>
              </w:rPr>
            </w:pPr>
            <w:r w:rsidRPr="00E54B4D">
              <w:rPr>
                <w:rFonts w:cs="Times New Roman"/>
              </w:rPr>
              <w:t>100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ABEF48F" w14:textId="660FCEE3" w:rsidR="00BE391B" w:rsidRPr="00E54B4D" w:rsidRDefault="00CA0298" w:rsidP="006F7CB8">
            <w:pPr>
              <w:spacing w:line="360" w:lineRule="auto"/>
              <w:jc w:val="center"/>
              <w:rPr>
                <w:rFonts w:cs="Times New Roman"/>
              </w:rPr>
            </w:pPr>
            <w:r>
              <w:rPr>
                <w:rFonts w:cs="Times New Roman"/>
              </w:rPr>
              <w:t>18,00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AB8E665" w14:textId="622AD59B" w:rsidR="00BE391B" w:rsidRPr="00E54B4D" w:rsidRDefault="00045202" w:rsidP="006F7CB8">
            <w:pPr>
              <w:spacing w:line="360" w:lineRule="auto"/>
              <w:jc w:val="center"/>
              <w:rPr>
                <w:rFonts w:cs="Times New Roman"/>
              </w:rPr>
            </w:pPr>
            <w:r>
              <w:rPr>
                <w:rFonts w:cs="Times New Roman"/>
              </w:rPr>
              <w:t>1.800,00</w:t>
            </w:r>
          </w:p>
        </w:tc>
      </w:tr>
      <w:tr w:rsidR="00BE391B" w:rsidRPr="00E54B4D" w14:paraId="5862DD05" w14:textId="77777777" w:rsidTr="003779A6">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020859" w14:textId="77777777" w:rsidR="00BE391B" w:rsidRPr="00E54B4D" w:rsidRDefault="00BE391B" w:rsidP="00607308">
            <w:pPr>
              <w:spacing w:line="360" w:lineRule="auto"/>
              <w:jc w:val="center"/>
              <w:rPr>
                <w:rFonts w:cs="Times New Roman"/>
              </w:rPr>
            </w:pPr>
            <w:r w:rsidRPr="00E54B4D">
              <w:rPr>
                <w:rFonts w:cs="Times New Roman"/>
              </w:rPr>
              <w:t>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717F2" w14:textId="77777777" w:rsidR="00BE391B" w:rsidRPr="00E54B4D" w:rsidRDefault="00BE391B" w:rsidP="00607308">
            <w:pPr>
              <w:spacing w:line="360" w:lineRule="auto"/>
              <w:jc w:val="both"/>
              <w:rPr>
                <w:rFonts w:cs="Times New Roman"/>
              </w:rPr>
            </w:pPr>
            <w:r w:rsidRPr="00E54B4D">
              <w:rPr>
                <w:rFonts w:cs="Times New Roman"/>
              </w:rPr>
              <w:t>Garrafa térmica de 1,5 (um e meio) litro de café.</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2E820B"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3FC5C0" w14:textId="77777777" w:rsidR="00BE391B" w:rsidRPr="00E54B4D" w:rsidRDefault="00BE391B" w:rsidP="00607308">
            <w:pPr>
              <w:spacing w:line="360" w:lineRule="auto"/>
              <w:jc w:val="center"/>
              <w:rPr>
                <w:rFonts w:cs="Times New Roman"/>
              </w:rPr>
            </w:pPr>
            <w:r w:rsidRPr="00E54B4D">
              <w:rPr>
                <w:rFonts w:cs="Times New Roman"/>
              </w:rPr>
              <w:t>200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19223D9" w14:textId="744AB025" w:rsidR="00BE391B" w:rsidRPr="00E54B4D" w:rsidRDefault="00045202" w:rsidP="006F7CB8">
            <w:pPr>
              <w:spacing w:line="360" w:lineRule="auto"/>
              <w:jc w:val="center"/>
              <w:rPr>
                <w:rFonts w:cs="Times New Roman"/>
              </w:rPr>
            </w:pPr>
            <w:r>
              <w:rPr>
                <w:rFonts w:cs="Times New Roman"/>
              </w:rPr>
              <w:t>17,50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E763883" w14:textId="4936BE9F" w:rsidR="00BE391B" w:rsidRPr="00E54B4D" w:rsidRDefault="00045202" w:rsidP="006F7CB8">
            <w:pPr>
              <w:spacing w:line="360" w:lineRule="auto"/>
              <w:jc w:val="center"/>
              <w:rPr>
                <w:rFonts w:cs="Times New Roman"/>
              </w:rPr>
            </w:pPr>
            <w:r>
              <w:rPr>
                <w:rFonts w:cs="Times New Roman"/>
              </w:rPr>
              <w:t>3.500,00</w:t>
            </w:r>
          </w:p>
        </w:tc>
      </w:tr>
      <w:tr w:rsidR="00BE391B" w:rsidRPr="00E54B4D" w14:paraId="7620ED95" w14:textId="77777777" w:rsidTr="003779A6">
        <w:trPr>
          <w:trHeight w:val="164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C5E414" w14:textId="77777777" w:rsidR="00BE391B" w:rsidRPr="00E54B4D" w:rsidRDefault="00BE391B" w:rsidP="00607308">
            <w:pPr>
              <w:spacing w:line="360" w:lineRule="auto"/>
              <w:jc w:val="center"/>
              <w:rPr>
                <w:rFonts w:cs="Times New Roman"/>
              </w:rPr>
            </w:pPr>
            <w:r w:rsidRPr="00E54B4D">
              <w:rPr>
                <w:rFonts w:cs="Times New Roman"/>
              </w:rPr>
              <w:t>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CBB63F" w14:textId="77777777" w:rsidR="00BE391B" w:rsidRPr="00E54B4D" w:rsidRDefault="00BE391B" w:rsidP="00607308">
            <w:pPr>
              <w:spacing w:line="276" w:lineRule="auto"/>
              <w:jc w:val="both"/>
              <w:rPr>
                <w:rFonts w:cs="Times New Roman"/>
              </w:rPr>
            </w:pPr>
            <w:proofErr w:type="spellStart"/>
            <w:r w:rsidRPr="00E54B4D">
              <w:rPr>
                <w:rFonts w:cs="Times New Roman"/>
              </w:rPr>
              <w:t>Coffee</w:t>
            </w:r>
            <w:proofErr w:type="spellEnd"/>
            <w:r w:rsidRPr="00E54B4D">
              <w:rPr>
                <w:rFonts w:cs="Times New Roman"/>
              </w:rPr>
              <w:t xml:space="preserve"> break, composto de, no mínimo: </w:t>
            </w:r>
            <w:r w:rsidRPr="00E54B4D">
              <w:rPr>
                <w:rFonts w:eastAsia="Arial" w:cs="Times New Roman"/>
                <w:color w:val="000000"/>
              </w:rPr>
              <w:t xml:space="preserve">2 (duas)opções de sucos naturais, 2 (duas)opções de </w:t>
            </w:r>
            <w:proofErr w:type="spellStart"/>
            <w:r w:rsidRPr="00E54B4D">
              <w:rPr>
                <w:rFonts w:eastAsia="Arial" w:cs="Times New Roman"/>
                <w:color w:val="000000"/>
              </w:rPr>
              <w:t>fingersandwich</w:t>
            </w:r>
            <w:proofErr w:type="spellEnd"/>
            <w:r w:rsidRPr="00E54B4D">
              <w:rPr>
                <w:rFonts w:eastAsia="Arial" w:cs="Times New Roman"/>
                <w:color w:val="000000"/>
              </w:rPr>
              <w:t xml:space="preserve"> (pães integral, branco, sírio, entre outros, e recheios diversos a combinar, como pastas, frios e saladas), pão de queijo, 2 (duas) opções de </w:t>
            </w:r>
            <w:r w:rsidRPr="00E54B4D">
              <w:rPr>
                <w:rFonts w:eastAsia="Arial" w:cs="Times New Roman"/>
                <w:color w:val="000000"/>
              </w:rPr>
              <w:lastRenderedPageBreak/>
              <w:t xml:space="preserve">refrigerantes normal e zero; chocolate quente, 2 (duas) opções de iogurte, granola, 2 (duas) opções de bolos (um com cobertura); 3 ( três) opções de salgados quentes, 01 (uma) opção de </w:t>
            </w:r>
            <w:proofErr w:type="spellStart"/>
            <w:r w:rsidRPr="00E54B4D">
              <w:rPr>
                <w:rFonts w:eastAsia="Arial" w:cs="Times New Roman"/>
                <w:color w:val="000000"/>
              </w:rPr>
              <w:t>mini-quiche</w:t>
            </w:r>
            <w:proofErr w:type="spellEnd"/>
            <w:r w:rsidRPr="00E54B4D">
              <w:rPr>
                <w:rFonts w:eastAsia="Arial" w:cs="Times New Roman"/>
                <w:color w:val="000000"/>
              </w:rPr>
              <w:t xml:space="preserve">, 3 opções de frutas da estação, fatiadas ou apresentadas na forma de salada de frutas. 3 opções de frutas secas e 03 opções de </w:t>
            </w:r>
            <w:proofErr w:type="spellStart"/>
            <w:r w:rsidRPr="00E54B4D">
              <w:rPr>
                <w:rFonts w:eastAsia="Arial" w:cs="Times New Roman"/>
                <w:color w:val="000000"/>
              </w:rPr>
              <w:t>castanhas.</w:t>
            </w:r>
            <w:r w:rsidRPr="00E54B4D">
              <w:rPr>
                <w:rFonts w:eastAsia="Arial" w:cs="Times New Roman"/>
                <w:b/>
                <w:color w:val="000000"/>
              </w:rPr>
              <w:t>O</w:t>
            </w:r>
            <w:proofErr w:type="spellEnd"/>
            <w:r w:rsidRPr="00E54B4D">
              <w:rPr>
                <w:rFonts w:eastAsia="Arial" w:cs="Times New Roman"/>
                <w:b/>
                <w:color w:val="000000"/>
              </w:rPr>
              <w:t xml:space="preserve"> serviço deverá ter duração de, no mínimo, 30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1B66B4" w14:textId="77777777" w:rsidR="00BE391B" w:rsidRPr="00E54B4D" w:rsidRDefault="00BE391B" w:rsidP="00607308">
            <w:pPr>
              <w:spacing w:line="360" w:lineRule="auto"/>
              <w:jc w:val="center"/>
              <w:rPr>
                <w:rFonts w:cs="Times New Roman"/>
              </w:rPr>
            </w:pPr>
            <w:r w:rsidRPr="00E54B4D">
              <w:rPr>
                <w:rFonts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3FDCBC" w14:textId="77777777" w:rsidR="00BE391B" w:rsidRPr="00E54B4D" w:rsidRDefault="00BE391B" w:rsidP="00607308">
            <w:pPr>
              <w:spacing w:line="360" w:lineRule="auto"/>
              <w:jc w:val="center"/>
              <w:rPr>
                <w:rFonts w:cs="Times New Roman"/>
              </w:rPr>
            </w:pPr>
            <w:r w:rsidRPr="00E54B4D">
              <w:rPr>
                <w:rFonts w:cs="Times New Roman"/>
              </w:rPr>
              <w:t>4500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A03EDDE" w14:textId="2EADC098" w:rsidR="00BE391B" w:rsidRPr="00E54B4D" w:rsidRDefault="00BA1FCE" w:rsidP="006F7CB8">
            <w:pPr>
              <w:spacing w:line="360" w:lineRule="auto"/>
              <w:jc w:val="center"/>
              <w:rPr>
                <w:rFonts w:cs="Times New Roman"/>
              </w:rPr>
            </w:pPr>
            <w:r>
              <w:rPr>
                <w:rFonts w:cs="Times New Roman"/>
              </w:rPr>
              <w:t>27,90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3C921C3" w14:textId="629A881A" w:rsidR="00BE391B" w:rsidRPr="00E54B4D" w:rsidRDefault="00BA1FCE" w:rsidP="006F7CB8">
            <w:pPr>
              <w:spacing w:line="360" w:lineRule="auto"/>
              <w:jc w:val="center"/>
              <w:rPr>
                <w:rFonts w:cs="Times New Roman"/>
              </w:rPr>
            </w:pPr>
            <w:r>
              <w:rPr>
                <w:rFonts w:cs="Times New Roman"/>
              </w:rPr>
              <w:t>125.550,00</w:t>
            </w:r>
          </w:p>
        </w:tc>
      </w:tr>
      <w:tr w:rsidR="00BE391B" w:rsidRPr="00E54B4D" w14:paraId="53071393" w14:textId="77777777" w:rsidTr="003779A6">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4772B9" w14:textId="77777777" w:rsidR="00BE391B" w:rsidRPr="00E54B4D" w:rsidRDefault="00BE391B" w:rsidP="00607308">
            <w:pPr>
              <w:spacing w:line="360" w:lineRule="auto"/>
              <w:jc w:val="center"/>
              <w:rPr>
                <w:rFonts w:cs="Times New Roman"/>
              </w:rPr>
            </w:pPr>
            <w:r w:rsidRPr="00E54B4D">
              <w:rPr>
                <w:rFonts w:cs="Times New Roman"/>
              </w:rPr>
              <w:lastRenderedPageBreak/>
              <w:t>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091E51" w14:textId="77777777" w:rsidR="00BE391B" w:rsidRPr="00E54B4D" w:rsidRDefault="00BE391B" w:rsidP="00607308">
            <w:pPr>
              <w:spacing w:line="360" w:lineRule="auto"/>
              <w:jc w:val="both"/>
              <w:rPr>
                <w:rFonts w:cs="Times New Roman"/>
              </w:rPr>
            </w:pPr>
            <w:r w:rsidRPr="00E54B4D">
              <w:rPr>
                <w:rFonts w:cs="Times New Roman"/>
              </w:rPr>
              <w:t xml:space="preserve">Coquetel volante – sem bebida alcoólica – composto de, no mínimo: </w:t>
            </w:r>
            <w:r w:rsidRPr="00E54B4D">
              <w:rPr>
                <w:rFonts w:eastAsia="Arial" w:cs="Times New Roman"/>
                <w:color w:val="000000"/>
              </w:rPr>
              <w:t xml:space="preserve">água mineral com e sem gás; 02 (duas) opções de refrigerantes (normal e zero); 02 (duas) opções de sucos naturais; 02 (duas) opções de coquetéis de frutas sem álcool; 02 (duas) opções de mini saladas, 10 (dez) opções de salgados quentes, sendo 04 (quatro) opções de salgados assados, 02 (duas) opções de salgados fritos, 02 (duas) opções de salgados folheados e 02 (duas) opções de salgados doces; 03 (três) opções de canapés; 02 tipos de empratados; mesa de café com 03 (três) tipos de </w:t>
            </w:r>
            <w:proofErr w:type="spellStart"/>
            <w:r w:rsidRPr="00E54B4D">
              <w:rPr>
                <w:rFonts w:eastAsia="Arial" w:cs="Times New Roman"/>
                <w:color w:val="000000"/>
              </w:rPr>
              <w:t>petit</w:t>
            </w:r>
            <w:proofErr w:type="spellEnd"/>
            <w:r w:rsidRPr="00E54B4D">
              <w:rPr>
                <w:rFonts w:eastAsia="Arial" w:cs="Times New Roman"/>
                <w:color w:val="000000"/>
              </w:rPr>
              <w:t xml:space="preserve"> four doce. </w:t>
            </w:r>
            <w:r w:rsidRPr="00E54B4D">
              <w:rPr>
                <w:rFonts w:eastAsia="Arial" w:cs="Times New Roman"/>
                <w:b/>
                <w:color w:val="000000"/>
              </w:rPr>
              <w:t>O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DCCD9D" w14:textId="77777777" w:rsidR="00BE391B" w:rsidRPr="00E54B4D" w:rsidRDefault="00BE391B" w:rsidP="00607308">
            <w:pPr>
              <w:spacing w:line="360" w:lineRule="auto"/>
              <w:jc w:val="both"/>
              <w:rPr>
                <w:rFonts w:cs="Times New Roman"/>
              </w:rPr>
            </w:pPr>
            <w:r w:rsidRPr="00E54B4D">
              <w:rPr>
                <w:rFonts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C8BEC1" w14:textId="77777777" w:rsidR="00BE391B" w:rsidRPr="00E54B4D" w:rsidRDefault="00BE391B" w:rsidP="00607308">
            <w:pPr>
              <w:spacing w:line="360" w:lineRule="auto"/>
              <w:jc w:val="center"/>
              <w:rPr>
                <w:rFonts w:cs="Times New Roman"/>
              </w:rPr>
            </w:pPr>
            <w:r w:rsidRPr="00E54B4D">
              <w:rPr>
                <w:rFonts w:cs="Times New Roman"/>
              </w:rPr>
              <w:t>150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D4AA6DD" w14:textId="7E1D7148" w:rsidR="00BE391B" w:rsidRPr="00E54B4D" w:rsidRDefault="00BA1FCE" w:rsidP="006F7CB8">
            <w:pPr>
              <w:spacing w:line="360" w:lineRule="auto"/>
              <w:jc w:val="center"/>
              <w:rPr>
                <w:rFonts w:cs="Times New Roman"/>
              </w:rPr>
            </w:pPr>
            <w:r>
              <w:rPr>
                <w:rFonts w:cs="Times New Roman"/>
              </w:rPr>
              <w:t>45,00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3F04155" w14:textId="1421E53B" w:rsidR="00BE391B" w:rsidRPr="00E54B4D" w:rsidRDefault="005B2886" w:rsidP="006F7CB8">
            <w:pPr>
              <w:spacing w:line="360" w:lineRule="auto"/>
              <w:jc w:val="center"/>
              <w:rPr>
                <w:rFonts w:cs="Times New Roman"/>
              </w:rPr>
            </w:pPr>
            <w:r>
              <w:rPr>
                <w:rFonts w:cs="Times New Roman"/>
              </w:rPr>
              <w:t>6.750,00</w:t>
            </w:r>
          </w:p>
        </w:tc>
      </w:tr>
      <w:tr w:rsidR="00BE391B" w:rsidRPr="00E54B4D" w14:paraId="288073E0" w14:textId="77777777" w:rsidTr="003779A6">
        <w:trPr>
          <w:trHeight w:val="727"/>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86C2FF" w14:textId="77777777" w:rsidR="00BE391B" w:rsidRPr="00E54B4D" w:rsidRDefault="00BE391B" w:rsidP="00607308">
            <w:pPr>
              <w:spacing w:line="360" w:lineRule="auto"/>
              <w:jc w:val="center"/>
              <w:rPr>
                <w:rFonts w:cs="Times New Roman"/>
              </w:rPr>
            </w:pPr>
            <w:r w:rsidRPr="00E54B4D">
              <w:rPr>
                <w:rFonts w:cs="Times New Roman"/>
              </w:rPr>
              <w:t>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F38D40" w14:textId="77777777" w:rsidR="00BE391B" w:rsidRPr="00E54B4D" w:rsidRDefault="00BE391B" w:rsidP="00607308">
            <w:pPr>
              <w:spacing w:line="360" w:lineRule="auto"/>
              <w:jc w:val="both"/>
              <w:rPr>
                <w:rFonts w:eastAsia="Arial" w:cs="Times New Roman"/>
                <w:color w:val="000000"/>
              </w:rPr>
            </w:pPr>
            <w:r w:rsidRPr="00E54B4D">
              <w:rPr>
                <w:rFonts w:cs="Times New Roman"/>
              </w:rPr>
              <w:t xml:space="preserve">Petit Four e Pão de Queijo, composto de, no </w:t>
            </w:r>
            <w:r w:rsidRPr="00E54B4D">
              <w:rPr>
                <w:rFonts w:cs="Times New Roman"/>
              </w:rPr>
              <w:lastRenderedPageBreak/>
              <w:t xml:space="preserve">mínimo: </w:t>
            </w:r>
            <w:r w:rsidRPr="00E54B4D">
              <w:rPr>
                <w:rFonts w:eastAsia="Arial" w:cs="Times New Roman"/>
                <w:color w:val="000000"/>
              </w:rPr>
              <w:t>02 (duas) variedades de biscoitos amanteigados (</w:t>
            </w:r>
            <w:proofErr w:type="spellStart"/>
            <w:r w:rsidRPr="00E54B4D">
              <w:rPr>
                <w:rFonts w:eastAsia="Arial" w:cs="Times New Roman"/>
                <w:color w:val="000000"/>
              </w:rPr>
              <w:t>petit</w:t>
            </w:r>
            <w:proofErr w:type="spellEnd"/>
            <w:r w:rsidRPr="00E54B4D">
              <w:rPr>
                <w:rFonts w:eastAsia="Arial" w:cs="Times New Roman"/>
                <w:color w:val="000000"/>
              </w:rPr>
              <w:t xml:space="preserve"> four) doces, 02 (duas) variedades de biscoitos (</w:t>
            </w:r>
            <w:proofErr w:type="spellStart"/>
            <w:r w:rsidRPr="00E54B4D">
              <w:rPr>
                <w:rFonts w:eastAsia="Arial" w:cs="Times New Roman"/>
                <w:color w:val="000000"/>
              </w:rPr>
              <w:t>petit</w:t>
            </w:r>
            <w:proofErr w:type="spellEnd"/>
            <w:r w:rsidRPr="00E54B4D">
              <w:rPr>
                <w:rFonts w:eastAsia="Arial" w:cs="Times New Roman"/>
                <w:color w:val="000000"/>
              </w:rPr>
              <w:t xml:space="preserve"> four) salgados, 3 opções de frutas da estação, fatiadas ou apresentadas na forma de salada de frutas, granola, aveia,  2 (duas) opções de sucos naturais, 2 (duas) opções de refrigerantes normal e zero,  chocolate quente, e pão de queijo assado no máximo 01 (uma) hora antes do horário de consumo, que deverá ser servido em recipiente que garanta a manutenção da temperatura.</w:t>
            </w:r>
            <w:r w:rsidRPr="00E54B4D">
              <w:rPr>
                <w:rFonts w:eastAsia="Arial" w:cs="Times New Roman"/>
                <w:b/>
                <w:color w:val="000000"/>
              </w:rPr>
              <w:t xml:space="preserve"> O serviço deverá ficar disponível durante todo o evento.</w:t>
            </w:r>
          </w:p>
          <w:p w14:paraId="4F7E9735" w14:textId="77777777" w:rsidR="00BE391B" w:rsidRPr="00E54B4D" w:rsidRDefault="00BE391B" w:rsidP="00607308">
            <w:pPr>
              <w:spacing w:line="360" w:lineRule="auto"/>
              <w:jc w:val="both"/>
              <w:rPr>
                <w:rFonts w:cs="Times New Roman"/>
              </w:rPr>
            </w:pP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7BA69E" w14:textId="77777777" w:rsidR="00BE391B" w:rsidRPr="00E54B4D" w:rsidRDefault="00BE391B" w:rsidP="00607308">
            <w:pPr>
              <w:spacing w:line="360" w:lineRule="auto"/>
              <w:jc w:val="center"/>
              <w:rPr>
                <w:rFonts w:cs="Times New Roman"/>
              </w:rPr>
            </w:pPr>
            <w:r w:rsidRPr="00E54B4D">
              <w:rPr>
                <w:rFonts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B3D77D" w14:textId="77777777" w:rsidR="00BE391B" w:rsidRPr="00E54B4D" w:rsidRDefault="00BE391B" w:rsidP="00607308">
            <w:pPr>
              <w:spacing w:line="360" w:lineRule="auto"/>
              <w:jc w:val="center"/>
              <w:rPr>
                <w:rFonts w:cs="Times New Roman"/>
              </w:rPr>
            </w:pPr>
            <w:r w:rsidRPr="00E54B4D">
              <w:rPr>
                <w:rFonts w:cs="Times New Roman"/>
              </w:rPr>
              <w:t>2500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E5E92F3" w14:textId="47079C81" w:rsidR="00BE391B" w:rsidRPr="00E54B4D" w:rsidRDefault="005B2886" w:rsidP="006F7CB8">
            <w:pPr>
              <w:spacing w:line="360" w:lineRule="auto"/>
              <w:jc w:val="center"/>
              <w:rPr>
                <w:rFonts w:cs="Times New Roman"/>
              </w:rPr>
            </w:pPr>
            <w:r>
              <w:rPr>
                <w:rFonts w:cs="Times New Roman"/>
              </w:rPr>
              <w:t>15,40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D386B7C" w14:textId="24AB44E5" w:rsidR="00BE391B" w:rsidRPr="00E54B4D" w:rsidRDefault="005B2886" w:rsidP="006F7CB8">
            <w:pPr>
              <w:spacing w:line="360" w:lineRule="auto"/>
              <w:jc w:val="center"/>
              <w:rPr>
                <w:rFonts w:cs="Times New Roman"/>
              </w:rPr>
            </w:pPr>
            <w:r>
              <w:rPr>
                <w:rFonts w:cs="Times New Roman"/>
              </w:rPr>
              <w:t>38.500,00</w:t>
            </w:r>
          </w:p>
        </w:tc>
      </w:tr>
      <w:tr w:rsidR="00BE391B" w:rsidRPr="00E54B4D" w14:paraId="2F377639" w14:textId="77777777" w:rsidTr="003779A6">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EA2DB7" w14:textId="77777777" w:rsidR="00BE391B" w:rsidRPr="00E54B4D" w:rsidRDefault="00BE391B" w:rsidP="00607308">
            <w:pPr>
              <w:spacing w:line="360" w:lineRule="auto"/>
              <w:jc w:val="center"/>
              <w:rPr>
                <w:rFonts w:cs="Times New Roman"/>
              </w:rPr>
            </w:pPr>
            <w:r w:rsidRPr="00E54B4D">
              <w:rPr>
                <w:rFonts w:cs="Times New Roman"/>
              </w:rPr>
              <w:lastRenderedPageBreak/>
              <w:t>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E8C169" w14:textId="77777777" w:rsidR="00BE391B" w:rsidRPr="00E54B4D" w:rsidRDefault="00BE391B" w:rsidP="00607308">
            <w:pPr>
              <w:spacing w:line="360" w:lineRule="auto"/>
              <w:jc w:val="both"/>
              <w:rPr>
                <w:rFonts w:cs="Times New Roman"/>
              </w:rPr>
            </w:pPr>
            <w:r w:rsidRPr="00E54B4D">
              <w:rPr>
                <w:rFonts w:cs="Times New Roman"/>
              </w:rPr>
              <w:t>Brunch, composto de, no mínimo: 03 tipos de Pães (</w:t>
            </w:r>
            <w:proofErr w:type="spellStart"/>
            <w:proofErr w:type="gramStart"/>
            <w:r w:rsidRPr="00E54B4D">
              <w:rPr>
                <w:rFonts w:cs="Times New Roman"/>
              </w:rPr>
              <w:t>branco,italiano</w:t>
            </w:r>
            <w:proofErr w:type="spellEnd"/>
            <w:proofErr w:type="gramEnd"/>
            <w:r w:rsidRPr="00E54B4D">
              <w:rPr>
                <w:rFonts w:cs="Times New Roman"/>
              </w:rPr>
              <w:t xml:space="preserve">, grãos, brioche. </w:t>
            </w:r>
            <w:proofErr w:type="spellStart"/>
            <w:r w:rsidRPr="00E54B4D">
              <w:rPr>
                <w:rFonts w:cs="Times New Roman"/>
              </w:rPr>
              <w:t>folhado,croassaint</w:t>
            </w:r>
            <w:proofErr w:type="spellEnd"/>
            <w:r w:rsidRPr="00E54B4D">
              <w:rPr>
                <w:rFonts w:cs="Times New Roman"/>
              </w:rPr>
              <w:t xml:space="preserve">); 04 opções de Frios (peito de peru, presunto, salame, copa e lombo defumado); 03 opções de queijos (requeijão, queijo branco, prato, ementhal, provolone e estepe, </w:t>
            </w:r>
            <w:proofErr w:type="spellStart"/>
            <w:r w:rsidRPr="00E54B4D">
              <w:rPr>
                <w:rFonts w:cs="Times New Roman"/>
              </w:rPr>
              <w:t>brie</w:t>
            </w:r>
            <w:proofErr w:type="spellEnd"/>
            <w:r w:rsidRPr="00E54B4D">
              <w:rPr>
                <w:rFonts w:cs="Times New Roman"/>
              </w:rPr>
              <w:t xml:space="preserve">, </w:t>
            </w:r>
            <w:proofErr w:type="spellStart"/>
            <w:r w:rsidRPr="00E54B4D">
              <w:rPr>
                <w:rFonts w:cs="Times New Roman"/>
              </w:rPr>
              <w:t>gouda</w:t>
            </w:r>
            <w:proofErr w:type="spellEnd"/>
            <w:r w:rsidRPr="00E54B4D">
              <w:rPr>
                <w:rFonts w:cs="Times New Roman"/>
              </w:rPr>
              <w:t>); 02 (duas) opções de saladas (folhas, salpicão); 02 (duas) opções de bolo, cereais, patês e geleias,</w:t>
            </w:r>
            <w:r w:rsidRPr="00E54B4D">
              <w:rPr>
                <w:rFonts w:eastAsia="Arial" w:cs="Times New Roman"/>
                <w:color w:val="000000"/>
              </w:rPr>
              <w:t xml:space="preserve">3 opções de frutas da estação, fatiadas ou apresentadas na </w:t>
            </w:r>
            <w:r w:rsidRPr="00E54B4D">
              <w:rPr>
                <w:rFonts w:eastAsia="Arial" w:cs="Times New Roman"/>
                <w:color w:val="000000"/>
              </w:rPr>
              <w:lastRenderedPageBreak/>
              <w:t>forma de salada de frutas, granola, aveia</w:t>
            </w:r>
            <w:r w:rsidRPr="00E54B4D">
              <w:rPr>
                <w:rFonts w:cs="Times New Roman"/>
              </w:rPr>
              <w:t xml:space="preserve">; Pratos quentes: 01 (uma) opção de torta salgada e/ou quiche, 01 (uma) opção de carne, 01 (uma) opção de massa, 01 (uma) opção peixe, bebidas 02 (duas) opções de sucos naturais, 02 (duas) opções de refrigerantes (normal e zero), 02 (duas) opções de iogurte, café, chocolate quente, 02 (duas) opções de sobremesa. </w:t>
            </w:r>
            <w:r w:rsidRPr="00E54B4D">
              <w:rPr>
                <w:rFonts w:eastAsia="Arial" w:cs="Times New Roman"/>
                <w:b/>
                <w:color w:val="000000"/>
              </w:rPr>
              <w:t>O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50C39F" w14:textId="77777777" w:rsidR="00BE391B" w:rsidRPr="00E54B4D" w:rsidRDefault="00BE391B" w:rsidP="00607308">
            <w:pPr>
              <w:spacing w:line="360" w:lineRule="auto"/>
              <w:jc w:val="both"/>
              <w:rPr>
                <w:rFonts w:cs="Times New Roman"/>
              </w:rPr>
            </w:pPr>
            <w:r w:rsidRPr="00E54B4D">
              <w:rPr>
                <w:rFonts w:cs="Times New Roman"/>
              </w:rPr>
              <w:lastRenderedPageBreak/>
              <w:t xml:space="preserve"> 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6D6282" w14:textId="77777777" w:rsidR="00BE391B" w:rsidRPr="00E54B4D" w:rsidRDefault="00BE391B" w:rsidP="00607308">
            <w:pPr>
              <w:spacing w:line="360" w:lineRule="auto"/>
              <w:jc w:val="center"/>
              <w:rPr>
                <w:rFonts w:cs="Times New Roman"/>
              </w:rPr>
            </w:pPr>
            <w:r w:rsidRPr="00E54B4D">
              <w:rPr>
                <w:rFonts w:cs="Times New Roman"/>
              </w:rPr>
              <w:t>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868F477" w14:textId="7E16E88B" w:rsidR="00BE391B" w:rsidRPr="00E54B4D" w:rsidRDefault="005B2886" w:rsidP="006F7CB8">
            <w:pPr>
              <w:spacing w:line="360" w:lineRule="auto"/>
              <w:jc w:val="center"/>
              <w:rPr>
                <w:rFonts w:cs="Times New Roman"/>
              </w:rPr>
            </w:pPr>
            <w:r>
              <w:rPr>
                <w:rFonts w:cs="Times New Roman"/>
              </w:rPr>
              <w:t>35,00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D77279D" w14:textId="5CFD24AA" w:rsidR="00BE391B" w:rsidRPr="00E54B4D" w:rsidRDefault="00F60735" w:rsidP="006F7CB8">
            <w:pPr>
              <w:spacing w:line="360" w:lineRule="auto"/>
              <w:jc w:val="center"/>
              <w:rPr>
                <w:rFonts w:cs="Times New Roman"/>
              </w:rPr>
            </w:pPr>
            <w:r>
              <w:rPr>
                <w:rFonts w:cs="Times New Roman"/>
              </w:rPr>
              <w:t>17.500,00</w:t>
            </w:r>
          </w:p>
        </w:tc>
      </w:tr>
      <w:tr w:rsidR="00BE391B" w:rsidRPr="00E54B4D" w14:paraId="70F96FDF" w14:textId="77777777" w:rsidTr="003779A6">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DBF276B" w14:textId="77777777" w:rsidR="00BE391B" w:rsidRPr="00E54B4D" w:rsidRDefault="00BE391B" w:rsidP="00607308">
            <w:pPr>
              <w:spacing w:line="360" w:lineRule="auto"/>
              <w:jc w:val="center"/>
              <w:rPr>
                <w:rFonts w:cs="Times New Roman"/>
              </w:rPr>
            </w:pPr>
            <w:r w:rsidRPr="00E54B4D">
              <w:rPr>
                <w:rFonts w:cs="Times New Roman"/>
              </w:rPr>
              <w:lastRenderedPageBreak/>
              <w:t>10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9583559" w14:textId="77777777" w:rsidR="00BE391B" w:rsidRPr="00E54B4D" w:rsidRDefault="00BE391B" w:rsidP="00607308">
            <w:pPr>
              <w:spacing w:line="360" w:lineRule="auto"/>
              <w:jc w:val="both"/>
              <w:rPr>
                <w:rFonts w:cs="Times New Roman"/>
              </w:rPr>
            </w:pPr>
            <w:r w:rsidRPr="00E54B4D">
              <w:rPr>
                <w:rFonts w:cs="Times New Roman"/>
              </w:rPr>
              <w:t xml:space="preserve">Café da manhã: composto de no </w:t>
            </w:r>
            <w:proofErr w:type="spellStart"/>
            <w:proofErr w:type="gramStart"/>
            <w:r w:rsidRPr="00E54B4D">
              <w:rPr>
                <w:rFonts w:cs="Times New Roman"/>
              </w:rPr>
              <w:t>mínimo:</w:t>
            </w:r>
            <w:r w:rsidRPr="00E54B4D">
              <w:rPr>
                <w:rFonts w:eastAsia="Arial" w:cs="Times New Roman"/>
                <w:color w:val="000000"/>
              </w:rPr>
              <w:t>Café</w:t>
            </w:r>
            <w:proofErr w:type="spellEnd"/>
            <w:proofErr w:type="gramEnd"/>
            <w:r w:rsidRPr="00E54B4D">
              <w:rPr>
                <w:rFonts w:eastAsia="Arial" w:cs="Times New Roman"/>
                <w:color w:val="000000"/>
              </w:rPr>
              <w:t xml:space="preserve">, leite, chocolate-quente, </w:t>
            </w:r>
            <w:r w:rsidRPr="00E54B4D">
              <w:rPr>
                <w:rFonts w:cs="Times New Roman"/>
              </w:rPr>
              <w:t>02 (duas) opções de sucos naturais</w:t>
            </w:r>
            <w:r w:rsidRPr="00E54B4D">
              <w:rPr>
                <w:rFonts w:eastAsia="Arial" w:cs="Times New Roman"/>
                <w:color w:val="000000"/>
              </w:rPr>
              <w:t xml:space="preserve">, </w:t>
            </w:r>
            <w:r w:rsidRPr="00E54B4D">
              <w:rPr>
                <w:rFonts w:cs="Times New Roman"/>
              </w:rPr>
              <w:t>02 (duas) opções de iogurte</w:t>
            </w:r>
            <w:r w:rsidRPr="00E54B4D">
              <w:rPr>
                <w:rFonts w:eastAsia="Arial" w:cs="Times New Roman"/>
                <w:color w:val="000000"/>
              </w:rPr>
              <w:t xml:space="preserve">, chocolate-quente, </w:t>
            </w:r>
            <w:proofErr w:type="spellStart"/>
            <w:r w:rsidRPr="00E54B4D">
              <w:rPr>
                <w:rFonts w:eastAsia="Arial" w:cs="Times New Roman"/>
                <w:color w:val="000000"/>
              </w:rPr>
              <w:t>água-de</w:t>
            </w:r>
            <w:proofErr w:type="spellEnd"/>
            <w:r w:rsidRPr="00E54B4D">
              <w:rPr>
                <w:rFonts w:eastAsia="Arial" w:cs="Times New Roman"/>
                <w:color w:val="000000"/>
              </w:rPr>
              <w:t xml:space="preserve">- coco, </w:t>
            </w:r>
            <w:proofErr w:type="spellStart"/>
            <w:r w:rsidRPr="00E54B4D">
              <w:rPr>
                <w:rFonts w:eastAsia="Arial" w:cs="Times New Roman"/>
                <w:color w:val="000000"/>
              </w:rPr>
              <w:t>granola</w:t>
            </w:r>
            <w:proofErr w:type="spellEnd"/>
            <w:r w:rsidRPr="00E54B4D">
              <w:rPr>
                <w:rFonts w:eastAsia="Arial" w:cs="Times New Roman"/>
                <w:color w:val="000000"/>
              </w:rPr>
              <w:t>, Aveia, 3 opções de frutas da estação, fatiadas ou apresentadas na forma de salada de frutas, 03 tipos de mini pães (</w:t>
            </w:r>
            <w:proofErr w:type="spellStart"/>
            <w:r w:rsidRPr="00E54B4D">
              <w:rPr>
                <w:rFonts w:cs="Times New Roman"/>
              </w:rPr>
              <w:t>branco,italiano</w:t>
            </w:r>
            <w:proofErr w:type="spellEnd"/>
            <w:r w:rsidRPr="00E54B4D">
              <w:rPr>
                <w:rFonts w:cs="Times New Roman"/>
              </w:rPr>
              <w:t xml:space="preserve">, grãos, brioche. </w:t>
            </w:r>
            <w:proofErr w:type="spellStart"/>
            <w:r w:rsidRPr="00E54B4D">
              <w:rPr>
                <w:rFonts w:cs="Times New Roman"/>
              </w:rPr>
              <w:t>folhado,croassaint</w:t>
            </w:r>
            <w:proofErr w:type="spellEnd"/>
            <w:r w:rsidRPr="00E54B4D">
              <w:rPr>
                <w:rFonts w:cs="Times New Roman"/>
              </w:rPr>
              <w:t>)</w:t>
            </w:r>
            <w:r w:rsidRPr="00E54B4D">
              <w:rPr>
                <w:rFonts w:eastAsia="Arial" w:cs="Times New Roman"/>
                <w:color w:val="000000"/>
              </w:rPr>
              <w:t>, 03 tipos de Frios (queijos,  salame, peito de peru, presunto), Requeijão, Geleias, Manteiga, Patê,  2 (duas) opções de salgados assados, 2 (duas) opções de mini sanduíches, 2 (duas) opções de bolos (um com cobertura</w:t>
            </w:r>
            <w:r w:rsidRPr="00E54B4D">
              <w:rPr>
                <w:rFonts w:eastAsia="Arial" w:cs="Times New Roman"/>
                <w:b/>
                <w:color w:val="000000"/>
              </w:rPr>
              <w:t xml:space="preserve"> O serviço deverá ter </w:t>
            </w:r>
            <w:r w:rsidRPr="00E54B4D">
              <w:rPr>
                <w:rFonts w:eastAsia="Arial" w:cs="Times New Roman"/>
                <w:b/>
                <w:color w:val="000000"/>
              </w:rPr>
              <w:lastRenderedPageBreak/>
              <w:t>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8036C60" w14:textId="77777777" w:rsidR="00BE391B" w:rsidRPr="00E54B4D" w:rsidRDefault="00BE391B" w:rsidP="00607308">
            <w:pPr>
              <w:spacing w:line="360" w:lineRule="auto"/>
              <w:jc w:val="both"/>
              <w:rPr>
                <w:rFonts w:cs="Times New Roman"/>
              </w:rPr>
            </w:pPr>
            <w:r w:rsidRPr="00E54B4D">
              <w:rPr>
                <w:rFonts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6617EEE" w14:textId="77777777" w:rsidR="00BE391B" w:rsidRPr="00E54B4D" w:rsidRDefault="00BE391B" w:rsidP="00607308">
            <w:pPr>
              <w:spacing w:line="360" w:lineRule="auto"/>
              <w:jc w:val="center"/>
              <w:rPr>
                <w:rFonts w:cs="Times New Roman"/>
              </w:rPr>
            </w:pPr>
            <w:r w:rsidRPr="00E54B4D">
              <w:rPr>
                <w:rFonts w:cs="Times New Roman"/>
              </w:rPr>
              <w:t>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54F6B6C" w14:textId="201CBC11" w:rsidR="00BE391B" w:rsidRPr="00E54B4D" w:rsidRDefault="00F60735" w:rsidP="006F7CB8">
            <w:pPr>
              <w:spacing w:line="360" w:lineRule="auto"/>
              <w:jc w:val="center"/>
              <w:rPr>
                <w:rFonts w:cs="Times New Roman"/>
              </w:rPr>
            </w:pPr>
            <w:r>
              <w:rPr>
                <w:rFonts w:cs="Times New Roman"/>
              </w:rPr>
              <w:t>25,00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2D8C48F" w14:textId="7D12EB41" w:rsidR="00BE391B" w:rsidRPr="00E54B4D" w:rsidRDefault="00F60735" w:rsidP="006F7CB8">
            <w:pPr>
              <w:spacing w:line="360" w:lineRule="auto"/>
              <w:jc w:val="center"/>
              <w:rPr>
                <w:rFonts w:cs="Times New Roman"/>
              </w:rPr>
            </w:pPr>
            <w:r>
              <w:rPr>
                <w:rFonts w:cs="Times New Roman"/>
              </w:rPr>
              <w:t>12.500,00</w:t>
            </w:r>
          </w:p>
        </w:tc>
      </w:tr>
      <w:tr w:rsidR="00BE391B" w:rsidRPr="00E54B4D" w14:paraId="540014C3" w14:textId="77777777" w:rsidTr="003779A6">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45BA9E" w14:textId="77777777" w:rsidR="00BE391B" w:rsidRPr="00E54B4D" w:rsidRDefault="00BE391B" w:rsidP="00607308">
            <w:pPr>
              <w:spacing w:line="360" w:lineRule="auto"/>
              <w:jc w:val="center"/>
              <w:rPr>
                <w:rFonts w:cs="Times New Roman"/>
              </w:rPr>
            </w:pPr>
            <w:r w:rsidRPr="00E54B4D">
              <w:rPr>
                <w:rFonts w:cs="Times New Roman"/>
              </w:rPr>
              <w:lastRenderedPageBreak/>
              <w:t>11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151BF0" w14:textId="77777777" w:rsidR="00BE391B" w:rsidRPr="00E54B4D" w:rsidRDefault="00BE391B" w:rsidP="00607308">
            <w:pPr>
              <w:spacing w:line="360" w:lineRule="auto"/>
              <w:jc w:val="both"/>
              <w:rPr>
                <w:rFonts w:cs="Times New Roman"/>
              </w:rPr>
            </w:pPr>
            <w:r w:rsidRPr="00E54B4D">
              <w:rPr>
                <w:rFonts w:cs="Times New Roman"/>
              </w:rPr>
              <w:t>Garçom - profissional uniformizado e com experiência na execução do serviço, deverá estar disponível durante todo o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DD862D"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B714AD5" w14:textId="77777777" w:rsidR="00BE391B" w:rsidRPr="00E54B4D" w:rsidRDefault="00BE391B" w:rsidP="00607308">
            <w:pPr>
              <w:spacing w:line="360" w:lineRule="auto"/>
              <w:jc w:val="center"/>
              <w:rPr>
                <w:rFonts w:cs="Times New Roman"/>
              </w:rPr>
            </w:pPr>
            <w:r w:rsidRPr="00E54B4D">
              <w:rPr>
                <w:rFonts w:cs="Times New Roman"/>
              </w:rPr>
              <w:t>80</w:t>
            </w:r>
          </w:p>
          <w:p w14:paraId="2450A918" w14:textId="77777777" w:rsidR="00BE391B" w:rsidRPr="00E54B4D" w:rsidRDefault="00BE391B" w:rsidP="00607308">
            <w:pPr>
              <w:spacing w:line="360" w:lineRule="auto"/>
              <w:jc w:val="center"/>
              <w:rPr>
                <w:rFonts w:cs="Times New Roman"/>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573BDC8" w14:textId="76BE91A2" w:rsidR="00BE391B" w:rsidRPr="00E54B4D" w:rsidRDefault="006E6913" w:rsidP="006F7CB8">
            <w:pPr>
              <w:spacing w:line="360" w:lineRule="auto"/>
              <w:jc w:val="center"/>
              <w:rPr>
                <w:rFonts w:cs="Times New Roman"/>
              </w:rPr>
            </w:pPr>
            <w:r>
              <w:rPr>
                <w:rFonts w:cs="Times New Roman"/>
              </w:rPr>
              <w:t>200,00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444871D" w14:textId="70438E37" w:rsidR="00BE391B" w:rsidRPr="00E54B4D" w:rsidRDefault="006E6913" w:rsidP="006F7CB8">
            <w:pPr>
              <w:spacing w:line="360" w:lineRule="auto"/>
              <w:jc w:val="center"/>
              <w:rPr>
                <w:rFonts w:cs="Times New Roman"/>
              </w:rPr>
            </w:pPr>
            <w:r>
              <w:rPr>
                <w:rFonts w:cs="Times New Roman"/>
              </w:rPr>
              <w:t>16.000,00</w:t>
            </w:r>
          </w:p>
        </w:tc>
      </w:tr>
      <w:tr w:rsidR="00BE391B" w:rsidRPr="00E54B4D" w14:paraId="75B5B9F5" w14:textId="77777777" w:rsidTr="003779A6">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22963A5" w14:textId="77777777" w:rsidR="00BE391B" w:rsidRPr="00E54B4D" w:rsidRDefault="00BE391B" w:rsidP="00607308">
            <w:pPr>
              <w:spacing w:line="360" w:lineRule="auto"/>
              <w:jc w:val="center"/>
              <w:rPr>
                <w:rFonts w:cs="Times New Roman"/>
              </w:rPr>
            </w:pPr>
            <w:r w:rsidRPr="00E54B4D">
              <w:rPr>
                <w:rFonts w:cs="Times New Roman"/>
              </w:rPr>
              <w:t>12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8E06C83" w14:textId="77777777" w:rsidR="00BE391B" w:rsidRPr="00E54B4D" w:rsidRDefault="00BE391B" w:rsidP="00607308">
            <w:pPr>
              <w:spacing w:line="360" w:lineRule="auto"/>
              <w:jc w:val="both"/>
              <w:rPr>
                <w:rFonts w:cs="Times New Roman"/>
              </w:rPr>
            </w:pPr>
            <w:r w:rsidRPr="00E54B4D">
              <w:rPr>
                <w:rFonts w:cs="Times New Roman"/>
              </w:rPr>
              <w:t>Locação de toalhas pretas para mesas redondas (medida da mesa 1,20 de diâmetro)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4AFA093" w14:textId="77777777" w:rsidR="00BE391B" w:rsidRPr="00E54B4D" w:rsidRDefault="00BE391B" w:rsidP="00607308">
            <w:pPr>
              <w:spacing w:line="360" w:lineRule="auto"/>
              <w:jc w:val="both"/>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0B01014"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D659F97" w14:textId="73691759" w:rsidR="00BE391B" w:rsidRPr="00E54B4D" w:rsidRDefault="006E6913" w:rsidP="006F7CB8">
            <w:pPr>
              <w:spacing w:line="360" w:lineRule="auto"/>
              <w:jc w:val="center"/>
              <w:rPr>
                <w:rFonts w:cs="Times New Roman"/>
              </w:rPr>
            </w:pPr>
            <w:r>
              <w:rPr>
                <w:rFonts w:cs="Times New Roman"/>
              </w:rPr>
              <w:t>25,00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EA832E7" w14:textId="7EF6A7B7" w:rsidR="00BE391B" w:rsidRPr="00E54B4D" w:rsidRDefault="006E6913" w:rsidP="006F7CB8">
            <w:pPr>
              <w:spacing w:line="360" w:lineRule="auto"/>
              <w:jc w:val="center"/>
              <w:rPr>
                <w:rFonts w:cs="Times New Roman"/>
              </w:rPr>
            </w:pPr>
            <w:r>
              <w:rPr>
                <w:rFonts w:cs="Times New Roman"/>
              </w:rPr>
              <w:t>1.250,00</w:t>
            </w:r>
          </w:p>
        </w:tc>
      </w:tr>
      <w:tr w:rsidR="00BE391B" w:rsidRPr="00E54B4D" w14:paraId="7EEEC163" w14:textId="77777777" w:rsidTr="003779A6">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7ABD760" w14:textId="77777777" w:rsidR="00BE391B" w:rsidRPr="00E54B4D" w:rsidRDefault="00BE391B" w:rsidP="00607308">
            <w:pPr>
              <w:spacing w:line="360" w:lineRule="auto"/>
              <w:jc w:val="center"/>
              <w:rPr>
                <w:rFonts w:cs="Times New Roman"/>
              </w:rPr>
            </w:pPr>
            <w:r w:rsidRPr="00E54B4D">
              <w:rPr>
                <w:rFonts w:cs="Times New Roman"/>
              </w:rPr>
              <w:t>13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67262F3" w14:textId="77777777" w:rsidR="00BE391B" w:rsidRPr="00E54B4D" w:rsidRDefault="00BE391B" w:rsidP="00607308">
            <w:pPr>
              <w:spacing w:line="360" w:lineRule="auto"/>
              <w:jc w:val="both"/>
              <w:rPr>
                <w:rFonts w:cs="Times New Roman"/>
              </w:rPr>
            </w:pPr>
            <w:r w:rsidRPr="00E54B4D">
              <w:rPr>
                <w:rFonts w:cs="Times New Roman"/>
              </w:rPr>
              <w:t>Locação de toalhas pretas para mesas retangulares (medida da mesa 2,50x0,60)</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D4B05C2" w14:textId="77777777" w:rsidR="00BE391B" w:rsidRPr="00E54B4D" w:rsidRDefault="00BE391B" w:rsidP="00607308">
            <w:pPr>
              <w:spacing w:line="360" w:lineRule="auto"/>
              <w:jc w:val="both"/>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2289228"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97BE897" w14:textId="3A2115CB" w:rsidR="00BE391B" w:rsidRPr="00E54B4D" w:rsidRDefault="006E6913" w:rsidP="006F7CB8">
            <w:pPr>
              <w:spacing w:line="360" w:lineRule="auto"/>
              <w:jc w:val="center"/>
              <w:rPr>
                <w:rFonts w:cs="Times New Roman"/>
              </w:rPr>
            </w:pPr>
            <w:r>
              <w:rPr>
                <w:rFonts w:cs="Times New Roman"/>
              </w:rPr>
              <w:t>35,00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196BD73" w14:textId="3A8D511E" w:rsidR="00BE391B" w:rsidRPr="00E54B4D" w:rsidRDefault="00E95F31" w:rsidP="006F7CB8">
            <w:pPr>
              <w:spacing w:line="360" w:lineRule="auto"/>
              <w:jc w:val="center"/>
              <w:rPr>
                <w:rFonts w:cs="Times New Roman"/>
              </w:rPr>
            </w:pPr>
            <w:r>
              <w:rPr>
                <w:rFonts w:cs="Times New Roman"/>
              </w:rPr>
              <w:t>1.750,00</w:t>
            </w:r>
          </w:p>
        </w:tc>
      </w:tr>
      <w:tr w:rsidR="00BE391B" w:rsidRPr="00E54B4D" w14:paraId="5406DC0F" w14:textId="77777777" w:rsidTr="00A6232C">
        <w:trPr>
          <w:trHeight w:val="311"/>
        </w:trPr>
        <w:tc>
          <w:tcPr>
            <w:tcW w:w="8361" w:type="dxa"/>
            <w:gridSpan w:val="5"/>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28" w:type="dxa"/>
              <w:left w:w="28" w:type="dxa"/>
              <w:bottom w:w="28" w:type="dxa"/>
              <w:right w:w="28" w:type="dxa"/>
            </w:tcMar>
            <w:vAlign w:val="center"/>
          </w:tcPr>
          <w:p w14:paraId="287DE049" w14:textId="41335317" w:rsidR="00BE391B" w:rsidRPr="00E54B4D" w:rsidRDefault="00BE391B" w:rsidP="00607308">
            <w:pPr>
              <w:spacing w:line="360" w:lineRule="auto"/>
              <w:jc w:val="right"/>
              <w:rPr>
                <w:rFonts w:cs="Times New Roman"/>
                <w:b/>
              </w:rPr>
            </w:pPr>
            <w:r w:rsidRPr="00E54B4D">
              <w:rPr>
                <w:rFonts w:cs="Times New Roman"/>
                <w:b/>
              </w:rPr>
              <w:t>Valor Global do Lote</w:t>
            </w:r>
            <w:r w:rsidR="003779A6">
              <w:rPr>
                <w:rFonts w:cs="Times New Roman"/>
                <w:b/>
              </w:rPr>
              <w:t xml:space="preserve"> </w:t>
            </w:r>
            <w:r w:rsidRPr="00E54B4D">
              <w:rPr>
                <w:rFonts w:cs="Times New Roman"/>
                <w:b/>
              </w:rPr>
              <w:t>1</w:t>
            </w:r>
            <w:r w:rsidR="00E95F31">
              <w:rPr>
                <w:rFonts w:cs="Times New Roman"/>
                <w:b/>
              </w:rPr>
              <w:t xml:space="preserve"> (R$) </w:t>
            </w:r>
          </w:p>
        </w:tc>
        <w:tc>
          <w:tcPr>
            <w:tcW w:w="1417"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28" w:type="dxa"/>
              <w:left w:w="28" w:type="dxa"/>
              <w:bottom w:w="28" w:type="dxa"/>
              <w:right w:w="28" w:type="dxa"/>
            </w:tcMar>
            <w:vAlign w:val="center"/>
          </w:tcPr>
          <w:p w14:paraId="00122AF6" w14:textId="60AEF940" w:rsidR="00BE391B" w:rsidRPr="00E54B4D" w:rsidRDefault="00E95F31" w:rsidP="00E95F31">
            <w:pPr>
              <w:spacing w:line="360" w:lineRule="auto"/>
              <w:jc w:val="center"/>
              <w:rPr>
                <w:rFonts w:cs="Times New Roman"/>
                <w:b/>
              </w:rPr>
            </w:pPr>
            <w:r>
              <w:rPr>
                <w:rFonts w:cs="Times New Roman"/>
                <w:b/>
              </w:rPr>
              <w:t>385.750,00</w:t>
            </w:r>
          </w:p>
        </w:tc>
      </w:tr>
    </w:tbl>
    <w:p w14:paraId="26350A3D" w14:textId="77777777" w:rsidR="00BE391B" w:rsidRPr="00E54B4D" w:rsidRDefault="00BE391B" w:rsidP="00BE391B">
      <w:pPr>
        <w:pStyle w:val="Standard"/>
        <w:rPr>
          <w:rFonts w:cs="Times New Roman"/>
          <w:sz w:val="24"/>
          <w:szCs w:val="24"/>
        </w:rPr>
      </w:pPr>
    </w:p>
    <w:p w14:paraId="6F568F7E" w14:textId="77777777" w:rsidR="00BE391B" w:rsidRPr="00E54B4D" w:rsidRDefault="00BE391B" w:rsidP="00BE391B">
      <w:pPr>
        <w:pStyle w:val="Standard"/>
        <w:rPr>
          <w:rFonts w:cs="Times New Roman"/>
          <w:sz w:val="24"/>
          <w:szCs w:val="24"/>
        </w:rPr>
      </w:pPr>
    </w:p>
    <w:p w14:paraId="66CBC7C9" w14:textId="77777777" w:rsidR="00BE391B" w:rsidRPr="00E54B4D" w:rsidRDefault="00BE391B" w:rsidP="003779A6">
      <w:pPr>
        <w:pStyle w:val="Standard"/>
        <w:rPr>
          <w:rFonts w:cs="Times New Roman"/>
          <w:b/>
          <w:bCs/>
          <w:sz w:val="24"/>
          <w:szCs w:val="24"/>
        </w:rPr>
      </w:pPr>
      <w:r w:rsidRPr="00E54B4D">
        <w:rPr>
          <w:rFonts w:cs="Times New Roman"/>
          <w:b/>
          <w:bCs/>
          <w:sz w:val="24"/>
          <w:szCs w:val="24"/>
        </w:rPr>
        <w:t xml:space="preserve">LOTE 2 </w:t>
      </w:r>
    </w:p>
    <w:tbl>
      <w:tblPr>
        <w:tblW w:w="9778" w:type="dxa"/>
        <w:tblLayout w:type="fixed"/>
        <w:tblCellMar>
          <w:left w:w="10" w:type="dxa"/>
          <w:right w:w="10" w:type="dxa"/>
        </w:tblCellMar>
        <w:tblLook w:val="04A0" w:firstRow="1" w:lastRow="0" w:firstColumn="1" w:lastColumn="0" w:noHBand="0" w:noVBand="1"/>
      </w:tblPr>
      <w:tblGrid>
        <w:gridCol w:w="629"/>
        <w:gridCol w:w="4405"/>
        <w:gridCol w:w="1224"/>
        <w:gridCol w:w="777"/>
        <w:gridCol w:w="1326"/>
        <w:gridCol w:w="1417"/>
      </w:tblGrid>
      <w:tr w:rsidR="00BE391B" w:rsidRPr="00E54B4D" w14:paraId="574C4C82" w14:textId="77777777" w:rsidTr="003779A6">
        <w:trPr>
          <w:trHeight w:val="536"/>
          <w:tblHeader/>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268FAB1"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ITEM</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0660410"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DESCRIÇÃO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4B69EA9"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UNIDADE DE MEDIDA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F19092"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QTDE</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A442B0F"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PREÇO UNITÁRIO</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434C3E6" w14:textId="77777777" w:rsidR="00BE391B" w:rsidRPr="00E54B4D" w:rsidRDefault="00BE391B" w:rsidP="00607308">
            <w:pPr>
              <w:pStyle w:val="Standard"/>
              <w:spacing w:before="57" w:after="57" w:line="360" w:lineRule="auto"/>
              <w:jc w:val="center"/>
              <w:rPr>
                <w:rFonts w:cs="Times New Roman"/>
                <w:sz w:val="24"/>
                <w:szCs w:val="24"/>
              </w:rPr>
            </w:pPr>
            <w:r w:rsidRPr="00E54B4D">
              <w:rPr>
                <w:rFonts w:cs="Times New Roman"/>
                <w:sz w:val="24"/>
                <w:szCs w:val="24"/>
              </w:rPr>
              <w:t>PREÇO GLOBAL</w:t>
            </w:r>
          </w:p>
        </w:tc>
      </w:tr>
      <w:tr w:rsidR="00BE391B" w:rsidRPr="00E54B4D" w14:paraId="57613479" w14:textId="77777777" w:rsidTr="003779A6">
        <w:trPr>
          <w:trHeight w:val="311"/>
        </w:trPr>
        <w:tc>
          <w:tcPr>
            <w:tcW w:w="9778"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251FFE08" w14:textId="77777777" w:rsidR="00BE391B" w:rsidRPr="00E54B4D" w:rsidRDefault="00BE391B" w:rsidP="00607308">
            <w:pPr>
              <w:spacing w:line="360" w:lineRule="auto"/>
              <w:jc w:val="center"/>
              <w:rPr>
                <w:rFonts w:cs="Times New Roman"/>
              </w:rPr>
            </w:pPr>
            <w:r w:rsidRPr="00E54B4D">
              <w:rPr>
                <w:rFonts w:cs="Times New Roman"/>
              </w:rPr>
              <w:t>RECURSOS HUMANOS</w:t>
            </w:r>
          </w:p>
        </w:tc>
      </w:tr>
      <w:tr w:rsidR="00BE391B" w:rsidRPr="00E54B4D" w14:paraId="0F380325" w14:textId="77777777" w:rsidTr="003779A6">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726EF4E" w14:textId="77777777" w:rsidR="00BE391B" w:rsidRPr="00E54B4D" w:rsidRDefault="00BE391B" w:rsidP="00607308">
            <w:pPr>
              <w:spacing w:line="360" w:lineRule="auto"/>
              <w:jc w:val="center"/>
              <w:rPr>
                <w:rFonts w:cs="Times New Roman"/>
              </w:rPr>
            </w:pPr>
            <w:r w:rsidRPr="00E54B4D">
              <w:rPr>
                <w:rFonts w:cs="Times New Roman"/>
              </w:rPr>
              <w:t>14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BB76C03" w14:textId="77777777" w:rsidR="00BE391B" w:rsidRPr="00E54B4D" w:rsidRDefault="00BE391B" w:rsidP="00607308">
            <w:pPr>
              <w:spacing w:line="360" w:lineRule="auto"/>
              <w:jc w:val="both"/>
              <w:rPr>
                <w:rFonts w:cs="Times New Roman"/>
              </w:rPr>
            </w:pPr>
            <w:r w:rsidRPr="00E54B4D">
              <w:rPr>
                <w:rFonts w:cs="Times New Roman"/>
              </w:rPr>
              <w:t>Auxiliar de serviços gerais: profissional capacitado para exercer a função de manutenção da limpeza dos ambientes e para demais serviços de baixa complexidade durante a realização dos eventos.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B77F6B"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89FD48F"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6AA3DA1" w14:textId="47CAD508" w:rsidR="00BE391B" w:rsidRPr="00E54B4D" w:rsidRDefault="00002797" w:rsidP="006F7CB8">
            <w:pPr>
              <w:spacing w:line="360" w:lineRule="auto"/>
              <w:jc w:val="center"/>
              <w:rPr>
                <w:rFonts w:cs="Times New Roman"/>
              </w:rPr>
            </w:pPr>
            <w:r>
              <w:rPr>
                <w:rFonts w:cs="Times New Roman"/>
              </w:rPr>
              <w:t>95,00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C0B0E7F" w14:textId="51702AC4" w:rsidR="00BE391B" w:rsidRPr="00E54B4D" w:rsidRDefault="00002797" w:rsidP="006F7CB8">
            <w:pPr>
              <w:spacing w:line="360" w:lineRule="auto"/>
              <w:jc w:val="center"/>
              <w:rPr>
                <w:rFonts w:cs="Times New Roman"/>
              </w:rPr>
            </w:pPr>
            <w:r>
              <w:rPr>
                <w:rFonts w:cs="Times New Roman"/>
              </w:rPr>
              <w:t>4.750,00</w:t>
            </w:r>
          </w:p>
        </w:tc>
      </w:tr>
      <w:tr w:rsidR="00BE391B" w:rsidRPr="00E54B4D" w14:paraId="236EFF32" w14:textId="77777777" w:rsidTr="003779A6">
        <w:trPr>
          <w:trHeight w:val="365"/>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DD5038" w14:textId="77777777" w:rsidR="00BE391B" w:rsidRPr="00E54B4D" w:rsidRDefault="00BE391B" w:rsidP="00607308">
            <w:pPr>
              <w:spacing w:line="360" w:lineRule="auto"/>
              <w:jc w:val="center"/>
              <w:rPr>
                <w:rFonts w:cs="Times New Roman"/>
              </w:rPr>
            </w:pPr>
            <w:r w:rsidRPr="00E54B4D">
              <w:rPr>
                <w:rFonts w:cs="Times New Roman"/>
              </w:rPr>
              <w:t>15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5B73E0" w14:textId="77777777" w:rsidR="00BE391B" w:rsidRPr="00E54B4D" w:rsidRDefault="00BE391B" w:rsidP="00607308">
            <w:pPr>
              <w:spacing w:line="360" w:lineRule="auto"/>
              <w:jc w:val="both"/>
              <w:rPr>
                <w:rFonts w:cs="Times New Roman"/>
              </w:rPr>
            </w:pPr>
            <w:r w:rsidRPr="00E54B4D">
              <w:rPr>
                <w:rFonts w:cs="Times New Roman"/>
              </w:rPr>
              <w:t xml:space="preserve">Mestre de Cerimônia: profissional com experiência comprovada para realizar, com </w:t>
            </w:r>
            <w:r w:rsidRPr="00E54B4D">
              <w:rPr>
                <w:rFonts w:cs="Times New Roman"/>
              </w:rPr>
              <w:lastRenderedPageBreak/>
              <w:t>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7911D8" w14:textId="77777777" w:rsidR="00BE391B" w:rsidRPr="00E54B4D" w:rsidRDefault="00BE391B"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9AE7185"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445E44B" w14:textId="4EF3D14F" w:rsidR="00BE391B" w:rsidRPr="00E54B4D" w:rsidRDefault="005C7F7C" w:rsidP="006F7CB8">
            <w:pPr>
              <w:spacing w:line="360" w:lineRule="auto"/>
              <w:jc w:val="center"/>
              <w:rPr>
                <w:rFonts w:cs="Times New Roman"/>
              </w:rPr>
            </w:pPr>
            <w:r>
              <w:rPr>
                <w:rFonts w:cs="Times New Roman"/>
              </w:rPr>
              <w:t>987,00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853D714" w14:textId="154730D4" w:rsidR="00BE391B" w:rsidRPr="00E54B4D" w:rsidRDefault="005C7F7C" w:rsidP="006F7CB8">
            <w:pPr>
              <w:spacing w:line="360" w:lineRule="auto"/>
              <w:jc w:val="center"/>
              <w:rPr>
                <w:rFonts w:cs="Times New Roman"/>
              </w:rPr>
            </w:pPr>
            <w:r>
              <w:rPr>
                <w:rFonts w:cs="Times New Roman"/>
              </w:rPr>
              <w:t>49.375,00</w:t>
            </w:r>
          </w:p>
        </w:tc>
      </w:tr>
      <w:tr w:rsidR="00BE391B" w:rsidRPr="00E54B4D" w14:paraId="4EDBA8D0" w14:textId="77777777" w:rsidTr="003779A6">
        <w:trPr>
          <w:trHeight w:val="232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440EE56" w14:textId="77777777" w:rsidR="00BE391B" w:rsidRPr="00E54B4D" w:rsidRDefault="00BE391B" w:rsidP="00607308">
            <w:pPr>
              <w:spacing w:line="360" w:lineRule="auto"/>
              <w:jc w:val="center"/>
              <w:rPr>
                <w:rFonts w:cs="Times New Roman"/>
              </w:rPr>
            </w:pPr>
            <w:r w:rsidRPr="00E54B4D">
              <w:rPr>
                <w:rFonts w:cs="Times New Roman"/>
              </w:rPr>
              <w:lastRenderedPageBreak/>
              <w:t>16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A045CE3" w14:textId="77777777" w:rsidR="00BE391B" w:rsidRPr="00E54B4D" w:rsidRDefault="00BE391B" w:rsidP="00607308">
            <w:pPr>
              <w:spacing w:line="360" w:lineRule="auto"/>
              <w:jc w:val="both"/>
              <w:rPr>
                <w:rFonts w:cs="Times New Roman"/>
              </w:rPr>
            </w:pPr>
            <w:r w:rsidRPr="00E54B4D">
              <w:rPr>
                <w:rFonts w:cs="Times New Roman"/>
              </w:rPr>
              <w:t>Coordenador de evento: profissional com experiência no planejamento e organização de grandes eventos. Deve acompanhar toda a execução do evento de</w:t>
            </w:r>
            <w:r w:rsidRPr="00E54B4D">
              <w:rPr>
                <w:rFonts w:cs="Times New Roman"/>
              </w:rPr>
              <w:br/>
              <w:t>forma presencial e em regime de dedicação exclusiva, inclusive durante a fase inicial do projeto. Deverá possuir celular de plantão, controlar a execução de serviços, acompanhar montagem e desmontagem, resolver imprevistos, controlar</w:t>
            </w:r>
            <w:r w:rsidRPr="00E54B4D">
              <w:rPr>
                <w:rFonts w:cs="Times New Roman"/>
              </w:rPr>
              <w:br/>
              <w:t>horários, ser a ligação da CONTRATANTE com a CONTRATADA e os demais prestadores.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6C7637"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FFD84D" w14:textId="77777777" w:rsidR="00BE391B" w:rsidRPr="00E54B4D" w:rsidRDefault="00BE391B" w:rsidP="00607308">
            <w:pPr>
              <w:spacing w:line="360" w:lineRule="auto"/>
              <w:jc w:val="center"/>
              <w:rPr>
                <w:rFonts w:cs="Times New Roman"/>
              </w:rPr>
            </w:pPr>
            <w:r w:rsidRPr="00E54B4D">
              <w:rPr>
                <w:rFonts w:cs="Times New Roman"/>
              </w:rPr>
              <w:t>80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519BDEB" w14:textId="0E01FB9A" w:rsidR="00BE391B" w:rsidRPr="00E54B4D" w:rsidRDefault="00855128" w:rsidP="006F7CB8">
            <w:pPr>
              <w:spacing w:line="360" w:lineRule="auto"/>
              <w:jc w:val="center"/>
              <w:rPr>
                <w:rFonts w:cs="Times New Roman"/>
              </w:rPr>
            </w:pPr>
            <w:r>
              <w:rPr>
                <w:rFonts w:cs="Times New Roman"/>
              </w:rPr>
              <w:t>150,00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7979FD6" w14:textId="77437B63" w:rsidR="00BE391B" w:rsidRPr="00E54B4D" w:rsidRDefault="00855128" w:rsidP="006F7CB8">
            <w:pPr>
              <w:spacing w:line="360" w:lineRule="auto"/>
              <w:jc w:val="center"/>
              <w:rPr>
                <w:rFonts w:cs="Times New Roman"/>
              </w:rPr>
            </w:pPr>
            <w:r>
              <w:rPr>
                <w:rFonts w:cs="Times New Roman"/>
              </w:rPr>
              <w:t>12.000,00</w:t>
            </w:r>
          </w:p>
        </w:tc>
      </w:tr>
      <w:tr w:rsidR="00BE391B" w:rsidRPr="00E54B4D" w14:paraId="33F0877F" w14:textId="77777777" w:rsidTr="003779A6">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BE805C2" w14:textId="77777777" w:rsidR="00BE391B" w:rsidRPr="00E54B4D" w:rsidRDefault="00BE391B" w:rsidP="00607308">
            <w:pPr>
              <w:spacing w:line="360" w:lineRule="auto"/>
              <w:jc w:val="center"/>
              <w:rPr>
                <w:rFonts w:cs="Times New Roman"/>
              </w:rPr>
            </w:pPr>
            <w:r w:rsidRPr="00E54B4D">
              <w:rPr>
                <w:rFonts w:cs="Times New Roman"/>
              </w:rPr>
              <w:t>17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F31C747" w14:textId="77777777" w:rsidR="00BE391B" w:rsidRPr="00E54B4D" w:rsidRDefault="00BE391B" w:rsidP="00607308">
            <w:pPr>
              <w:spacing w:line="360" w:lineRule="auto"/>
              <w:jc w:val="both"/>
              <w:rPr>
                <w:rFonts w:cs="Times New Roman"/>
              </w:rPr>
            </w:pPr>
            <w:r w:rsidRPr="00E54B4D">
              <w:rPr>
                <w:rFonts w:cs="Times New Roman"/>
              </w:rPr>
              <w:t xml:space="preserve">Filmagem: prestação de serviço de filmagem para cobertura de eventos e reuniões técnicas compreendendo profissional com experiência e maquinário completo (filmadora, tripé, </w:t>
            </w:r>
            <w:r w:rsidRPr="00E54B4D">
              <w:rPr>
                <w:rFonts w:cs="Times New Roman"/>
              </w:rPr>
              <w:lastRenderedPageBreak/>
              <w:t>iluminação, cabos e outros materiais necessários para a execução do serviço).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3B6ECE5" w14:textId="77777777" w:rsidR="00BE391B" w:rsidRPr="00E54B4D" w:rsidRDefault="00BE391B"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BAB0200" w14:textId="77777777" w:rsidR="00BE391B" w:rsidRPr="00E54B4D" w:rsidRDefault="00BE391B" w:rsidP="00607308">
            <w:pPr>
              <w:spacing w:line="360" w:lineRule="auto"/>
              <w:jc w:val="center"/>
              <w:rPr>
                <w:rFonts w:cs="Times New Roman"/>
              </w:rPr>
            </w:pPr>
            <w:r w:rsidRPr="00E54B4D">
              <w:rPr>
                <w:rFonts w:cs="Times New Roman"/>
              </w:rPr>
              <w:t>40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A78C105" w14:textId="07101625" w:rsidR="00BE391B" w:rsidRPr="00E54B4D" w:rsidRDefault="00855128" w:rsidP="006F7CB8">
            <w:pPr>
              <w:spacing w:line="360" w:lineRule="auto"/>
              <w:jc w:val="center"/>
              <w:rPr>
                <w:rFonts w:cs="Times New Roman"/>
              </w:rPr>
            </w:pPr>
            <w:r>
              <w:rPr>
                <w:rFonts w:cs="Times New Roman"/>
              </w:rPr>
              <w:t>1.142,50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591C2F2" w14:textId="2DA760AA" w:rsidR="00BE391B" w:rsidRPr="00E54B4D" w:rsidRDefault="00916A8A" w:rsidP="006F7CB8">
            <w:pPr>
              <w:spacing w:line="360" w:lineRule="auto"/>
              <w:jc w:val="center"/>
              <w:rPr>
                <w:rFonts w:cs="Times New Roman"/>
              </w:rPr>
            </w:pPr>
            <w:r>
              <w:rPr>
                <w:rFonts w:cs="Times New Roman"/>
              </w:rPr>
              <w:t>45.700,00</w:t>
            </w:r>
          </w:p>
        </w:tc>
      </w:tr>
      <w:tr w:rsidR="00BE391B" w:rsidRPr="00E54B4D" w14:paraId="04B79AEE"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8AD4DA" w14:textId="77777777" w:rsidR="00BE391B" w:rsidRPr="00E54B4D" w:rsidRDefault="00BE391B" w:rsidP="00607308">
            <w:pPr>
              <w:spacing w:line="360" w:lineRule="auto"/>
              <w:jc w:val="center"/>
              <w:rPr>
                <w:rFonts w:cs="Times New Roman"/>
              </w:rPr>
            </w:pPr>
            <w:r w:rsidRPr="00E54B4D">
              <w:rPr>
                <w:rFonts w:cs="Times New Roman"/>
              </w:rPr>
              <w:lastRenderedPageBreak/>
              <w:t>18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2146E23" w14:textId="77777777" w:rsidR="00BE391B" w:rsidRPr="00E54B4D" w:rsidRDefault="00BE391B" w:rsidP="00607308">
            <w:pPr>
              <w:spacing w:line="360" w:lineRule="auto"/>
              <w:jc w:val="both"/>
              <w:rPr>
                <w:rFonts w:cs="Times New Roman"/>
              </w:rPr>
            </w:pPr>
            <w:r w:rsidRPr="00E54B4D">
              <w:rPr>
                <w:rFonts w:cs="Times New Roman"/>
              </w:rPr>
              <w:t>Fotógrafo: profissional com experiência e equipamento adequado para a prestação do serviço (maquinário e acessórios completos).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D1FE5F"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7184B32" w14:textId="77777777" w:rsidR="00BE391B" w:rsidRPr="00E54B4D" w:rsidRDefault="00BE391B" w:rsidP="00607308">
            <w:pPr>
              <w:spacing w:line="360" w:lineRule="auto"/>
              <w:jc w:val="center"/>
              <w:rPr>
                <w:rFonts w:cs="Times New Roman"/>
              </w:rPr>
            </w:pPr>
            <w:r w:rsidRPr="00E54B4D">
              <w:rPr>
                <w:rFonts w:cs="Times New Roman"/>
              </w:rPr>
              <w:t>15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A0977FB" w14:textId="65942A0D" w:rsidR="00BE391B" w:rsidRPr="00E54B4D" w:rsidRDefault="00916A8A" w:rsidP="006F7CB8">
            <w:pPr>
              <w:spacing w:line="360" w:lineRule="auto"/>
              <w:jc w:val="center"/>
              <w:rPr>
                <w:rFonts w:cs="Times New Roman"/>
              </w:rPr>
            </w:pPr>
            <w:r>
              <w:rPr>
                <w:rFonts w:cs="Times New Roman"/>
              </w:rPr>
              <w:t>270,00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84CC894" w14:textId="2EAC5F4E" w:rsidR="00BE391B" w:rsidRPr="00E54B4D" w:rsidRDefault="00916A8A" w:rsidP="006F7CB8">
            <w:pPr>
              <w:spacing w:line="360" w:lineRule="auto"/>
              <w:jc w:val="center"/>
              <w:rPr>
                <w:rFonts w:cs="Times New Roman"/>
              </w:rPr>
            </w:pPr>
            <w:r>
              <w:rPr>
                <w:rFonts w:cs="Times New Roman"/>
              </w:rPr>
              <w:t>4.050,00</w:t>
            </w:r>
          </w:p>
        </w:tc>
      </w:tr>
      <w:tr w:rsidR="00BE391B" w:rsidRPr="00E54B4D" w14:paraId="1FCBFB59" w14:textId="77777777" w:rsidTr="003779A6">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BF42AD" w14:textId="77777777" w:rsidR="00BE391B" w:rsidRPr="00E54B4D" w:rsidRDefault="00BE391B" w:rsidP="00607308">
            <w:pPr>
              <w:spacing w:line="360" w:lineRule="auto"/>
              <w:jc w:val="center"/>
              <w:rPr>
                <w:rFonts w:cs="Times New Roman"/>
              </w:rPr>
            </w:pPr>
            <w:r w:rsidRPr="00E54B4D">
              <w:rPr>
                <w:rFonts w:cs="Times New Roman"/>
              </w:rPr>
              <w:t>19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E6DB2C0" w14:textId="77777777" w:rsidR="00BE391B" w:rsidRPr="00E54B4D" w:rsidRDefault="00BE391B" w:rsidP="00607308">
            <w:pPr>
              <w:spacing w:line="360" w:lineRule="auto"/>
              <w:jc w:val="both"/>
              <w:rPr>
                <w:rFonts w:cs="Times New Roman"/>
              </w:rPr>
            </w:pPr>
            <w:r w:rsidRPr="00E54B4D">
              <w:rPr>
                <w:rFonts w:cs="Times New Roman"/>
              </w:rPr>
              <w:t>Intérprete de libras: profissional com experiência comprovada para tradução simultânea na linguagem libras.— De acordo com a legislação — devem trabalhar em dupla (alternando a cada 20 minutos)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16F49AA" w14:textId="77777777" w:rsidR="00BE391B" w:rsidRPr="00E54B4D" w:rsidRDefault="00BE391B" w:rsidP="00607308">
            <w:pPr>
              <w:spacing w:line="360" w:lineRule="auto"/>
              <w:jc w:val="center"/>
              <w:rPr>
                <w:rFonts w:cs="Times New Roman"/>
              </w:rPr>
            </w:pPr>
            <w:r w:rsidRPr="00E54B4D">
              <w:rPr>
                <w:rFonts w:cs="Times New Roman"/>
              </w:rPr>
              <w:t>Hora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569D767" w14:textId="77777777" w:rsidR="00BE391B" w:rsidRPr="00E54B4D" w:rsidRDefault="00BE391B" w:rsidP="00607308">
            <w:pPr>
              <w:spacing w:line="360" w:lineRule="auto"/>
              <w:jc w:val="center"/>
              <w:rPr>
                <w:rFonts w:cs="Times New Roman"/>
              </w:rPr>
            </w:pPr>
            <w:r w:rsidRPr="00E54B4D">
              <w:rPr>
                <w:rFonts w:cs="Times New Roman"/>
              </w:rPr>
              <w:t>1280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8793953" w14:textId="15BE4BE3" w:rsidR="00BE391B" w:rsidRPr="00E54B4D" w:rsidRDefault="00091E5A" w:rsidP="006F7CB8">
            <w:pPr>
              <w:spacing w:line="360" w:lineRule="auto"/>
              <w:jc w:val="center"/>
              <w:rPr>
                <w:rFonts w:cs="Times New Roman"/>
              </w:rPr>
            </w:pPr>
            <w:r>
              <w:rPr>
                <w:rFonts w:cs="Times New Roman"/>
              </w:rPr>
              <w:t>130,00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D98F3C0" w14:textId="75028CBE" w:rsidR="00BE391B" w:rsidRPr="00E54B4D" w:rsidRDefault="00091E5A" w:rsidP="006F7CB8">
            <w:pPr>
              <w:spacing w:line="360" w:lineRule="auto"/>
              <w:jc w:val="center"/>
              <w:rPr>
                <w:rFonts w:cs="Times New Roman"/>
              </w:rPr>
            </w:pPr>
            <w:r>
              <w:rPr>
                <w:rFonts w:cs="Times New Roman"/>
              </w:rPr>
              <w:t>166.400,00</w:t>
            </w:r>
          </w:p>
        </w:tc>
      </w:tr>
      <w:tr w:rsidR="00BE391B" w:rsidRPr="00E54B4D" w14:paraId="7E174F02" w14:textId="77777777" w:rsidTr="003779A6">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F763CB4" w14:textId="77777777" w:rsidR="00BE391B" w:rsidRPr="00E54B4D" w:rsidRDefault="00BE391B" w:rsidP="00607308">
            <w:pPr>
              <w:spacing w:line="360" w:lineRule="auto"/>
              <w:jc w:val="center"/>
              <w:rPr>
                <w:rFonts w:cs="Times New Roman"/>
              </w:rPr>
            </w:pPr>
            <w:r w:rsidRPr="00E54B4D">
              <w:rPr>
                <w:rFonts w:cs="Times New Roman"/>
              </w:rPr>
              <w:t>20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603A826" w14:textId="77777777" w:rsidR="00BE391B" w:rsidRPr="00E54B4D" w:rsidRDefault="00BE391B" w:rsidP="00607308">
            <w:pPr>
              <w:spacing w:line="360" w:lineRule="auto"/>
              <w:jc w:val="both"/>
              <w:rPr>
                <w:rFonts w:cs="Times New Roman"/>
              </w:rPr>
            </w:pPr>
            <w:r w:rsidRPr="00E54B4D">
              <w:rPr>
                <w:rFonts w:cs="Times New Roman"/>
              </w:rPr>
              <w:t>Operador de audiovisual: profissional capacitado para operar os equipamentos audiovisuais constantes desse anexo, realizar a montagem, desmontagem, manutenção e operação de aparelhos audiovisuais, computadores e aplicativos nestes instalados, e demais aparelhos eletrônicos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5567CDD"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0119EE" w14:textId="77777777" w:rsidR="00BE391B" w:rsidRPr="00E54B4D" w:rsidRDefault="00BE391B" w:rsidP="00607308">
            <w:pPr>
              <w:spacing w:line="360" w:lineRule="auto"/>
              <w:jc w:val="center"/>
              <w:rPr>
                <w:rFonts w:cs="Times New Roman"/>
              </w:rPr>
            </w:pPr>
            <w:r w:rsidRPr="00E54B4D">
              <w:rPr>
                <w:rFonts w:cs="Times New Roman"/>
              </w:rPr>
              <w:t>35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4C8BD0" w14:textId="783DB8EB" w:rsidR="00BE391B" w:rsidRPr="00E54B4D" w:rsidRDefault="00091E5A" w:rsidP="006F7CB8">
            <w:pPr>
              <w:spacing w:line="360" w:lineRule="auto"/>
              <w:jc w:val="center"/>
              <w:rPr>
                <w:rFonts w:cs="Times New Roman"/>
              </w:rPr>
            </w:pPr>
            <w:r>
              <w:rPr>
                <w:rFonts w:cs="Times New Roman"/>
              </w:rPr>
              <w:t>120,00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69C87EC" w14:textId="402B020E" w:rsidR="00BE391B" w:rsidRPr="00E54B4D" w:rsidRDefault="00091E5A" w:rsidP="006F7CB8">
            <w:pPr>
              <w:spacing w:line="360" w:lineRule="auto"/>
              <w:jc w:val="center"/>
              <w:rPr>
                <w:rFonts w:cs="Times New Roman"/>
              </w:rPr>
            </w:pPr>
            <w:r>
              <w:rPr>
                <w:rFonts w:cs="Times New Roman"/>
              </w:rPr>
              <w:t>4.200,00</w:t>
            </w:r>
          </w:p>
        </w:tc>
      </w:tr>
      <w:tr w:rsidR="00BE391B" w:rsidRPr="00E54B4D" w14:paraId="600E21B3"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F3EFD9B" w14:textId="77777777" w:rsidR="00BE391B" w:rsidRPr="00E54B4D" w:rsidRDefault="00BE391B" w:rsidP="00607308">
            <w:pPr>
              <w:spacing w:line="360" w:lineRule="auto"/>
              <w:jc w:val="center"/>
              <w:rPr>
                <w:rFonts w:cs="Times New Roman"/>
              </w:rPr>
            </w:pPr>
            <w:r w:rsidRPr="00E54B4D">
              <w:rPr>
                <w:rFonts w:cs="Times New Roman"/>
              </w:rPr>
              <w:t>21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E940325" w14:textId="77777777" w:rsidR="00BE391B" w:rsidRPr="00E54B4D" w:rsidRDefault="00BE391B" w:rsidP="00607308">
            <w:pPr>
              <w:spacing w:line="360" w:lineRule="auto"/>
              <w:jc w:val="both"/>
              <w:rPr>
                <w:rFonts w:cs="Times New Roman"/>
              </w:rPr>
            </w:pPr>
            <w:r w:rsidRPr="00E54B4D">
              <w:rPr>
                <w:rFonts w:cs="Times New Roman"/>
              </w:rPr>
              <w:t>Operador de som: profissional capacitado para operar os equipamentos de sonorização constantes desse anexo.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F496221"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4674F7"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301ED91" w14:textId="5B558CE7" w:rsidR="00BE391B" w:rsidRPr="00E54B4D" w:rsidRDefault="00091E5A" w:rsidP="006F7CB8">
            <w:pPr>
              <w:spacing w:line="360" w:lineRule="auto"/>
              <w:jc w:val="center"/>
              <w:rPr>
                <w:rFonts w:cs="Times New Roman"/>
              </w:rPr>
            </w:pPr>
            <w:r>
              <w:rPr>
                <w:rFonts w:cs="Times New Roman"/>
              </w:rPr>
              <w:t>130,00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C03923D" w14:textId="6CA39C18" w:rsidR="00BE391B" w:rsidRPr="00E54B4D" w:rsidRDefault="00421B20" w:rsidP="006F7CB8">
            <w:pPr>
              <w:spacing w:line="360" w:lineRule="auto"/>
              <w:jc w:val="center"/>
              <w:rPr>
                <w:rFonts w:cs="Times New Roman"/>
              </w:rPr>
            </w:pPr>
            <w:r>
              <w:rPr>
                <w:rFonts w:cs="Times New Roman"/>
              </w:rPr>
              <w:t>1.300,00</w:t>
            </w:r>
          </w:p>
        </w:tc>
      </w:tr>
      <w:tr w:rsidR="00BE391B" w:rsidRPr="00E54B4D" w14:paraId="17B90658" w14:textId="77777777" w:rsidTr="003779A6">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92FAD77" w14:textId="77777777" w:rsidR="00BE391B" w:rsidRPr="00E54B4D" w:rsidRDefault="00BE391B" w:rsidP="00607308">
            <w:pPr>
              <w:spacing w:line="360" w:lineRule="auto"/>
              <w:jc w:val="center"/>
              <w:rPr>
                <w:rFonts w:cs="Times New Roman"/>
              </w:rPr>
            </w:pPr>
            <w:r w:rsidRPr="00E54B4D">
              <w:rPr>
                <w:rFonts w:cs="Times New Roman"/>
              </w:rPr>
              <w:t>22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1E751D" w14:textId="77777777" w:rsidR="00BE391B" w:rsidRPr="00E54B4D" w:rsidRDefault="00BE391B" w:rsidP="00607308">
            <w:pPr>
              <w:spacing w:line="360" w:lineRule="auto"/>
              <w:jc w:val="both"/>
              <w:rPr>
                <w:rFonts w:cs="Times New Roman"/>
              </w:rPr>
            </w:pPr>
            <w:r w:rsidRPr="00E54B4D">
              <w:rPr>
                <w:rFonts w:cs="Times New Roman"/>
              </w:rPr>
              <w:t>Recepcionista: profissional com experiência, devidamente uniformizada e que apresente desenvoltura e bom trato social.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7FACEF"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91A06AC" w14:textId="77777777" w:rsidR="00BE391B" w:rsidRPr="00E54B4D" w:rsidRDefault="00BE391B"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67EB0A8" w14:textId="30F3AE86" w:rsidR="00BE391B" w:rsidRPr="00E54B4D" w:rsidRDefault="00421B20" w:rsidP="006F7CB8">
            <w:pPr>
              <w:spacing w:line="360" w:lineRule="auto"/>
              <w:jc w:val="center"/>
              <w:rPr>
                <w:rFonts w:cs="Times New Roman"/>
              </w:rPr>
            </w:pPr>
            <w:r>
              <w:rPr>
                <w:rFonts w:cs="Times New Roman"/>
              </w:rPr>
              <w:t>125,00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54BCB0A" w14:textId="76FFF8F6" w:rsidR="00BE391B" w:rsidRPr="00E54B4D" w:rsidRDefault="00421B20" w:rsidP="006F7CB8">
            <w:pPr>
              <w:spacing w:line="360" w:lineRule="auto"/>
              <w:jc w:val="center"/>
              <w:rPr>
                <w:rFonts w:cs="Times New Roman"/>
              </w:rPr>
            </w:pPr>
            <w:r>
              <w:rPr>
                <w:rFonts w:cs="Times New Roman"/>
              </w:rPr>
              <w:t>18.750,00</w:t>
            </w:r>
          </w:p>
        </w:tc>
      </w:tr>
      <w:tr w:rsidR="00BE391B" w:rsidRPr="00E54B4D" w14:paraId="19F3AF59" w14:textId="77777777" w:rsidTr="003779A6">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0350AED" w14:textId="77777777" w:rsidR="00BE391B" w:rsidRPr="00E54B4D" w:rsidRDefault="00BE391B" w:rsidP="00607308">
            <w:pPr>
              <w:spacing w:line="360" w:lineRule="auto"/>
              <w:jc w:val="center"/>
              <w:rPr>
                <w:rFonts w:cs="Times New Roman"/>
              </w:rPr>
            </w:pPr>
            <w:r w:rsidRPr="00E54B4D">
              <w:rPr>
                <w:rFonts w:cs="Times New Roman"/>
              </w:rPr>
              <w:lastRenderedPageBreak/>
              <w:t>23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DF0FF55" w14:textId="77777777" w:rsidR="00BE391B" w:rsidRPr="00E54B4D" w:rsidRDefault="00BE391B" w:rsidP="00607308">
            <w:pPr>
              <w:spacing w:line="360" w:lineRule="auto"/>
              <w:jc w:val="both"/>
              <w:rPr>
                <w:rFonts w:cs="Times New Roman"/>
              </w:rPr>
            </w:pPr>
            <w:r w:rsidRPr="00E54B4D">
              <w:rPr>
                <w:rFonts w:cs="Times New Roman"/>
              </w:rPr>
              <w:t>Recepcionista bilíngue: profissional com experiência e domínio comprovado dos idiomas inglês, espanhol ou francês. A profissional deve se apresentar devidamente uniformizada e possuir desenvoltura e bom trato social.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1806CE5"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6DE6156"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C48F969" w14:textId="5BA9FFC3" w:rsidR="00BE391B" w:rsidRPr="00E54B4D" w:rsidRDefault="00421B20" w:rsidP="006F7CB8">
            <w:pPr>
              <w:spacing w:line="360" w:lineRule="auto"/>
              <w:jc w:val="center"/>
              <w:rPr>
                <w:rFonts w:cs="Times New Roman"/>
              </w:rPr>
            </w:pPr>
            <w:r>
              <w:rPr>
                <w:rFonts w:cs="Times New Roman"/>
              </w:rPr>
              <w:t>170,00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94EA78" w14:textId="35F772FE" w:rsidR="00BE391B" w:rsidRPr="00E54B4D" w:rsidRDefault="003730D2" w:rsidP="006F7CB8">
            <w:pPr>
              <w:spacing w:line="360" w:lineRule="auto"/>
              <w:jc w:val="center"/>
              <w:rPr>
                <w:rFonts w:cs="Times New Roman"/>
              </w:rPr>
            </w:pPr>
            <w:r>
              <w:rPr>
                <w:rFonts w:cs="Times New Roman"/>
              </w:rPr>
              <w:t>5.100,00</w:t>
            </w:r>
          </w:p>
        </w:tc>
      </w:tr>
      <w:tr w:rsidR="00BE391B" w:rsidRPr="00E54B4D" w14:paraId="5B29B8A6" w14:textId="77777777" w:rsidTr="003779A6">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49AB430" w14:textId="77777777" w:rsidR="00BE391B" w:rsidRPr="00E54B4D" w:rsidRDefault="00BE391B" w:rsidP="00607308">
            <w:pPr>
              <w:spacing w:line="360" w:lineRule="auto"/>
              <w:jc w:val="center"/>
              <w:rPr>
                <w:rFonts w:cs="Times New Roman"/>
              </w:rPr>
            </w:pPr>
            <w:r w:rsidRPr="00E54B4D">
              <w:rPr>
                <w:rFonts w:cs="Times New Roman"/>
              </w:rPr>
              <w:t>24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FF5A86" w14:textId="77777777" w:rsidR="00BE391B" w:rsidRPr="00E54B4D" w:rsidRDefault="00BE391B" w:rsidP="00607308">
            <w:pPr>
              <w:spacing w:line="360" w:lineRule="auto"/>
              <w:jc w:val="both"/>
              <w:rPr>
                <w:rFonts w:cs="Times New Roman"/>
              </w:rPr>
            </w:pPr>
            <w:r w:rsidRPr="00E54B4D">
              <w:rPr>
                <w:rFonts w:cs="Times New Roman"/>
              </w:rPr>
              <w:t xml:space="preserve">Tradutor simultâneo: profissional com experiência comprovada na área e que possa executar a tradução de eventos em inglês, francês ou </w:t>
            </w:r>
            <w:proofErr w:type="spellStart"/>
            <w:r w:rsidRPr="00E54B4D">
              <w:rPr>
                <w:rFonts w:cs="Times New Roman"/>
              </w:rPr>
              <w:t>espanhol.De</w:t>
            </w:r>
            <w:proofErr w:type="spellEnd"/>
            <w:r w:rsidRPr="00E54B4D">
              <w:rPr>
                <w:rFonts w:cs="Times New Roman"/>
              </w:rPr>
              <w:t xml:space="preserve"> acordo com a legislação — devem trabalhar em dupla (alternando a cada 1 hora)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8408C4A"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52C2E9"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50C17D2" w14:textId="3E22C4FC" w:rsidR="00BE391B" w:rsidRPr="00E54B4D" w:rsidRDefault="003730D2" w:rsidP="006F7CB8">
            <w:pPr>
              <w:spacing w:line="360" w:lineRule="auto"/>
              <w:jc w:val="center"/>
              <w:rPr>
                <w:rFonts w:cs="Times New Roman"/>
              </w:rPr>
            </w:pPr>
            <w:r>
              <w:rPr>
                <w:rFonts w:cs="Times New Roman"/>
              </w:rPr>
              <w:t>800,00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BFAAF73" w14:textId="04204382" w:rsidR="00BE391B" w:rsidRPr="00E54B4D" w:rsidRDefault="003730D2" w:rsidP="006F7CB8">
            <w:pPr>
              <w:spacing w:line="360" w:lineRule="auto"/>
              <w:jc w:val="center"/>
              <w:rPr>
                <w:rFonts w:cs="Times New Roman"/>
              </w:rPr>
            </w:pPr>
            <w:r>
              <w:rPr>
                <w:rFonts w:cs="Times New Roman"/>
              </w:rPr>
              <w:t>24.000,00</w:t>
            </w:r>
          </w:p>
        </w:tc>
      </w:tr>
      <w:tr w:rsidR="00BE391B" w:rsidRPr="00E54B4D" w14:paraId="06931212"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A9DAB78" w14:textId="77777777" w:rsidR="00BE391B" w:rsidRPr="00E54B4D" w:rsidRDefault="00BE391B" w:rsidP="00607308">
            <w:pPr>
              <w:spacing w:line="360" w:lineRule="auto"/>
              <w:jc w:val="center"/>
              <w:rPr>
                <w:rFonts w:cs="Times New Roman"/>
              </w:rPr>
            </w:pPr>
            <w:r w:rsidRPr="00E54B4D">
              <w:rPr>
                <w:rFonts w:cs="Times New Roman"/>
              </w:rPr>
              <w:t>25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DC7FB67" w14:textId="77777777" w:rsidR="00BE391B" w:rsidRPr="00E54B4D" w:rsidRDefault="00BE391B" w:rsidP="00607308">
            <w:pPr>
              <w:spacing w:line="360" w:lineRule="auto"/>
              <w:jc w:val="both"/>
              <w:rPr>
                <w:rFonts w:cs="Times New Roman"/>
              </w:rPr>
            </w:pPr>
            <w:r w:rsidRPr="00E54B4D">
              <w:rPr>
                <w:rFonts w:cs="Times New Roman"/>
              </w:rPr>
              <w:t>Tradutor simultâneo de Idioma Especial: profissional com experiência comprovada para a realização de tradução de eventos para línguas diversas do inglês, francês ou espanhol.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C046BF8" w14:textId="77777777" w:rsidR="00BE391B" w:rsidRPr="00E54B4D" w:rsidRDefault="00BE391B"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0AEE2DC" w14:textId="77777777" w:rsidR="00BE391B" w:rsidRPr="00E54B4D" w:rsidRDefault="00BE391B" w:rsidP="00607308">
            <w:pPr>
              <w:spacing w:line="360" w:lineRule="auto"/>
              <w:jc w:val="center"/>
              <w:rPr>
                <w:rFonts w:cs="Times New Roman"/>
              </w:rPr>
            </w:pPr>
            <w:r w:rsidRPr="00E54B4D">
              <w:rPr>
                <w:rFonts w:cs="Times New Roman"/>
              </w:rPr>
              <w:t>15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041DCA1" w14:textId="7C1B8825" w:rsidR="00BE391B" w:rsidRPr="00E54B4D" w:rsidRDefault="00E701B6" w:rsidP="006F7CB8">
            <w:pPr>
              <w:spacing w:line="360" w:lineRule="auto"/>
              <w:jc w:val="center"/>
              <w:rPr>
                <w:rFonts w:cs="Times New Roman"/>
              </w:rPr>
            </w:pPr>
            <w:r>
              <w:rPr>
                <w:rFonts w:cs="Times New Roman"/>
              </w:rPr>
              <w:t>700,00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9B9C3A3" w14:textId="564A6B8E" w:rsidR="00BE391B" w:rsidRPr="00E54B4D" w:rsidRDefault="00E701B6" w:rsidP="006F7CB8">
            <w:pPr>
              <w:spacing w:line="360" w:lineRule="auto"/>
              <w:jc w:val="center"/>
              <w:rPr>
                <w:rFonts w:cs="Times New Roman"/>
              </w:rPr>
            </w:pPr>
            <w:r>
              <w:rPr>
                <w:rFonts w:cs="Times New Roman"/>
              </w:rPr>
              <w:t>10.500,00</w:t>
            </w:r>
          </w:p>
        </w:tc>
      </w:tr>
      <w:tr w:rsidR="00BE391B" w:rsidRPr="00E54B4D" w14:paraId="62F74D5C" w14:textId="77777777" w:rsidTr="003779A6">
        <w:trPr>
          <w:trHeight w:val="311"/>
        </w:trPr>
        <w:tc>
          <w:tcPr>
            <w:tcW w:w="9778"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5328E573" w14:textId="77777777" w:rsidR="00BE391B" w:rsidRPr="00E54B4D" w:rsidRDefault="00BE391B" w:rsidP="006F7CB8">
            <w:pPr>
              <w:spacing w:line="360" w:lineRule="auto"/>
              <w:jc w:val="center"/>
              <w:rPr>
                <w:rFonts w:cs="Times New Roman"/>
              </w:rPr>
            </w:pPr>
            <w:r w:rsidRPr="00E54B4D">
              <w:rPr>
                <w:rFonts w:cs="Times New Roman"/>
              </w:rPr>
              <w:t>EQUIPAMENTOS/MATERIAL DE CONSUMO/OUTROS</w:t>
            </w:r>
          </w:p>
        </w:tc>
      </w:tr>
      <w:tr w:rsidR="00BE391B" w:rsidRPr="00E54B4D" w14:paraId="47868572"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5FA16E" w14:textId="77777777" w:rsidR="00BE391B" w:rsidRPr="00E54B4D" w:rsidRDefault="00BE391B" w:rsidP="00607308">
            <w:pPr>
              <w:spacing w:line="360" w:lineRule="auto"/>
              <w:jc w:val="center"/>
              <w:rPr>
                <w:rFonts w:cs="Times New Roman"/>
              </w:rPr>
            </w:pPr>
            <w:r w:rsidRPr="00E54B4D">
              <w:rPr>
                <w:rFonts w:cs="Times New Roman"/>
              </w:rPr>
              <w:t>26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3C0DF17" w14:textId="77777777" w:rsidR="00BE391B" w:rsidRPr="00E54B4D" w:rsidRDefault="00BE391B" w:rsidP="00607308">
            <w:pPr>
              <w:spacing w:line="360" w:lineRule="auto"/>
              <w:jc w:val="both"/>
              <w:rPr>
                <w:rFonts w:cs="Times New Roman"/>
              </w:rPr>
            </w:pPr>
            <w:r w:rsidRPr="00E54B4D">
              <w:rPr>
                <w:rFonts w:cs="Times New Roman"/>
              </w:rPr>
              <w:t>Arranjo floral com flores nobres e tropicais medindo 1,00m e com no mínimo 55cm de diâmetro, composto por no mínimo 40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3B3EF0" w14:textId="77777777" w:rsidR="00BE391B" w:rsidRPr="00E54B4D" w:rsidRDefault="00BE391B"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0EA3EE7"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7BE2DC" w14:textId="0DED10BA" w:rsidR="00BE391B" w:rsidRPr="00E54B4D" w:rsidRDefault="00E701B6" w:rsidP="006F7CB8">
            <w:pPr>
              <w:spacing w:line="360" w:lineRule="auto"/>
              <w:jc w:val="center"/>
              <w:rPr>
                <w:rFonts w:cs="Times New Roman"/>
              </w:rPr>
            </w:pPr>
            <w:r>
              <w:rPr>
                <w:rFonts w:cs="Times New Roman"/>
              </w:rPr>
              <w:t>235,00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CBADB94" w14:textId="7B5788D8" w:rsidR="00BE391B" w:rsidRPr="00E54B4D" w:rsidRDefault="008C6965" w:rsidP="006F7CB8">
            <w:pPr>
              <w:spacing w:line="360" w:lineRule="auto"/>
              <w:jc w:val="center"/>
              <w:rPr>
                <w:rFonts w:cs="Times New Roman"/>
              </w:rPr>
            </w:pPr>
            <w:r>
              <w:rPr>
                <w:rFonts w:cs="Times New Roman"/>
              </w:rPr>
              <w:t>2.350,00</w:t>
            </w:r>
          </w:p>
        </w:tc>
      </w:tr>
      <w:tr w:rsidR="00BE391B" w:rsidRPr="00E54B4D" w14:paraId="3BEEADBB"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BA4799" w14:textId="77777777" w:rsidR="00BE391B" w:rsidRPr="00E54B4D" w:rsidRDefault="00BE391B" w:rsidP="00607308">
            <w:pPr>
              <w:spacing w:line="360" w:lineRule="auto"/>
              <w:jc w:val="center"/>
              <w:rPr>
                <w:rFonts w:cs="Times New Roman"/>
              </w:rPr>
            </w:pPr>
            <w:r w:rsidRPr="00E54B4D">
              <w:rPr>
                <w:rFonts w:cs="Times New Roman"/>
              </w:rPr>
              <w:lastRenderedPageBreak/>
              <w:t>27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B59829D" w14:textId="77777777" w:rsidR="00BE391B" w:rsidRPr="00E54B4D" w:rsidRDefault="00BE391B" w:rsidP="00607308">
            <w:pPr>
              <w:spacing w:line="360" w:lineRule="auto"/>
              <w:jc w:val="both"/>
              <w:rPr>
                <w:rFonts w:cs="Times New Roman"/>
              </w:rPr>
            </w:pPr>
            <w:r w:rsidRPr="00E54B4D">
              <w:rPr>
                <w:rFonts w:cs="Times New Roman"/>
              </w:rPr>
              <w:t>Arranjo floral medindo 60cm de altura e com no mínimo 35cm de diâmetro, composto por no mínimo 30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3F48631"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6CCF8BD"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06F5CED" w14:textId="0353ED38" w:rsidR="00BE391B" w:rsidRPr="00E54B4D" w:rsidRDefault="008C6965" w:rsidP="006F7CB8">
            <w:pPr>
              <w:spacing w:line="360" w:lineRule="auto"/>
              <w:jc w:val="center"/>
              <w:rPr>
                <w:rFonts w:cs="Times New Roman"/>
              </w:rPr>
            </w:pPr>
            <w:r>
              <w:rPr>
                <w:rFonts w:cs="Times New Roman"/>
              </w:rPr>
              <w:t>86,67</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B4CCA03" w14:textId="0E467AC7" w:rsidR="00BE391B" w:rsidRPr="00E54B4D" w:rsidRDefault="008C6965" w:rsidP="006F7CB8">
            <w:pPr>
              <w:spacing w:line="360" w:lineRule="auto"/>
              <w:jc w:val="center"/>
              <w:rPr>
                <w:rFonts w:cs="Times New Roman"/>
              </w:rPr>
            </w:pPr>
            <w:r>
              <w:rPr>
                <w:rFonts w:cs="Times New Roman"/>
              </w:rPr>
              <w:t>866,</w:t>
            </w:r>
            <w:r w:rsidR="0076124B">
              <w:rPr>
                <w:rFonts w:cs="Times New Roman"/>
              </w:rPr>
              <w:t>70</w:t>
            </w:r>
          </w:p>
        </w:tc>
      </w:tr>
      <w:tr w:rsidR="00BE391B" w:rsidRPr="00E54B4D" w14:paraId="50852A3C"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E8BB434" w14:textId="77777777" w:rsidR="00BE391B" w:rsidRPr="00E54B4D" w:rsidRDefault="00BE391B" w:rsidP="00607308">
            <w:pPr>
              <w:spacing w:line="360" w:lineRule="auto"/>
              <w:jc w:val="center"/>
              <w:rPr>
                <w:rFonts w:cs="Times New Roman"/>
              </w:rPr>
            </w:pPr>
            <w:r w:rsidRPr="00E54B4D">
              <w:rPr>
                <w:rFonts w:cs="Times New Roman"/>
              </w:rPr>
              <w:t>28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08CFD7D" w14:textId="77777777" w:rsidR="00BE391B" w:rsidRPr="00E54B4D" w:rsidRDefault="00BE391B" w:rsidP="00607308">
            <w:pPr>
              <w:spacing w:line="360" w:lineRule="auto"/>
              <w:jc w:val="both"/>
              <w:rPr>
                <w:rFonts w:cs="Times New Roman"/>
              </w:rPr>
            </w:pPr>
            <w:r w:rsidRPr="00E54B4D">
              <w:rPr>
                <w:rFonts w:cs="Times New Roman"/>
              </w:rPr>
              <w:t>Arranjo floral medindo 20cm de altura e com o mínimo de 20,0cm de diâmetro, composto por no mínimo 10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BE59302"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1456B19"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2A80D6" w14:textId="2891ED1A" w:rsidR="00BE391B" w:rsidRPr="00E54B4D" w:rsidRDefault="007E54CC" w:rsidP="006F7CB8">
            <w:pPr>
              <w:spacing w:line="360" w:lineRule="auto"/>
              <w:jc w:val="center"/>
              <w:rPr>
                <w:rFonts w:cs="Times New Roman"/>
              </w:rPr>
            </w:pPr>
            <w:r>
              <w:rPr>
                <w:rFonts w:cs="Times New Roman"/>
              </w:rPr>
              <w:t>60,00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C9D7B04" w14:textId="126420A8" w:rsidR="00BE391B" w:rsidRPr="00E54B4D" w:rsidRDefault="007E54CC" w:rsidP="006F7CB8">
            <w:pPr>
              <w:spacing w:line="360" w:lineRule="auto"/>
              <w:jc w:val="center"/>
              <w:rPr>
                <w:rFonts w:cs="Times New Roman"/>
              </w:rPr>
            </w:pPr>
            <w:r>
              <w:rPr>
                <w:rFonts w:cs="Times New Roman"/>
              </w:rPr>
              <w:t>1.800,00</w:t>
            </w:r>
          </w:p>
        </w:tc>
      </w:tr>
      <w:tr w:rsidR="00BE391B" w:rsidRPr="00E54B4D" w14:paraId="476EBC69"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FB21B36" w14:textId="77777777" w:rsidR="00BE391B" w:rsidRPr="00E54B4D" w:rsidRDefault="00BE391B" w:rsidP="00607308">
            <w:pPr>
              <w:spacing w:line="360" w:lineRule="auto"/>
              <w:jc w:val="center"/>
              <w:rPr>
                <w:rFonts w:cs="Times New Roman"/>
              </w:rPr>
            </w:pPr>
            <w:r w:rsidRPr="00E54B4D">
              <w:rPr>
                <w:rFonts w:cs="Times New Roman"/>
              </w:rPr>
              <w:t>29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CAB12D" w14:textId="77777777" w:rsidR="00BE391B" w:rsidRPr="00E54B4D" w:rsidRDefault="00BE391B" w:rsidP="00607308">
            <w:pPr>
              <w:spacing w:line="360" w:lineRule="auto"/>
              <w:jc w:val="both"/>
              <w:rPr>
                <w:rFonts w:cs="Times New Roman"/>
              </w:rPr>
            </w:pPr>
            <w:r w:rsidRPr="00E54B4D">
              <w:rPr>
                <w:rFonts w:cs="Times New Roman"/>
              </w:rPr>
              <w:t xml:space="preserve">Arranjo tipo jardineira com flores nobres ou tropicais, com ou sem base, medindo aproximadamente 1,00m de altura por 70cm de </w:t>
            </w:r>
            <w:proofErr w:type="spellStart"/>
            <w:r w:rsidRPr="00E54B4D">
              <w:rPr>
                <w:rFonts w:cs="Times New Roman"/>
              </w:rPr>
              <w:t>largura,para</w:t>
            </w:r>
            <w:proofErr w:type="spellEnd"/>
            <w:r w:rsidRPr="00E54B4D">
              <w:rPr>
                <w:rFonts w:cs="Times New Roman"/>
              </w:rPr>
              <w:t xml:space="preserve"> mesa plenária (frente).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FBB490" w14:textId="77777777" w:rsidR="00BE391B" w:rsidRPr="00E54B4D" w:rsidRDefault="00BE391B"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34AA80B"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21D7C86" w14:textId="78FD354D" w:rsidR="00BE391B" w:rsidRPr="00E54B4D" w:rsidRDefault="009D74F7" w:rsidP="006F7CB8">
            <w:pPr>
              <w:spacing w:line="360" w:lineRule="auto"/>
              <w:jc w:val="center"/>
              <w:rPr>
                <w:rFonts w:cs="Times New Roman"/>
              </w:rPr>
            </w:pPr>
            <w:r>
              <w:rPr>
                <w:rFonts w:cs="Times New Roman"/>
              </w:rPr>
              <w:t>120,00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03EE1F1" w14:textId="4ABB2F8B" w:rsidR="00BE391B" w:rsidRPr="00E54B4D" w:rsidRDefault="009D74F7" w:rsidP="006F7CB8">
            <w:pPr>
              <w:spacing w:line="360" w:lineRule="auto"/>
              <w:jc w:val="center"/>
              <w:rPr>
                <w:rFonts w:cs="Times New Roman"/>
              </w:rPr>
            </w:pPr>
            <w:r>
              <w:rPr>
                <w:rFonts w:cs="Times New Roman"/>
              </w:rPr>
              <w:t>1.200,00</w:t>
            </w:r>
          </w:p>
        </w:tc>
      </w:tr>
      <w:tr w:rsidR="00BE391B" w:rsidRPr="00E54B4D" w14:paraId="15C0632C"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E3EDB29" w14:textId="77777777" w:rsidR="00BE391B" w:rsidRPr="00E54B4D" w:rsidRDefault="00BE391B" w:rsidP="00607308">
            <w:pPr>
              <w:spacing w:line="360" w:lineRule="auto"/>
              <w:jc w:val="center"/>
              <w:rPr>
                <w:rFonts w:cs="Times New Roman"/>
              </w:rPr>
            </w:pPr>
            <w:r w:rsidRPr="00E54B4D">
              <w:rPr>
                <w:rFonts w:cs="Times New Roman"/>
              </w:rPr>
              <w:t>30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C6ABDFD" w14:textId="77777777" w:rsidR="00BE391B" w:rsidRPr="00E54B4D" w:rsidRDefault="00BE391B" w:rsidP="00607308">
            <w:pPr>
              <w:spacing w:line="360" w:lineRule="auto"/>
              <w:jc w:val="both"/>
              <w:rPr>
                <w:rFonts w:cs="Times New Roman"/>
              </w:rPr>
            </w:pPr>
            <w:r w:rsidRPr="00E54B4D">
              <w:rPr>
                <w:rFonts w:cs="Times New Roman"/>
              </w:rPr>
              <w:t>Biombo em madeira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60763C2"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48AE2F1"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310CBE" w14:textId="4B829F28" w:rsidR="00BE391B" w:rsidRPr="00E54B4D" w:rsidRDefault="009D74F7" w:rsidP="006F7CB8">
            <w:pPr>
              <w:spacing w:line="360" w:lineRule="auto"/>
              <w:jc w:val="center"/>
              <w:rPr>
                <w:rFonts w:cs="Times New Roman"/>
              </w:rPr>
            </w:pPr>
            <w:r>
              <w:rPr>
                <w:rFonts w:cs="Times New Roman"/>
              </w:rPr>
              <w:t>215,00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7C2C305" w14:textId="0D05F69C" w:rsidR="00BE391B" w:rsidRPr="00E54B4D" w:rsidRDefault="009D74F7" w:rsidP="006F7CB8">
            <w:pPr>
              <w:spacing w:line="360" w:lineRule="auto"/>
              <w:jc w:val="center"/>
              <w:rPr>
                <w:rFonts w:cs="Times New Roman"/>
              </w:rPr>
            </w:pPr>
            <w:r>
              <w:rPr>
                <w:rFonts w:cs="Times New Roman"/>
              </w:rPr>
              <w:t>2.150,00</w:t>
            </w:r>
          </w:p>
        </w:tc>
      </w:tr>
      <w:tr w:rsidR="00BE391B" w:rsidRPr="00E54B4D" w14:paraId="7A77AD06" w14:textId="77777777" w:rsidTr="003779A6">
        <w:trPr>
          <w:trHeight w:val="984"/>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A945FC" w14:textId="77777777" w:rsidR="00BE391B" w:rsidRPr="00E54B4D" w:rsidRDefault="00BE391B" w:rsidP="00607308">
            <w:pPr>
              <w:spacing w:line="360" w:lineRule="auto"/>
              <w:jc w:val="center"/>
              <w:rPr>
                <w:rFonts w:cs="Times New Roman"/>
              </w:rPr>
            </w:pPr>
            <w:r w:rsidRPr="00E54B4D">
              <w:rPr>
                <w:rFonts w:cs="Times New Roman"/>
              </w:rPr>
              <w:t>31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8EE9476" w14:textId="77777777" w:rsidR="00BE391B" w:rsidRPr="00E54B4D" w:rsidRDefault="00BE391B" w:rsidP="00607308">
            <w:pPr>
              <w:spacing w:line="360" w:lineRule="auto"/>
              <w:jc w:val="both"/>
              <w:rPr>
                <w:rFonts w:cs="Times New Roman"/>
              </w:rPr>
            </w:pPr>
            <w:r w:rsidRPr="00E54B4D">
              <w:rPr>
                <w:rFonts w:cs="Times New Roman"/>
              </w:rPr>
              <w:t>Bistrô com banquetas cromado com tampo de vidro ou madeira, sendo 4 (quatro) banquetas por bistrô</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3C24A63"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AC716F"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889561" w14:textId="2D35B38D" w:rsidR="00BE391B" w:rsidRPr="00E54B4D" w:rsidRDefault="009D74F7" w:rsidP="006F7CB8">
            <w:pPr>
              <w:spacing w:line="360" w:lineRule="auto"/>
              <w:jc w:val="center"/>
              <w:rPr>
                <w:rFonts w:cs="Times New Roman"/>
              </w:rPr>
            </w:pPr>
            <w:r>
              <w:rPr>
                <w:rFonts w:cs="Times New Roman"/>
              </w:rPr>
              <w:t>155,00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3D76CDB" w14:textId="5378325C" w:rsidR="00BE391B" w:rsidRPr="00E54B4D" w:rsidRDefault="009D74F7" w:rsidP="006F7CB8">
            <w:pPr>
              <w:spacing w:line="360" w:lineRule="auto"/>
              <w:jc w:val="center"/>
              <w:rPr>
                <w:rFonts w:cs="Times New Roman"/>
              </w:rPr>
            </w:pPr>
            <w:r>
              <w:rPr>
                <w:rFonts w:cs="Times New Roman"/>
              </w:rPr>
              <w:t>1.550,00</w:t>
            </w:r>
          </w:p>
        </w:tc>
      </w:tr>
      <w:tr w:rsidR="00BE391B" w:rsidRPr="00E54B4D" w14:paraId="438CD738" w14:textId="77777777" w:rsidTr="003779A6">
        <w:trPr>
          <w:trHeight w:val="10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35CA78" w14:textId="77777777" w:rsidR="00BE391B" w:rsidRPr="00E54B4D" w:rsidRDefault="00BE391B" w:rsidP="00607308">
            <w:pPr>
              <w:spacing w:line="360" w:lineRule="auto"/>
              <w:jc w:val="center"/>
              <w:rPr>
                <w:rFonts w:cs="Times New Roman"/>
              </w:rPr>
            </w:pPr>
            <w:r w:rsidRPr="00E54B4D">
              <w:rPr>
                <w:rFonts w:cs="Times New Roman"/>
              </w:rPr>
              <w:t>32</w:t>
            </w:r>
          </w:p>
          <w:p w14:paraId="16A55136" w14:textId="77777777" w:rsidR="00BE391B" w:rsidRPr="00E54B4D" w:rsidRDefault="00BE391B" w:rsidP="00607308">
            <w:pPr>
              <w:spacing w:line="360" w:lineRule="auto"/>
              <w:jc w:val="center"/>
              <w:rPr>
                <w:rFonts w:cs="Times New Roman"/>
              </w:rPr>
            </w:pP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F294282" w14:textId="77777777" w:rsidR="00BE391B" w:rsidRPr="00E54B4D" w:rsidRDefault="00BE391B" w:rsidP="00607308">
            <w:pPr>
              <w:spacing w:line="360" w:lineRule="auto"/>
              <w:jc w:val="both"/>
              <w:rPr>
                <w:rFonts w:cs="Times New Roman"/>
              </w:rPr>
            </w:pPr>
            <w:r w:rsidRPr="00E54B4D">
              <w:rPr>
                <w:rFonts w:cs="Times New Roman"/>
              </w:rPr>
              <w:t xml:space="preserve">Cabine de tradução simultânea: cabine com isolamento acústico para tradução simultânea, com equipamentos e acessórios necessários à realização do serviço. O sistema de tradução simultânea deverá incluir demais aparelhos necessários à transmissão e </w:t>
            </w:r>
            <w:r w:rsidRPr="00E54B4D">
              <w:rPr>
                <w:rFonts w:cs="Times New Roman"/>
              </w:rPr>
              <w:lastRenderedPageBreak/>
              <w:t>recepção de áudio.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CE9506A" w14:textId="77777777" w:rsidR="00BE391B" w:rsidRPr="00E54B4D" w:rsidRDefault="00BE391B" w:rsidP="00607308">
            <w:pPr>
              <w:spacing w:line="360" w:lineRule="auto"/>
              <w:jc w:val="center"/>
              <w:rPr>
                <w:rFonts w:cs="Times New Roman"/>
              </w:rPr>
            </w:pPr>
            <w:r w:rsidRPr="00E54B4D">
              <w:rPr>
                <w:rFonts w:cs="Times New Roman"/>
              </w:rPr>
              <w:lastRenderedPageBreak/>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BECE85"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C05A042" w14:textId="5A11D61B" w:rsidR="00BE391B" w:rsidRPr="00E54B4D" w:rsidRDefault="009D74F7" w:rsidP="006F7CB8">
            <w:pPr>
              <w:spacing w:line="360" w:lineRule="auto"/>
              <w:jc w:val="center"/>
              <w:rPr>
                <w:rFonts w:cs="Times New Roman"/>
              </w:rPr>
            </w:pPr>
            <w:r>
              <w:rPr>
                <w:rFonts w:cs="Times New Roman"/>
              </w:rPr>
              <w:t>300,00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EE1B295" w14:textId="2BE8F492" w:rsidR="00BE391B" w:rsidRPr="00E54B4D" w:rsidRDefault="009D74F7" w:rsidP="006F7CB8">
            <w:pPr>
              <w:spacing w:line="360" w:lineRule="auto"/>
              <w:jc w:val="center"/>
              <w:rPr>
                <w:rFonts w:cs="Times New Roman"/>
              </w:rPr>
            </w:pPr>
            <w:r>
              <w:rPr>
                <w:rFonts w:cs="Times New Roman"/>
              </w:rPr>
              <w:t>9.000,00</w:t>
            </w:r>
          </w:p>
        </w:tc>
      </w:tr>
      <w:tr w:rsidR="00BE391B" w:rsidRPr="00E54B4D" w14:paraId="2086AB85"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295810" w14:textId="77777777" w:rsidR="00BE391B" w:rsidRPr="00E54B4D" w:rsidRDefault="00BE391B" w:rsidP="00607308">
            <w:pPr>
              <w:spacing w:line="360" w:lineRule="auto"/>
              <w:jc w:val="center"/>
              <w:rPr>
                <w:rFonts w:cs="Times New Roman"/>
              </w:rPr>
            </w:pPr>
            <w:r w:rsidRPr="00E54B4D">
              <w:rPr>
                <w:rFonts w:cs="Times New Roman"/>
              </w:rPr>
              <w:lastRenderedPageBreak/>
              <w:t>33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2413B1" w14:textId="77777777" w:rsidR="00BE391B" w:rsidRPr="00E54B4D" w:rsidRDefault="00BE391B" w:rsidP="00607308">
            <w:pPr>
              <w:spacing w:line="360" w:lineRule="auto"/>
              <w:jc w:val="both"/>
              <w:rPr>
                <w:rFonts w:cs="Times New Roman"/>
              </w:rPr>
            </w:pPr>
            <w:r w:rsidRPr="00E54B4D">
              <w:rPr>
                <w:rFonts w:cs="Times New Roman"/>
              </w:rPr>
              <w:t>Cadeiras de ferro empilháveis com assento estofado nas cores preta, marrom ou bege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114116B"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9ECFE79" w14:textId="77777777" w:rsidR="00BE391B" w:rsidRPr="00E54B4D" w:rsidRDefault="00BE391B" w:rsidP="00607308">
            <w:pPr>
              <w:spacing w:line="360" w:lineRule="auto"/>
              <w:jc w:val="center"/>
              <w:rPr>
                <w:rFonts w:cs="Times New Roman"/>
              </w:rPr>
            </w:pPr>
            <w:r w:rsidRPr="00E54B4D">
              <w:rPr>
                <w:rFonts w:cs="Times New Roman"/>
              </w:rPr>
              <w:t>1000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EB6889" w14:textId="455CE6CE" w:rsidR="00BE391B" w:rsidRPr="00E54B4D" w:rsidRDefault="00CE4B71" w:rsidP="006F7CB8">
            <w:pPr>
              <w:spacing w:line="360" w:lineRule="auto"/>
              <w:jc w:val="center"/>
              <w:rPr>
                <w:rFonts w:cs="Times New Roman"/>
              </w:rPr>
            </w:pPr>
            <w:r>
              <w:rPr>
                <w:rFonts w:cs="Times New Roman"/>
              </w:rPr>
              <w:t>10,00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161DEC" w14:textId="30DB16D1" w:rsidR="00BE391B" w:rsidRPr="00E54B4D" w:rsidRDefault="00CE4B71" w:rsidP="006F7CB8">
            <w:pPr>
              <w:spacing w:line="360" w:lineRule="auto"/>
              <w:jc w:val="center"/>
              <w:rPr>
                <w:rFonts w:cs="Times New Roman"/>
              </w:rPr>
            </w:pPr>
            <w:r>
              <w:rPr>
                <w:rFonts w:cs="Times New Roman"/>
              </w:rPr>
              <w:t>10.000,00</w:t>
            </w:r>
          </w:p>
        </w:tc>
      </w:tr>
      <w:tr w:rsidR="00BE391B" w:rsidRPr="00E54B4D" w14:paraId="0AB68713" w14:textId="77777777" w:rsidTr="003779A6">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96EDD6A" w14:textId="77777777" w:rsidR="00BE391B" w:rsidRPr="00E54B4D" w:rsidRDefault="00BE391B" w:rsidP="00607308">
            <w:pPr>
              <w:spacing w:line="360" w:lineRule="auto"/>
              <w:jc w:val="center"/>
              <w:rPr>
                <w:rFonts w:cs="Times New Roman"/>
              </w:rPr>
            </w:pPr>
            <w:r w:rsidRPr="00E54B4D">
              <w:rPr>
                <w:rFonts w:cs="Times New Roman"/>
              </w:rPr>
              <w:t>34</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310C04" w14:textId="77777777" w:rsidR="00BE391B" w:rsidRPr="00E54B4D" w:rsidRDefault="00BE391B" w:rsidP="00607308">
            <w:pPr>
              <w:spacing w:line="360" w:lineRule="auto"/>
              <w:jc w:val="both"/>
              <w:rPr>
                <w:rFonts w:cs="Times New Roman"/>
              </w:rPr>
            </w:pPr>
            <w:r w:rsidRPr="00E54B4D">
              <w:rPr>
                <w:rFonts w:cs="Times New Roman"/>
              </w:rPr>
              <w:t>Flip Chart com cavalete/suporte, jogo de 3 pincéis atômicos e bloco de papel.</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DA6CD7F"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3264506"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32C063" w14:textId="196E0DA3" w:rsidR="00BE391B" w:rsidRPr="00E54B4D" w:rsidRDefault="00CE4B71" w:rsidP="006F7CB8">
            <w:pPr>
              <w:spacing w:line="360" w:lineRule="auto"/>
              <w:jc w:val="center"/>
              <w:rPr>
                <w:rFonts w:cs="Times New Roman"/>
              </w:rPr>
            </w:pPr>
            <w:r>
              <w:rPr>
                <w:rFonts w:cs="Times New Roman"/>
              </w:rPr>
              <w:t>15,00</w:t>
            </w: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C0B5B32" w14:textId="74693642" w:rsidR="00BE391B" w:rsidRPr="00E54B4D" w:rsidRDefault="00CE4B71" w:rsidP="006F7CB8">
            <w:pPr>
              <w:spacing w:line="360" w:lineRule="auto"/>
              <w:jc w:val="center"/>
              <w:rPr>
                <w:rFonts w:cs="Times New Roman"/>
              </w:rPr>
            </w:pPr>
            <w:r>
              <w:rPr>
                <w:rFonts w:cs="Times New Roman"/>
              </w:rPr>
              <w:t>750,00</w:t>
            </w:r>
          </w:p>
        </w:tc>
      </w:tr>
      <w:tr w:rsidR="00BE391B" w:rsidRPr="00E54B4D" w14:paraId="2779CABB" w14:textId="77777777" w:rsidTr="003779A6">
        <w:trPr>
          <w:trHeight w:val="77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768ABC3" w14:textId="77777777" w:rsidR="00BE391B" w:rsidRPr="00E54B4D" w:rsidRDefault="00BE391B" w:rsidP="00607308">
            <w:pPr>
              <w:spacing w:line="360" w:lineRule="auto"/>
              <w:jc w:val="center"/>
              <w:rPr>
                <w:rFonts w:cs="Times New Roman"/>
              </w:rPr>
            </w:pPr>
            <w:r w:rsidRPr="00E54B4D">
              <w:rPr>
                <w:rFonts w:cs="Times New Roman"/>
              </w:rPr>
              <w:t>35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9212BC" w14:textId="77777777" w:rsidR="00BE391B" w:rsidRPr="00E54B4D" w:rsidRDefault="00BE391B" w:rsidP="00607308">
            <w:pPr>
              <w:spacing w:line="360" w:lineRule="auto"/>
              <w:jc w:val="both"/>
              <w:rPr>
                <w:rFonts w:cs="Times New Roman"/>
              </w:rPr>
            </w:pPr>
            <w:r w:rsidRPr="00E54B4D">
              <w:rPr>
                <w:rFonts w:cs="Times New Roman"/>
              </w:rPr>
              <w:t>Headset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E5874B"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3842FA5"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124C042" w14:textId="650A2AD3" w:rsidR="00BE391B" w:rsidRPr="00E54B4D" w:rsidRDefault="00725CAC" w:rsidP="006F7CB8">
            <w:pPr>
              <w:spacing w:line="360" w:lineRule="auto"/>
              <w:jc w:val="center"/>
              <w:rPr>
                <w:rFonts w:cs="Times New Roman"/>
              </w:rPr>
            </w:pPr>
            <w:r>
              <w:rPr>
                <w:rFonts w:cs="Times New Roman"/>
              </w:rPr>
              <w:t>25,00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9F06C5B" w14:textId="31761389" w:rsidR="00BE391B" w:rsidRPr="00E54B4D" w:rsidRDefault="00725CAC" w:rsidP="006F7CB8">
            <w:pPr>
              <w:spacing w:line="360" w:lineRule="auto"/>
              <w:jc w:val="center"/>
              <w:rPr>
                <w:rFonts w:cs="Times New Roman"/>
              </w:rPr>
            </w:pPr>
            <w:r>
              <w:rPr>
                <w:rFonts w:cs="Times New Roman"/>
              </w:rPr>
              <w:t>1.250,00</w:t>
            </w:r>
          </w:p>
        </w:tc>
      </w:tr>
      <w:tr w:rsidR="00BE391B" w:rsidRPr="00E54B4D" w14:paraId="26D47FDD" w14:textId="77777777" w:rsidTr="003779A6">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634273" w14:textId="77777777" w:rsidR="00BE391B" w:rsidRPr="00E54B4D" w:rsidRDefault="00BE391B" w:rsidP="00607308">
            <w:pPr>
              <w:spacing w:line="360" w:lineRule="auto"/>
              <w:jc w:val="center"/>
              <w:rPr>
                <w:rFonts w:cs="Times New Roman"/>
              </w:rPr>
            </w:pPr>
            <w:r w:rsidRPr="00E54B4D">
              <w:rPr>
                <w:rFonts w:cs="Times New Roman"/>
              </w:rPr>
              <w:t>36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8F8F970" w14:textId="77777777" w:rsidR="00BE391B" w:rsidRPr="00E54B4D" w:rsidRDefault="00BE391B" w:rsidP="00607308">
            <w:pPr>
              <w:spacing w:line="360" w:lineRule="auto"/>
              <w:jc w:val="both"/>
              <w:rPr>
                <w:rFonts w:cs="Times New Roman"/>
              </w:rPr>
            </w:pPr>
            <w:r w:rsidRPr="00E54B4D">
              <w:rPr>
                <w:rFonts w:cs="Times New Roman"/>
              </w:rPr>
              <w:t>Impressora a jato de tinta colorida com cartucho, conexão USB e devidamente instalada aos computadores e rede.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861859"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61064B" w14:textId="77777777" w:rsidR="00BE391B" w:rsidRPr="00E54B4D" w:rsidRDefault="00BE391B"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3B3DBE" w14:textId="7032AAD3" w:rsidR="00BE391B" w:rsidRPr="00E54B4D" w:rsidRDefault="00725CAC" w:rsidP="006F7CB8">
            <w:pPr>
              <w:spacing w:line="360" w:lineRule="auto"/>
              <w:jc w:val="center"/>
              <w:rPr>
                <w:rFonts w:cs="Times New Roman"/>
              </w:rPr>
            </w:pPr>
            <w:r>
              <w:rPr>
                <w:rFonts w:cs="Times New Roman"/>
              </w:rPr>
              <w:t>85,00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1BC7B57" w14:textId="723F3094" w:rsidR="00BE391B" w:rsidRPr="00E54B4D" w:rsidRDefault="00725CAC" w:rsidP="006F7CB8">
            <w:pPr>
              <w:spacing w:line="360" w:lineRule="auto"/>
              <w:jc w:val="center"/>
              <w:rPr>
                <w:rFonts w:cs="Times New Roman"/>
              </w:rPr>
            </w:pPr>
            <w:r>
              <w:rPr>
                <w:rFonts w:cs="Times New Roman"/>
              </w:rPr>
              <w:t>1.700,00</w:t>
            </w:r>
          </w:p>
        </w:tc>
      </w:tr>
      <w:tr w:rsidR="00BE391B" w:rsidRPr="00E54B4D" w14:paraId="6661D9D3"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13A1129" w14:textId="77777777" w:rsidR="00BE391B" w:rsidRPr="00E54B4D" w:rsidRDefault="00BE391B" w:rsidP="00607308">
            <w:pPr>
              <w:spacing w:line="360" w:lineRule="auto"/>
              <w:jc w:val="center"/>
              <w:rPr>
                <w:rFonts w:cs="Times New Roman"/>
              </w:rPr>
            </w:pPr>
            <w:r w:rsidRPr="00E54B4D">
              <w:rPr>
                <w:rFonts w:cs="Times New Roman"/>
              </w:rPr>
              <w:t>37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BB11D7F" w14:textId="77777777" w:rsidR="00BE391B" w:rsidRPr="00E54B4D" w:rsidRDefault="00BE391B" w:rsidP="00607308">
            <w:pPr>
              <w:spacing w:line="360" w:lineRule="auto"/>
              <w:jc w:val="both"/>
              <w:rPr>
                <w:rFonts w:cs="Times New Roman"/>
              </w:rPr>
            </w:pPr>
            <w:r w:rsidRPr="00E54B4D">
              <w:rPr>
                <w:rFonts w:cs="Times New Roman"/>
              </w:rPr>
              <w:t>Iluminador de ambiente com tripé.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4C5758B"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63B1842"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1E6FBF" w14:textId="2118FBE0" w:rsidR="00BE391B" w:rsidRPr="00E54B4D" w:rsidRDefault="00725CAC" w:rsidP="006F7CB8">
            <w:pPr>
              <w:spacing w:line="360" w:lineRule="auto"/>
              <w:jc w:val="center"/>
              <w:rPr>
                <w:rFonts w:cs="Times New Roman"/>
              </w:rPr>
            </w:pPr>
            <w:r>
              <w:rPr>
                <w:rFonts w:cs="Times New Roman"/>
              </w:rPr>
              <w:t>55,00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EB1CF12" w14:textId="3C6E91D4" w:rsidR="00BE391B" w:rsidRPr="00E54B4D" w:rsidRDefault="00725CAC" w:rsidP="006F7CB8">
            <w:pPr>
              <w:spacing w:line="360" w:lineRule="auto"/>
              <w:jc w:val="center"/>
              <w:rPr>
                <w:rFonts w:cs="Times New Roman"/>
              </w:rPr>
            </w:pPr>
            <w:r>
              <w:rPr>
                <w:rFonts w:cs="Times New Roman"/>
              </w:rPr>
              <w:t>1.650,00</w:t>
            </w:r>
          </w:p>
        </w:tc>
      </w:tr>
      <w:tr w:rsidR="00BE391B" w:rsidRPr="00E54B4D" w14:paraId="2421415F" w14:textId="77777777" w:rsidTr="003779A6">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EE7042" w14:textId="77777777" w:rsidR="00BE391B" w:rsidRPr="00E54B4D" w:rsidRDefault="00BE391B" w:rsidP="00607308">
            <w:pPr>
              <w:spacing w:line="360" w:lineRule="auto"/>
              <w:jc w:val="center"/>
              <w:rPr>
                <w:rFonts w:cs="Times New Roman"/>
              </w:rPr>
            </w:pPr>
            <w:r w:rsidRPr="00E54B4D">
              <w:rPr>
                <w:rFonts w:cs="Times New Roman"/>
              </w:rPr>
              <w:t>38</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557071" w14:textId="77777777" w:rsidR="00BE391B" w:rsidRPr="00E54B4D" w:rsidRDefault="00BE391B" w:rsidP="00607308">
            <w:pPr>
              <w:spacing w:line="360" w:lineRule="auto"/>
              <w:jc w:val="both"/>
              <w:rPr>
                <w:rFonts w:cs="Times New Roman"/>
              </w:rPr>
            </w:pPr>
            <w:r w:rsidRPr="00E54B4D">
              <w:rPr>
                <w:rFonts w:cs="Times New Roman"/>
              </w:rPr>
              <w:t>Impressora Multifuncional com fax, scanner, impressora e copiadora.</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8C75813"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8A8D25" w14:textId="77777777" w:rsidR="00BE391B" w:rsidRPr="00E54B4D" w:rsidRDefault="00BE391B" w:rsidP="00607308">
            <w:pPr>
              <w:spacing w:line="360" w:lineRule="auto"/>
              <w:jc w:val="center"/>
              <w:rPr>
                <w:rFonts w:cs="Times New Roman"/>
              </w:rPr>
            </w:pPr>
            <w:r w:rsidRPr="00E54B4D">
              <w:rPr>
                <w:rFonts w:cs="Times New Roman"/>
              </w:rPr>
              <w:t>70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8559FC7" w14:textId="28CA18C5" w:rsidR="00BE391B" w:rsidRPr="00E54B4D" w:rsidRDefault="00367799" w:rsidP="006F7CB8">
            <w:pPr>
              <w:spacing w:line="360" w:lineRule="auto"/>
              <w:jc w:val="center"/>
              <w:rPr>
                <w:rFonts w:cs="Times New Roman"/>
              </w:rPr>
            </w:pPr>
            <w:r>
              <w:rPr>
                <w:rFonts w:cs="Times New Roman"/>
              </w:rPr>
              <w:t>90,00</w:t>
            </w: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7DF7F3F" w14:textId="26D40AD2" w:rsidR="00BE391B" w:rsidRPr="00E54B4D" w:rsidRDefault="00367799" w:rsidP="006F7CB8">
            <w:pPr>
              <w:spacing w:line="360" w:lineRule="auto"/>
              <w:jc w:val="center"/>
              <w:rPr>
                <w:rFonts w:cs="Times New Roman"/>
              </w:rPr>
            </w:pPr>
            <w:r>
              <w:rPr>
                <w:rFonts w:cs="Times New Roman"/>
              </w:rPr>
              <w:t>6.300,00</w:t>
            </w:r>
          </w:p>
        </w:tc>
      </w:tr>
      <w:tr w:rsidR="00BE391B" w:rsidRPr="00E54B4D" w14:paraId="344AB130"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AD596CE" w14:textId="77777777" w:rsidR="00BE391B" w:rsidRPr="00E54B4D" w:rsidRDefault="00BE391B" w:rsidP="00607308">
            <w:pPr>
              <w:spacing w:line="360" w:lineRule="auto"/>
              <w:jc w:val="center"/>
              <w:rPr>
                <w:rFonts w:cs="Times New Roman"/>
              </w:rPr>
            </w:pPr>
            <w:r w:rsidRPr="00E54B4D">
              <w:rPr>
                <w:rFonts w:cs="Times New Roman"/>
              </w:rPr>
              <w:t>39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F0726A4" w14:textId="77777777" w:rsidR="00BE391B" w:rsidRPr="00E54B4D" w:rsidRDefault="00BE391B" w:rsidP="00607308">
            <w:pPr>
              <w:spacing w:line="360" w:lineRule="auto"/>
              <w:jc w:val="both"/>
              <w:rPr>
                <w:rFonts w:cs="Times New Roman"/>
              </w:rPr>
            </w:pPr>
            <w:r w:rsidRPr="00E54B4D">
              <w:rPr>
                <w:rFonts w:cs="Times New Roman"/>
              </w:rPr>
              <w:t>KIT para tradução simultânea, Composto de transmissor, rádio receptor e fones de ouvido.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0623832"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12AF1B" w14:textId="77777777" w:rsidR="00BE391B" w:rsidRPr="00E54B4D" w:rsidRDefault="00BE391B" w:rsidP="00607308">
            <w:pPr>
              <w:spacing w:line="360" w:lineRule="auto"/>
              <w:jc w:val="center"/>
              <w:rPr>
                <w:rFonts w:cs="Times New Roman"/>
              </w:rPr>
            </w:pPr>
            <w:r w:rsidRPr="00E54B4D">
              <w:rPr>
                <w:rFonts w:cs="Times New Roman"/>
              </w:rPr>
              <w:t>750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ED46996" w14:textId="688A85DE" w:rsidR="00BE391B" w:rsidRPr="00E54B4D" w:rsidRDefault="00367799" w:rsidP="006F7CB8">
            <w:pPr>
              <w:spacing w:line="360" w:lineRule="auto"/>
              <w:jc w:val="center"/>
              <w:rPr>
                <w:rFonts w:cs="Times New Roman"/>
              </w:rPr>
            </w:pPr>
            <w:r>
              <w:rPr>
                <w:rFonts w:cs="Times New Roman"/>
              </w:rPr>
              <w:t>180,00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5E383F8" w14:textId="0C5475B8" w:rsidR="00BE391B" w:rsidRPr="00E54B4D" w:rsidRDefault="0040695F" w:rsidP="006F7CB8">
            <w:pPr>
              <w:spacing w:line="360" w:lineRule="auto"/>
              <w:jc w:val="center"/>
              <w:rPr>
                <w:rFonts w:cs="Times New Roman"/>
              </w:rPr>
            </w:pPr>
            <w:r>
              <w:rPr>
                <w:rFonts w:cs="Times New Roman"/>
              </w:rPr>
              <w:t>135.000,00</w:t>
            </w:r>
          </w:p>
        </w:tc>
      </w:tr>
      <w:tr w:rsidR="00BE391B" w:rsidRPr="00E54B4D" w14:paraId="7D8E422B"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07C4E16" w14:textId="77777777" w:rsidR="00BE391B" w:rsidRPr="00E54B4D" w:rsidRDefault="00BE391B" w:rsidP="00607308">
            <w:pPr>
              <w:spacing w:line="360" w:lineRule="auto"/>
              <w:jc w:val="center"/>
              <w:rPr>
                <w:rFonts w:cs="Times New Roman"/>
              </w:rPr>
            </w:pPr>
            <w:r w:rsidRPr="00E54B4D">
              <w:rPr>
                <w:rFonts w:cs="Times New Roman"/>
              </w:rPr>
              <w:t>40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BCC7F0E" w14:textId="77777777" w:rsidR="00BE391B" w:rsidRPr="00E54B4D" w:rsidRDefault="00BE391B" w:rsidP="00607308">
            <w:pPr>
              <w:spacing w:line="360" w:lineRule="auto"/>
              <w:jc w:val="both"/>
              <w:rPr>
                <w:rFonts w:cs="Times New Roman"/>
              </w:rPr>
            </w:pPr>
            <w:r w:rsidRPr="00E54B4D">
              <w:rPr>
                <w:rFonts w:cs="Times New Roman"/>
              </w:rPr>
              <w:t>Mesa quadrada ou redonda para até 4 (quatro) pessoas.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F33067D"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38CD169" w14:textId="77777777" w:rsidR="00BE391B" w:rsidRPr="00E54B4D" w:rsidRDefault="00BE391B" w:rsidP="00607308">
            <w:pPr>
              <w:spacing w:line="360" w:lineRule="auto"/>
              <w:jc w:val="center"/>
              <w:rPr>
                <w:rFonts w:cs="Times New Roman"/>
              </w:rPr>
            </w:pPr>
            <w:r w:rsidRPr="00E54B4D">
              <w:rPr>
                <w:rFonts w:cs="Times New Roman"/>
              </w:rPr>
              <w:t>200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C4A877C" w14:textId="257F7CCC" w:rsidR="00BE391B" w:rsidRPr="00E54B4D" w:rsidRDefault="0040695F" w:rsidP="006F7CB8">
            <w:pPr>
              <w:spacing w:line="360" w:lineRule="auto"/>
              <w:jc w:val="center"/>
              <w:rPr>
                <w:rFonts w:cs="Times New Roman"/>
              </w:rPr>
            </w:pPr>
            <w:r>
              <w:rPr>
                <w:rFonts w:cs="Times New Roman"/>
              </w:rPr>
              <w:t>35,00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23C4776" w14:textId="1CE199EE" w:rsidR="00BE391B" w:rsidRPr="00E54B4D" w:rsidRDefault="0040695F" w:rsidP="006F7CB8">
            <w:pPr>
              <w:spacing w:line="360" w:lineRule="auto"/>
              <w:jc w:val="center"/>
              <w:rPr>
                <w:rFonts w:cs="Times New Roman"/>
              </w:rPr>
            </w:pPr>
            <w:r>
              <w:rPr>
                <w:rFonts w:cs="Times New Roman"/>
              </w:rPr>
              <w:t>7.000,00</w:t>
            </w:r>
          </w:p>
        </w:tc>
      </w:tr>
      <w:tr w:rsidR="00BE391B" w:rsidRPr="00E54B4D" w14:paraId="3BE44023"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8D76B0" w14:textId="77777777" w:rsidR="00BE391B" w:rsidRPr="00E54B4D" w:rsidRDefault="00BE391B" w:rsidP="00607308">
            <w:pPr>
              <w:spacing w:line="360" w:lineRule="auto"/>
              <w:jc w:val="center"/>
              <w:rPr>
                <w:rFonts w:cs="Times New Roman"/>
              </w:rPr>
            </w:pPr>
            <w:r w:rsidRPr="00E54B4D">
              <w:rPr>
                <w:rFonts w:cs="Times New Roman"/>
              </w:rPr>
              <w:t>41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0F1C93" w14:textId="77777777" w:rsidR="00BE391B" w:rsidRPr="00E54B4D" w:rsidRDefault="00BE391B" w:rsidP="00607308">
            <w:pPr>
              <w:spacing w:line="360" w:lineRule="auto"/>
              <w:jc w:val="both"/>
              <w:rPr>
                <w:rFonts w:cs="Times New Roman"/>
              </w:rPr>
            </w:pPr>
            <w:r w:rsidRPr="00E54B4D">
              <w:rPr>
                <w:rFonts w:cs="Times New Roman"/>
              </w:rPr>
              <w:t>Microfone com base ou pedestal de pé.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1C7F6AF"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4F9C20"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C25378A" w14:textId="463F06CF" w:rsidR="00BE391B" w:rsidRPr="00E54B4D" w:rsidRDefault="00F84AAD" w:rsidP="006F7CB8">
            <w:pPr>
              <w:spacing w:line="360" w:lineRule="auto"/>
              <w:jc w:val="center"/>
              <w:rPr>
                <w:rFonts w:cs="Times New Roman"/>
              </w:rPr>
            </w:pPr>
            <w:r>
              <w:rPr>
                <w:rFonts w:cs="Times New Roman"/>
              </w:rPr>
              <w:t>18,00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D080A6" w14:textId="6EAB8AB5" w:rsidR="00BE391B" w:rsidRPr="00E54B4D" w:rsidRDefault="00F84AAD" w:rsidP="006F7CB8">
            <w:pPr>
              <w:spacing w:line="360" w:lineRule="auto"/>
              <w:jc w:val="center"/>
              <w:rPr>
                <w:rFonts w:cs="Times New Roman"/>
              </w:rPr>
            </w:pPr>
            <w:r>
              <w:rPr>
                <w:rFonts w:cs="Times New Roman"/>
              </w:rPr>
              <w:t>540,00</w:t>
            </w:r>
          </w:p>
        </w:tc>
      </w:tr>
      <w:tr w:rsidR="00BE391B" w:rsidRPr="00E54B4D" w14:paraId="1446D155"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7D64C5" w14:textId="77777777" w:rsidR="00BE391B" w:rsidRPr="00E54B4D" w:rsidRDefault="00BE391B" w:rsidP="00607308">
            <w:pPr>
              <w:spacing w:line="360" w:lineRule="auto"/>
              <w:jc w:val="center"/>
              <w:rPr>
                <w:rFonts w:cs="Times New Roman"/>
              </w:rPr>
            </w:pPr>
            <w:r w:rsidRPr="00E54B4D">
              <w:rPr>
                <w:rFonts w:cs="Times New Roman"/>
              </w:rPr>
              <w:t>42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B8F9C2D" w14:textId="77777777" w:rsidR="00BE391B" w:rsidRPr="00E54B4D" w:rsidRDefault="00BE391B" w:rsidP="00607308">
            <w:pPr>
              <w:spacing w:line="360" w:lineRule="auto"/>
              <w:jc w:val="both"/>
              <w:rPr>
                <w:rFonts w:cs="Times New Roman"/>
              </w:rPr>
            </w:pPr>
            <w:r w:rsidRPr="00E54B4D">
              <w:rPr>
                <w:rFonts w:cs="Times New Roman"/>
              </w:rPr>
              <w:t>Microfone com fio.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F67568A"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A6FF76D"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73DDD9" w14:textId="4B6FDEDA" w:rsidR="00BE391B" w:rsidRPr="00E54B4D" w:rsidRDefault="00F84AAD" w:rsidP="006F7CB8">
            <w:pPr>
              <w:spacing w:line="360" w:lineRule="auto"/>
              <w:jc w:val="center"/>
              <w:rPr>
                <w:rFonts w:cs="Times New Roman"/>
              </w:rPr>
            </w:pPr>
            <w:r>
              <w:rPr>
                <w:rFonts w:cs="Times New Roman"/>
              </w:rPr>
              <w:t>15,00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C12B217" w14:textId="7BDEED72" w:rsidR="00BE391B" w:rsidRPr="00E54B4D" w:rsidRDefault="00F84AAD" w:rsidP="006F7CB8">
            <w:pPr>
              <w:spacing w:line="360" w:lineRule="auto"/>
              <w:jc w:val="center"/>
              <w:rPr>
                <w:rFonts w:cs="Times New Roman"/>
              </w:rPr>
            </w:pPr>
            <w:r>
              <w:rPr>
                <w:rFonts w:cs="Times New Roman"/>
              </w:rPr>
              <w:t>150,00</w:t>
            </w:r>
          </w:p>
        </w:tc>
      </w:tr>
      <w:tr w:rsidR="00BE391B" w:rsidRPr="00E54B4D" w14:paraId="493C4EB6"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BD96D76" w14:textId="77777777" w:rsidR="00BE391B" w:rsidRPr="00E54B4D" w:rsidRDefault="00BE391B" w:rsidP="00607308">
            <w:pPr>
              <w:spacing w:line="360" w:lineRule="auto"/>
              <w:jc w:val="center"/>
              <w:rPr>
                <w:rFonts w:cs="Times New Roman"/>
              </w:rPr>
            </w:pPr>
            <w:r w:rsidRPr="00E54B4D">
              <w:rPr>
                <w:rFonts w:cs="Times New Roman"/>
              </w:rPr>
              <w:t>43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F4941EC" w14:textId="77777777" w:rsidR="00BE391B" w:rsidRPr="00E54B4D" w:rsidRDefault="00BE391B" w:rsidP="00607308">
            <w:pPr>
              <w:spacing w:line="360" w:lineRule="auto"/>
              <w:jc w:val="both"/>
              <w:rPr>
                <w:rFonts w:cs="Times New Roman"/>
              </w:rPr>
            </w:pPr>
            <w:r w:rsidRPr="00E54B4D">
              <w:rPr>
                <w:rFonts w:cs="Times New Roman"/>
              </w:rPr>
              <w:t xml:space="preserve">Microfone </w:t>
            </w:r>
            <w:proofErr w:type="spellStart"/>
            <w:r w:rsidRPr="00E54B4D">
              <w:rPr>
                <w:rFonts w:cs="Times New Roman"/>
              </w:rPr>
              <w:t>Gooseneck</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872F6E5"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7661D9"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1946D38" w14:textId="755A485D" w:rsidR="00BE391B" w:rsidRPr="00E54B4D" w:rsidRDefault="00F84AAD" w:rsidP="006F7CB8">
            <w:pPr>
              <w:spacing w:line="360" w:lineRule="auto"/>
              <w:jc w:val="center"/>
              <w:rPr>
                <w:rFonts w:cs="Times New Roman"/>
              </w:rPr>
            </w:pPr>
            <w:r>
              <w:rPr>
                <w:rFonts w:cs="Times New Roman"/>
              </w:rPr>
              <w:t>30,00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2EB758" w14:textId="20FE73CF" w:rsidR="00BE391B" w:rsidRPr="00E54B4D" w:rsidRDefault="00F84AAD" w:rsidP="006F7CB8">
            <w:pPr>
              <w:spacing w:line="360" w:lineRule="auto"/>
              <w:jc w:val="center"/>
              <w:rPr>
                <w:rFonts w:cs="Times New Roman"/>
              </w:rPr>
            </w:pPr>
            <w:r>
              <w:rPr>
                <w:rFonts w:cs="Times New Roman"/>
              </w:rPr>
              <w:t>900,00</w:t>
            </w:r>
          </w:p>
        </w:tc>
      </w:tr>
      <w:tr w:rsidR="00BE391B" w:rsidRPr="00E54B4D" w14:paraId="652D40E7"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9A4683F" w14:textId="77777777" w:rsidR="00BE391B" w:rsidRPr="00E54B4D" w:rsidRDefault="00BE391B" w:rsidP="00607308">
            <w:pPr>
              <w:spacing w:line="360" w:lineRule="auto"/>
              <w:jc w:val="center"/>
              <w:rPr>
                <w:rFonts w:cs="Times New Roman"/>
              </w:rPr>
            </w:pPr>
            <w:r w:rsidRPr="00E54B4D">
              <w:rPr>
                <w:rFonts w:cs="Times New Roman"/>
              </w:rPr>
              <w:t>44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400158" w14:textId="77777777" w:rsidR="00BE391B" w:rsidRPr="00E54B4D" w:rsidRDefault="00BE391B" w:rsidP="00607308">
            <w:pPr>
              <w:spacing w:line="360" w:lineRule="auto"/>
              <w:jc w:val="both"/>
              <w:rPr>
                <w:rFonts w:cs="Times New Roman"/>
              </w:rPr>
            </w:pPr>
            <w:r w:rsidRPr="00E54B4D">
              <w:rPr>
                <w:rFonts w:cs="Times New Roman"/>
              </w:rPr>
              <w:t>Microfone sem fio.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980593E"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BEC9C47" w14:textId="77777777" w:rsidR="00BE391B" w:rsidRPr="00E54B4D" w:rsidRDefault="00BE391B" w:rsidP="00607308">
            <w:pPr>
              <w:spacing w:line="360" w:lineRule="auto"/>
              <w:jc w:val="center"/>
              <w:rPr>
                <w:rFonts w:cs="Times New Roman"/>
              </w:rPr>
            </w:pPr>
            <w:r w:rsidRPr="00E54B4D">
              <w:rPr>
                <w:rFonts w:cs="Times New Roman"/>
              </w:rPr>
              <w:t>100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F343A31" w14:textId="202A8599" w:rsidR="00BE391B" w:rsidRPr="00E54B4D" w:rsidRDefault="00BE3B7D" w:rsidP="006F7CB8">
            <w:pPr>
              <w:spacing w:line="360" w:lineRule="auto"/>
              <w:jc w:val="center"/>
              <w:rPr>
                <w:rFonts w:cs="Times New Roman"/>
              </w:rPr>
            </w:pPr>
            <w:r>
              <w:rPr>
                <w:rFonts w:cs="Times New Roman"/>
              </w:rPr>
              <w:t>25,00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1A940F1" w14:textId="10354592" w:rsidR="00BE391B" w:rsidRPr="00E54B4D" w:rsidRDefault="00BE3B7D" w:rsidP="006F7CB8">
            <w:pPr>
              <w:spacing w:line="360" w:lineRule="auto"/>
              <w:jc w:val="center"/>
              <w:rPr>
                <w:rFonts w:cs="Times New Roman"/>
              </w:rPr>
            </w:pPr>
            <w:r>
              <w:rPr>
                <w:rFonts w:cs="Times New Roman"/>
              </w:rPr>
              <w:t>2.500,00</w:t>
            </w:r>
          </w:p>
        </w:tc>
      </w:tr>
      <w:tr w:rsidR="00BE391B" w:rsidRPr="00E54B4D" w14:paraId="0D845DD9"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1FD894" w14:textId="77777777" w:rsidR="00BE391B" w:rsidRPr="00E54B4D" w:rsidRDefault="00BE391B" w:rsidP="00607308">
            <w:pPr>
              <w:spacing w:line="360" w:lineRule="auto"/>
              <w:jc w:val="center"/>
              <w:rPr>
                <w:rFonts w:cs="Times New Roman"/>
              </w:rPr>
            </w:pPr>
            <w:r w:rsidRPr="00E54B4D">
              <w:rPr>
                <w:rFonts w:cs="Times New Roman"/>
              </w:rPr>
              <w:t>45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C46681" w14:textId="77777777" w:rsidR="00BE391B" w:rsidRPr="00E54B4D" w:rsidRDefault="00BE391B" w:rsidP="00607308">
            <w:pPr>
              <w:spacing w:line="360" w:lineRule="auto"/>
              <w:jc w:val="both"/>
              <w:rPr>
                <w:rFonts w:cs="Times New Roman"/>
              </w:rPr>
            </w:pPr>
            <w:r w:rsidRPr="00E54B4D">
              <w:rPr>
                <w:rFonts w:cs="Times New Roman"/>
              </w:rPr>
              <w:t>Microfone lapela.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9D3A4F"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3D29B34"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198DDB4" w14:textId="6140A520" w:rsidR="00BE391B" w:rsidRPr="00E54B4D" w:rsidRDefault="00BE3B7D" w:rsidP="006F7CB8">
            <w:pPr>
              <w:spacing w:line="360" w:lineRule="auto"/>
              <w:jc w:val="center"/>
              <w:rPr>
                <w:rFonts w:cs="Times New Roman"/>
              </w:rPr>
            </w:pPr>
            <w:r>
              <w:rPr>
                <w:rFonts w:cs="Times New Roman"/>
              </w:rPr>
              <w:t>40,00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07E04A0" w14:textId="7010B0CC" w:rsidR="00BE391B" w:rsidRPr="00E54B4D" w:rsidRDefault="00BE3B7D" w:rsidP="006F7CB8">
            <w:pPr>
              <w:spacing w:line="360" w:lineRule="auto"/>
              <w:jc w:val="center"/>
              <w:rPr>
                <w:rFonts w:cs="Times New Roman"/>
              </w:rPr>
            </w:pPr>
            <w:r>
              <w:rPr>
                <w:rFonts w:cs="Times New Roman"/>
              </w:rPr>
              <w:t>400,00</w:t>
            </w:r>
          </w:p>
        </w:tc>
      </w:tr>
      <w:tr w:rsidR="00BE391B" w:rsidRPr="00E54B4D" w14:paraId="70608B36" w14:textId="77777777" w:rsidTr="003779A6">
        <w:trPr>
          <w:trHeight w:val="444"/>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A10FAA4" w14:textId="77777777" w:rsidR="00BE391B" w:rsidRPr="00E54B4D" w:rsidRDefault="00BE391B" w:rsidP="00607308">
            <w:pPr>
              <w:spacing w:line="360" w:lineRule="auto"/>
              <w:jc w:val="center"/>
              <w:rPr>
                <w:rFonts w:cs="Times New Roman"/>
              </w:rPr>
            </w:pPr>
            <w:r w:rsidRPr="00E54B4D">
              <w:rPr>
                <w:rFonts w:cs="Times New Roman"/>
              </w:rPr>
              <w:lastRenderedPageBreak/>
              <w:t>46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86C30E1" w14:textId="77777777" w:rsidR="00BE391B" w:rsidRPr="00E54B4D" w:rsidRDefault="00BE391B" w:rsidP="00607308">
            <w:pPr>
              <w:spacing w:line="360" w:lineRule="auto"/>
              <w:jc w:val="both"/>
              <w:rPr>
                <w:rFonts w:cs="Times New Roman"/>
              </w:rPr>
            </w:pPr>
            <w:r w:rsidRPr="00E54B4D">
              <w:rPr>
                <w:rFonts w:cs="Times New Roman"/>
              </w:rPr>
              <w:t xml:space="preserve">Notebook – configurações mínimas: processador com 2 </w:t>
            </w:r>
            <w:proofErr w:type="spellStart"/>
            <w:r w:rsidRPr="00E54B4D">
              <w:rPr>
                <w:rFonts w:cs="Times New Roman"/>
              </w:rPr>
              <w:t>Ghz</w:t>
            </w:r>
            <w:proofErr w:type="spellEnd"/>
            <w:r w:rsidRPr="00E54B4D">
              <w:rPr>
                <w:rFonts w:cs="Times New Roman"/>
              </w:rPr>
              <w:t xml:space="preserve"> ou superior, memória RAM de 1GB, HD de 80 GB, leitor e gravador de CD/DVD, cabos, conexão de internet Wi-Fi, conexão de rede, Windows XP ou superior, Explorer e Office completos, aplicativos Zip, Acrobat Reader, Flash Reader instalados.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99C16A3"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1D181A" w14:textId="77777777" w:rsidR="00BE391B" w:rsidRPr="00E54B4D" w:rsidRDefault="00BE391B"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B32495B" w14:textId="30F8AAE0" w:rsidR="00BE391B" w:rsidRPr="00E54B4D" w:rsidRDefault="00BE3B7D" w:rsidP="006F7CB8">
            <w:pPr>
              <w:spacing w:line="360" w:lineRule="auto"/>
              <w:jc w:val="center"/>
              <w:rPr>
                <w:rFonts w:cs="Times New Roman"/>
              </w:rPr>
            </w:pPr>
            <w:r>
              <w:rPr>
                <w:rFonts w:cs="Times New Roman"/>
              </w:rPr>
              <w:t>35,00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334EC79" w14:textId="204CF703" w:rsidR="00BE391B" w:rsidRPr="00E54B4D" w:rsidRDefault="00BE3B7D" w:rsidP="006F7CB8">
            <w:pPr>
              <w:spacing w:line="360" w:lineRule="auto"/>
              <w:jc w:val="center"/>
              <w:rPr>
                <w:rFonts w:cs="Times New Roman"/>
              </w:rPr>
            </w:pPr>
            <w:r>
              <w:rPr>
                <w:rFonts w:cs="Times New Roman"/>
              </w:rPr>
              <w:t>5.250,00</w:t>
            </w:r>
          </w:p>
        </w:tc>
      </w:tr>
      <w:tr w:rsidR="00BE391B" w:rsidRPr="00E54B4D" w14:paraId="3DD4F8B1"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2C98BBB" w14:textId="77777777" w:rsidR="00BE391B" w:rsidRPr="00E54B4D" w:rsidRDefault="00BE391B" w:rsidP="00607308">
            <w:pPr>
              <w:spacing w:line="360" w:lineRule="auto"/>
              <w:jc w:val="center"/>
              <w:rPr>
                <w:rFonts w:cs="Times New Roman"/>
              </w:rPr>
            </w:pPr>
            <w:r w:rsidRPr="00E54B4D">
              <w:rPr>
                <w:rFonts w:cs="Times New Roman"/>
              </w:rPr>
              <w:t>47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9025B2D" w14:textId="77777777" w:rsidR="00BE391B" w:rsidRPr="00E54B4D" w:rsidRDefault="00BE391B" w:rsidP="00607308">
            <w:pPr>
              <w:spacing w:line="360" w:lineRule="auto"/>
              <w:jc w:val="both"/>
              <w:rPr>
                <w:rFonts w:cs="Times New Roman"/>
              </w:rPr>
            </w:pPr>
            <w:r w:rsidRPr="00E54B4D">
              <w:rPr>
                <w:rFonts w:cs="Times New Roman"/>
              </w:rPr>
              <w:t xml:space="preserve">Poltrona em couro ou em tecido (linho, </w:t>
            </w:r>
            <w:proofErr w:type="spellStart"/>
            <w:r w:rsidRPr="00E54B4D">
              <w:rPr>
                <w:rFonts w:cs="Times New Roman"/>
              </w:rPr>
              <w:t>suede</w:t>
            </w:r>
            <w:proofErr w:type="spellEnd"/>
            <w:r w:rsidRPr="00E54B4D">
              <w:rPr>
                <w:rFonts w:cs="Times New Roman"/>
              </w:rPr>
              <w:t xml:space="preserve"> ou </w:t>
            </w:r>
            <w:proofErr w:type="spellStart"/>
            <w:r w:rsidRPr="00E54B4D">
              <w:rPr>
                <w:rFonts w:cs="Times New Roman"/>
              </w:rPr>
              <w:t>chenile</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A70A9CE" w14:textId="77777777" w:rsidR="00BE391B" w:rsidRPr="00E54B4D" w:rsidRDefault="00BE391B"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2F4995"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426BBCF" w14:textId="65C5C0EC" w:rsidR="00BE391B" w:rsidRPr="00E54B4D" w:rsidRDefault="004337CD" w:rsidP="006F7CB8">
            <w:pPr>
              <w:spacing w:line="360" w:lineRule="auto"/>
              <w:jc w:val="center"/>
              <w:rPr>
                <w:rFonts w:cs="Times New Roman"/>
              </w:rPr>
            </w:pPr>
            <w:r>
              <w:rPr>
                <w:rFonts w:cs="Times New Roman"/>
              </w:rPr>
              <w:t>45,00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CFFD681" w14:textId="5776D0DC" w:rsidR="00BE391B" w:rsidRPr="00E54B4D" w:rsidRDefault="004337CD" w:rsidP="006F7CB8">
            <w:pPr>
              <w:spacing w:line="360" w:lineRule="auto"/>
              <w:jc w:val="center"/>
              <w:rPr>
                <w:rFonts w:cs="Times New Roman"/>
              </w:rPr>
            </w:pPr>
            <w:r>
              <w:rPr>
                <w:rFonts w:cs="Times New Roman"/>
              </w:rPr>
              <w:t>1.350,00</w:t>
            </w:r>
          </w:p>
        </w:tc>
      </w:tr>
      <w:tr w:rsidR="00BE391B" w:rsidRPr="00E54B4D" w14:paraId="2785A1C3"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E55725F" w14:textId="77777777" w:rsidR="00BE391B" w:rsidRPr="00E54B4D" w:rsidRDefault="00BE391B" w:rsidP="00607308">
            <w:pPr>
              <w:spacing w:line="360" w:lineRule="auto"/>
              <w:jc w:val="center"/>
              <w:rPr>
                <w:rFonts w:cs="Times New Roman"/>
              </w:rPr>
            </w:pPr>
            <w:r w:rsidRPr="00E54B4D">
              <w:rPr>
                <w:rFonts w:cs="Times New Roman"/>
              </w:rPr>
              <w:t>48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1178B6" w14:textId="49BB19AF" w:rsidR="00BE391B" w:rsidRPr="00E54B4D" w:rsidRDefault="00BE391B" w:rsidP="00607308">
            <w:pPr>
              <w:spacing w:line="360" w:lineRule="auto"/>
              <w:jc w:val="both"/>
              <w:rPr>
                <w:rFonts w:cs="Times New Roman"/>
              </w:rPr>
            </w:pPr>
            <w:r w:rsidRPr="00E54B4D">
              <w:rPr>
                <w:rFonts w:cs="Times New Roman"/>
              </w:rPr>
              <w:t>Ponteira</w:t>
            </w:r>
            <w:r w:rsidR="004337CD">
              <w:rPr>
                <w:rFonts w:cs="Times New Roman"/>
              </w:rPr>
              <w:t xml:space="preserve"> </w:t>
            </w:r>
            <w:r w:rsidR="004B1FAE">
              <w:rPr>
                <w:rFonts w:cs="Times New Roman"/>
              </w:rPr>
              <w:t>l</w:t>
            </w:r>
            <w:r w:rsidRPr="00E54B4D">
              <w:rPr>
                <w:rFonts w:cs="Times New Roman"/>
              </w:rPr>
              <w:t>aser com passador de slides.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C509B8E"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B6C94B1" w14:textId="77777777" w:rsidR="00BE391B" w:rsidRPr="00E54B4D" w:rsidRDefault="00BE391B"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9118C0" w14:textId="64E7B028" w:rsidR="00BE391B" w:rsidRPr="00E54B4D" w:rsidRDefault="004B1FAE" w:rsidP="006F7CB8">
            <w:pPr>
              <w:spacing w:line="360" w:lineRule="auto"/>
              <w:jc w:val="center"/>
              <w:rPr>
                <w:rFonts w:cs="Times New Roman"/>
              </w:rPr>
            </w:pPr>
            <w:r>
              <w:rPr>
                <w:rFonts w:cs="Times New Roman"/>
              </w:rPr>
              <w:t>6,00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C6F5E69" w14:textId="5C20CF63" w:rsidR="00BE391B" w:rsidRPr="00E54B4D" w:rsidRDefault="004B1FAE" w:rsidP="006F7CB8">
            <w:pPr>
              <w:spacing w:line="360" w:lineRule="auto"/>
              <w:jc w:val="center"/>
              <w:rPr>
                <w:rFonts w:cs="Times New Roman"/>
              </w:rPr>
            </w:pPr>
            <w:r>
              <w:rPr>
                <w:rFonts w:cs="Times New Roman"/>
              </w:rPr>
              <w:t>120,00</w:t>
            </w:r>
          </w:p>
        </w:tc>
      </w:tr>
      <w:tr w:rsidR="00BE391B" w:rsidRPr="00E54B4D" w14:paraId="55EDEE93"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C9B717B" w14:textId="77777777" w:rsidR="00BE391B" w:rsidRPr="00E54B4D" w:rsidRDefault="00BE391B" w:rsidP="00607308">
            <w:pPr>
              <w:spacing w:line="360" w:lineRule="auto"/>
              <w:jc w:val="center"/>
              <w:rPr>
                <w:rFonts w:cs="Times New Roman"/>
              </w:rPr>
            </w:pPr>
            <w:r w:rsidRPr="00E54B4D">
              <w:rPr>
                <w:rFonts w:cs="Times New Roman"/>
              </w:rPr>
              <w:t>49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25D6C01" w14:textId="77777777" w:rsidR="00BE391B" w:rsidRPr="00E54B4D" w:rsidRDefault="00BE391B" w:rsidP="00607308">
            <w:pPr>
              <w:spacing w:line="360" w:lineRule="auto"/>
              <w:jc w:val="both"/>
              <w:rPr>
                <w:rFonts w:cs="Times New Roman"/>
              </w:rPr>
            </w:pPr>
            <w:r w:rsidRPr="00E54B4D">
              <w:rPr>
                <w:rFonts w:cs="Times New Roman"/>
              </w:rPr>
              <w:t>Link dedicado de internet wireless com velocidade mínima de 5 MB, instalação e suporte incluídos.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05208E"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0BEB849"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B0AB0C" w14:textId="4C1684BE" w:rsidR="00BE391B" w:rsidRPr="00E54B4D" w:rsidRDefault="004B1FAE" w:rsidP="006F7CB8">
            <w:pPr>
              <w:spacing w:line="360" w:lineRule="auto"/>
              <w:jc w:val="center"/>
              <w:rPr>
                <w:rFonts w:cs="Times New Roman"/>
              </w:rPr>
            </w:pPr>
            <w:r>
              <w:rPr>
                <w:rFonts w:cs="Times New Roman"/>
              </w:rPr>
              <w:t>87,00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79EE617" w14:textId="1D9B300C" w:rsidR="00BE391B" w:rsidRPr="00E54B4D" w:rsidRDefault="00D1577E" w:rsidP="006F7CB8">
            <w:pPr>
              <w:spacing w:line="360" w:lineRule="auto"/>
              <w:jc w:val="center"/>
              <w:rPr>
                <w:rFonts w:cs="Times New Roman"/>
              </w:rPr>
            </w:pPr>
            <w:r>
              <w:rPr>
                <w:rFonts w:cs="Times New Roman"/>
              </w:rPr>
              <w:t>4.350,00</w:t>
            </w:r>
          </w:p>
        </w:tc>
      </w:tr>
      <w:tr w:rsidR="00BE391B" w:rsidRPr="00E54B4D" w14:paraId="28703C98"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E65EA9" w14:textId="77777777" w:rsidR="00BE391B" w:rsidRPr="00E54B4D" w:rsidRDefault="00BE391B" w:rsidP="00607308">
            <w:pPr>
              <w:spacing w:line="360" w:lineRule="auto"/>
              <w:jc w:val="center"/>
              <w:rPr>
                <w:rFonts w:cs="Times New Roman"/>
              </w:rPr>
            </w:pPr>
            <w:r w:rsidRPr="00E54B4D">
              <w:rPr>
                <w:rFonts w:cs="Times New Roman"/>
              </w:rPr>
              <w:t>50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CA4A64" w14:textId="77777777" w:rsidR="00BE391B" w:rsidRPr="00E54B4D" w:rsidRDefault="00BE391B" w:rsidP="00607308">
            <w:pPr>
              <w:spacing w:line="360" w:lineRule="auto"/>
              <w:jc w:val="both"/>
              <w:rPr>
                <w:rFonts w:cs="Times New Roman"/>
              </w:rPr>
            </w:pPr>
            <w:r w:rsidRPr="00E54B4D">
              <w:rPr>
                <w:rFonts w:cs="Times New Roman"/>
              </w:rPr>
              <w:t>Ponto de internet com velocidade mínima de 2 MB, instalação e suporte incluídos.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94C5BC" w14:textId="77777777" w:rsidR="00BE391B" w:rsidRPr="00E54B4D" w:rsidRDefault="00BE391B" w:rsidP="00607308">
            <w:pPr>
              <w:spacing w:line="360" w:lineRule="auto"/>
              <w:jc w:val="center"/>
              <w:rPr>
                <w:rFonts w:cs="Times New Roman"/>
              </w:rPr>
            </w:pPr>
            <w:r w:rsidRPr="00E54B4D">
              <w:rPr>
                <w:rFonts w:cs="Times New Roman"/>
              </w:rPr>
              <w:t>Ponto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7263E3"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36EC3D9" w14:textId="50540B45" w:rsidR="00BE391B" w:rsidRPr="00E54B4D" w:rsidRDefault="00D1577E" w:rsidP="006F7CB8">
            <w:pPr>
              <w:spacing w:line="360" w:lineRule="auto"/>
              <w:jc w:val="center"/>
              <w:rPr>
                <w:rFonts w:cs="Times New Roman"/>
              </w:rPr>
            </w:pPr>
            <w:r>
              <w:rPr>
                <w:rFonts w:cs="Times New Roman"/>
              </w:rPr>
              <w:t>55,00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5C2124" w14:textId="72F77196" w:rsidR="00BE391B" w:rsidRPr="00E54B4D" w:rsidRDefault="00D1577E" w:rsidP="006F7CB8">
            <w:pPr>
              <w:spacing w:line="360" w:lineRule="auto"/>
              <w:jc w:val="center"/>
              <w:rPr>
                <w:rFonts w:cs="Times New Roman"/>
              </w:rPr>
            </w:pPr>
            <w:r>
              <w:rPr>
                <w:rFonts w:cs="Times New Roman"/>
              </w:rPr>
              <w:t>1.650,00</w:t>
            </w:r>
          </w:p>
        </w:tc>
      </w:tr>
      <w:tr w:rsidR="00BE391B" w:rsidRPr="00E54B4D" w14:paraId="16F176BA"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D156E0" w14:textId="77777777" w:rsidR="00BE391B" w:rsidRPr="00E54B4D" w:rsidRDefault="00BE391B" w:rsidP="00607308">
            <w:pPr>
              <w:spacing w:line="360" w:lineRule="auto"/>
              <w:jc w:val="center"/>
              <w:rPr>
                <w:rFonts w:cs="Times New Roman"/>
              </w:rPr>
            </w:pPr>
            <w:r w:rsidRPr="00E54B4D">
              <w:rPr>
                <w:rFonts w:cs="Times New Roman"/>
              </w:rPr>
              <w:t>51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DFED067" w14:textId="77777777" w:rsidR="00BE391B" w:rsidRPr="00E54B4D" w:rsidRDefault="00BE391B" w:rsidP="00607308">
            <w:pPr>
              <w:spacing w:line="360" w:lineRule="auto"/>
              <w:jc w:val="both"/>
              <w:rPr>
                <w:rFonts w:cs="Times New Roman"/>
              </w:rPr>
            </w:pPr>
            <w:r w:rsidRPr="00E54B4D">
              <w:rPr>
                <w:rFonts w:cs="Times New Roman"/>
              </w:rPr>
              <w:t>Pranchão em madeira com base de ferro dobrável medindo no mínimo 2,00 de comprimento X 0,45 de largura x 0,73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38DD12A" w14:textId="77777777" w:rsidR="00BE391B" w:rsidRPr="00E54B4D" w:rsidRDefault="00BE391B"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29E189F"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232F82" w14:textId="6369A221" w:rsidR="00BE391B" w:rsidRPr="00E54B4D" w:rsidRDefault="00F71996" w:rsidP="006F7CB8">
            <w:pPr>
              <w:spacing w:line="360" w:lineRule="auto"/>
              <w:jc w:val="center"/>
              <w:rPr>
                <w:rFonts w:cs="Times New Roman"/>
              </w:rPr>
            </w:pPr>
            <w:r>
              <w:rPr>
                <w:rFonts w:cs="Times New Roman"/>
              </w:rPr>
              <w:t>30,00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E233FF" w14:textId="0DF8F303" w:rsidR="00BE391B" w:rsidRPr="00E54B4D" w:rsidRDefault="00F71996" w:rsidP="006F7CB8">
            <w:pPr>
              <w:spacing w:line="360" w:lineRule="auto"/>
              <w:jc w:val="center"/>
              <w:rPr>
                <w:rFonts w:cs="Times New Roman"/>
              </w:rPr>
            </w:pPr>
            <w:r>
              <w:rPr>
                <w:rFonts w:cs="Times New Roman"/>
              </w:rPr>
              <w:t>900,00</w:t>
            </w:r>
          </w:p>
        </w:tc>
      </w:tr>
      <w:tr w:rsidR="00BE391B" w:rsidRPr="00E54B4D" w14:paraId="480F1F1B"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8647188" w14:textId="77777777" w:rsidR="00BE391B" w:rsidRPr="00E54B4D" w:rsidRDefault="00BE391B" w:rsidP="00607308">
            <w:pPr>
              <w:spacing w:line="360" w:lineRule="auto"/>
              <w:jc w:val="center"/>
              <w:rPr>
                <w:rFonts w:cs="Times New Roman"/>
              </w:rPr>
            </w:pPr>
            <w:r w:rsidRPr="00E54B4D">
              <w:rPr>
                <w:rFonts w:cs="Times New Roman"/>
              </w:rPr>
              <w:t>52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0645A31" w14:textId="77777777" w:rsidR="00BE391B" w:rsidRPr="00E54B4D" w:rsidRDefault="00BE391B" w:rsidP="00607308">
            <w:pPr>
              <w:spacing w:line="360" w:lineRule="auto"/>
              <w:jc w:val="both"/>
              <w:rPr>
                <w:rFonts w:cs="Times New Roman"/>
              </w:rPr>
            </w:pPr>
            <w:r w:rsidRPr="00E54B4D">
              <w:rPr>
                <w:rFonts w:cs="Times New Roman"/>
              </w:rPr>
              <w:t>Pranchão em madeira com base de ferro dobrável medindo no mínimo 2,20 de comprimento X 0,80 de largura x 0,77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4E4DBA0"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CA4A16"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D891A57" w14:textId="1EB42D9F" w:rsidR="00BE391B" w:rsidRPr="00E54B4D" w:rsidRDefault="00F71996" w:rsidP="006F7CB8">
            <w:pPr>
              <w:spacing w:line="360" w:lineRule="auto"/>
              <w:jc w:val="center"/>
              <w:rPr>
                <w:rFonts w:cs="Times New Roman"/>
              </w:rPr>
            </w:pPr>
            <w:r>
              <w:rPr>
                <w:rFonts w:cs="Times New Roman"/>
              </w:rPr>
              <w:t>38,00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FC4481C" w14:textId="1E6E4A4F" w:rsidR="00BE391B" w:rsidRPr="00E54B4D" w:rsidRDefault="00F71996" w:rsidP="006F7CB8">
            <w:pPr>
              <w:spacing w:line="360" w:lineRule="auto"/>
              <w:jc w:val="center"/>
              <w:rPr>
                <w:rFonts w:cs="Times New Roman"/>
              </w:rPr>
            </w:pPr>
            <w:r>
              <w:rPr>
                <w:rFonts w:cs="Times New Roman"/>
              </w:rPr>
              <w:t>1.140,00</w:t>
            </w:r>
          </w:p>
        </w:tc>
      </w:tr>
      <w:tr w:rsidR="00BE391B" w:rsidRPr="00E54B4D" w14:paraId="22A6E942"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7292CD9" w14:textId="77777777" w:rsidR="00BE391B" w:rsidRPr="00E54B4D" w:rsidRDefault="00BE391B" w:rsidP="00607308">
            <w:pPr>
              <w:spacing w:line="360" w:lineRule="auto"/>
              <w:jc w:val="center"/>
              <w:rPr>
                <w:rFonts w:cs="Times New Roman"/>
              </w:rPr>
            </w:pPr>
            <w:r w:rsidRPr="00E54B4D">
              <w:rPr>
                <w:rFonts w:cs="Times New Roman"/>
              </w:rPr>
              <w:lastRenderedPageBreak/>
              <w:t>53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1AA32BC" w14:textId="77777777" w:rsidR="00BE391B" w:rsidRPr="00E54B4D" w:rsidRDefault="00BE391B" w:rsidP="00607308">
            <w:pPr>
              <w:spacing w:line="360" w:lineRule="auto"/>
              <w:jc w:val="both"/>
              <w:rPr>
                <w:rFonts w:cs="Times New Roman"/>
              </w:rPr>
            </w:pPr>
            <w:r w:rsidRPr="00E54B4D">
              <w:rPr>
                <w:rFonts w:cs="Times New Roman"/>
              </w:rPr>
              <w:t xml:space="preserve">Praticável ou tablado de madeira com estrutura metálica, com cobertura acarpetada ou em </w:t>
            </w:r>
            <w:proofErr w:type="spellStart"/>
            <w:r w:rsidRPr="00E54B4D">
              <w:rPr>
                <w:rFonts w:cs="Times New Roman"/>
              </w:rPr>
              <w:t>courino</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692F17" w14:textId="77777777" w:rsidR="00BE391B" w:rsidRPr="00E54B4D" w:rsidRDefault="00BE391B" w:rsidP="00607308">
            <w:pPr>
              <w:spacing w:line="360" w:lineRule="auto"/>
              <w:jc w:val="center"/>
              <w:rPr>
                <w:rFonts w:cs="Times New Roman"/>
              </w:rPr>
            </w:pPr>
            <w:r w:rsidRPr="00E54B4D">
              <w:rPr>
                <w:rFonts w:cs="Times New Roman"/>
              </w:rPr>
              <w:t>Metro Quadrado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404233" w14:textId="77777777" w:rsidR="00BE391B" w:rsidRPr="00E54B4D" w:rsidRDefault="00BE391B"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33864E2" w14:textId="6E0A590D" w:rsidR="00BE391B" w:rsidRPr="00E54B4D" w:rsidRDefault="00844FA9" w:rsidP="006F7CB8">
            <w:pPr>
              <w:spacing w:line="360" w:lineRule="auto"/>
              <w:jc w:val="center"/>
              <w:rPr>
                <w:rFonts w:cs="Times New Roman"/>
              </w:rPr>
            </w:pPr>
            <w:r>
              <w:rPr>
                <w:rFonts w:cs="Times New Roman"/>
              </w:rPr>
              <w:t>30,00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5832172" w14:textId="1F7718CB" w:rsidR="00BE391B" w:rsidRPr="00E54B4D" w:rsidRDefault="00844FA9" w:rsidP="006F7CB8">
            <w:pPr>
              <w:spacing w:line="360" w:lineRule="auto"/>
              <w:jc w:val="center"/>
              <w:rPr>
                <w:rFonts w:cs="Times New Roman"/>
              </w:rPr>
            </w:pPr>
            <w:r>
              <w:rPr>
                <w:rFonts w:cs="Times New Roman"/>
              </w:rPr>
              <w:t>600,00</w:t>
            </w:r>
          </w:p>
        </w:tc>
      </w:tr>
      <w:tr w:rsidR="00BE391B" w:rsidRPr="00E54B4D" w14:paraId="0A377030" w14:textId="77777777" w:rsidTr="003779A6">
        <w:trPr>
          <w:trHeight w:val="75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84F5074" w14:textId="77777777" w:rsidR="00BE391B" w:rsidRPr="00E54B4D" w:rsidRDefault="00BE391B" w:rsidP="00607308">
            <w:pPr>
              <w:spacing w:line="360" w:lineRule="auto"/>
              <w:jc w:val="center"/>
              <w:rPr>
                <w:rFonts w:cs="Times New Roman"/>
              </w:rPr>
            </w:pPr>
            <w:r w:rsidRPr="00E54B4D">
              <w:rPr>
                <w:rFonts w:cs="Times New Roman"/>
              </w:rPr>
              <w:t>54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5CE7D49" w14:textId="77777777" w:rsidR="00BE391B" w:rsidRPr="00E54B4D" w:rsidRDefault="00BE391B" w:rsidP="00607308">
            <w:pPr>
              <w:spacing w:line="360" w:lineRule="auto"/>
              <w:jc w:val="both"/>
              <w:rPr>
                <w:rFonts w:cs="Times New Roman"/>
              </w:rPr>
            </w:pPr>
            <w:r w:rsidRPr="00E54B4D">
              <w:rPr>
                <w:rFonts w:cs="Times New Roman"/>
              </w:rPr>
              <w:t>Prisma de mesa em acrílico com aproximadamente 25cm de comprimento por 8cm de altura (duas faces)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DA918D6"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2A8FE0" w14:textId="77777777" w:rsidR="00BE391B" w:rsidRPr="00E54B4D" w:rsidRDefault="00BE391B" w:rsidP="00607308">
            <w:pPr>
              <w:spacing w:line="360" w:lineRule="auto"/>
              <w:jc w:val="center"/>
              <w:rPr>
                <w:rFonts w:cs="Times New Roman"/>
              </w:rPr>
            </w:pPr>
            <w:r w:rsidRPr="00E54B4D">
              <w:rPr>
                <w:rFonts w:cs="Times New Roman"/>
              </w:rPr>
              <w:t>750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ADE5ED0" w14:textId="2FD3F7CB" w:rsidR="00BE391B" w:rsidRPr="00E54B4D" w:rsidRDefault="00844FA9" w:rsidP="006F7CB8">
            <w:pPr>
              <w:spacing w:line="360" w:lineRule="auto"/>
              <w:jc w:val="center"/>
              <w:rPr>
                <w:rFonts w:cs="Times New Roman"/>
              </w:rPr>
            </w:pPr>
            <w:r>
              <w:rPr>
                <w:rFonts w:cs="Times New Roman"/>
              </w:rPr>
              <w:t>30,00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FE8349D" w14:textId="55417E77" w:rsidR="00BE391B" w:rsidRPr="00E54B4D" w:rsidRDefault="00844FA9" w:rsidP="006F7CB8">
            <w:pPr>
              <w:spacing w:line="360" w:lineRule="auto"/>
              <w:jc w:val="center"/>
              <w:rPr>
                <w:rFonts w:cs="Times New Roman"/>
              </w:rPr>
            </w:pPr>
            <w:r>
              <w:rPr>
                <w:rFonts w:cs="Times New Roman"/>
              </w:rPr>
              <w:t>22.500,00</w:t>
            </w:r>
          </w:p>
        </w:tc>
      </w:tr>
      <w:tr w:rsidR="00BE391B" w:rsidRPr="00E54B4D" w14:paraId="0333217E" w14:textId="77777777" w:rsidTr="003779A6">
        <w:trPr>
          <w:trHeight w:val="75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BD78C60" w14:textId="77777777" w:rsidR="00BE391B" w:rsidRPr="00E54B4D" w:rsidRDefault="00BE391B" w:rsidP="00607308">
            <w:pPr>
              <w:spacing w:line="360" w:lineRule="auto"/>
              <w:jc w:val="center"/>
              <w:rPr>
                <w:rFonts w:cs="Times New Roman"/>
              </w:rPr>
            </w:pPr>
            <w:r w:rsidRPr="00E54B4D">
              <w:rPr>
                <w:rFonts w:cs="Times New Roman"/>
              </w:rPr>
              <w:t>55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730F56C" w14:textId="77777777" w:rsidR="00BE391B" w:rsidRPr="00E54B4D" w:rsidRDefault="00BE391B" w:rsidP="00607308">
            <w:pPr>
              <w:spacing w:line="360" w:lineRule="auto"/>
              <w:jc w:val="both"/>
              <w:rPr>
                <w:rFonts w:cs="Times New Roman"/>
              </w:rPr>
            </w:pPr>
            <w:r w:rsidRPr="00E54B4D">
              <w:rPr>
                <w:rFonts w:cs="Times New Roman"/>
              </w:rPr>
              <w:t xml:space="preserve">Projetor multimídia de 3000 </w:t>
            </w:r>
            <w:proofErr w:type="spellStart"/>
            <w:r w:rsidRPr="00E54B4D">
              <w:rPr>
                <w:rFonts w:cs="Times New Roman"/>
              </w:rPr>
              <w:t>ansi</w:t>
            </w:r>
            <w:proofErr w:type="spellEnd"/>
            <w:r w:rsidRPr="00E54B4D">
              <w:rPr>
                <w:rFonts w:cs="Times New Roman"/>
              </w:rPr>
              <w:t xml:space="preserve"> lumes com controle remoto.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441310"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A9C3D0E" w14:textId="77777777" w:rsidR="00BE391B" w:rsidRPr="00E54B4D" w:rsidRDefault="00BE391B" w:rsidP="00607308">
            <w:pPr>
              <w:spacing w:line="360" w:lineRule="auto"/>
              <w:jc w:val="center"/>
              <w:rPr>
                <w:rFonts w:cs="Times New Roman"/>
              </w:rPr>
            </w:pPr>
            <w:r w:rsidRPr="00E54B4D">
              <w:rPr>
                <w:rFonts w:cs="Times New Roman"/>
              </w:rPr>
              <w:t>70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6DF1FAD" w14:textId="2AFE138A" w:rsidR="00BE391B" w:rsidRPr="00E54B4D" w:rsidRDefault="00D846C6" w:rsidP="006F7CB8">
            <w:pPr>
              <w:spacing w:line="360" w:lineRule="auto"/>
              <w:jc w:val="center"/>
              <w:rPr>
                <w:rFonts w:cs="Times New Roman"/>
              </w:rPr>
            </w:pPr>
            <w:r>
              <w:rPr>
                <w:rFonts w:cs="Times New Roman"/>
              </w:rPr>
              <w:t>93,00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8CEDE4F" w14:textId="681D4839" w:rsidR="00BE391B" w:rsidRPr="00E54B4D" w:rsidRDefault="00D846C6" w:rsidP="006F7CB8">
            <w:pPr>
              <w:spacing w:line="360" w:lineRule="auto"/>
              <w:jc w:val="center"/>
              <w:rPr>
                <w:rFonts w:cs="Times New Roman"/>
              </w:rPr>
            </w:pPr>
            <w:r>
              <w:rPr>
                <w:rFonts w:cs="Times New Roman"/>
              </w:rPr>
              <w:t>6.510,00</w:t>
            </w:r>
          </w:p>
        </w:tc>
      </w:tr>
      <w:tr w:rsidR="00BE391B" w:rsidRPr="00E54B4D" w14:paraId="2F62E574" w14:textId="77777777" w:rsidTr="003779A6">
        <w:trPr>
          <w:trHeight w:val="793"/>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B98995E" w14:textId="77777777" w:rsidR="00BE391B" w:rsidRPr="00E54B4D" w:rsidRDefault="00BE391B" w:rsidP="00607308">
            <w:pPr>
              <w:spacing w:line="360" w:lineRule="auto"/>
              <w:jc w:val="center"/>
              <w:rPr>
                <w:rFonts w:cs="Times New Roman"/>
              </w:rPr>
            </w:pPr>
            <w:r w:rsidRPr="00E54B4D">
              <w:rPr>
                <w:rFonts w:cs="Times New Roman"/>
              </w:rPr>
              <w:t>56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84086A4" w14:textId="77777777" w:rsidR="00BE391B" w:rsidRPr="00E54B4D" w:rsidRDefault="00BE391B" w:rsidP="00607308">
            <w:pPr>
              <w:spacing w:line="360" w:lineRule="auto"/>
              <w:jc w:val="both"/>
              <w:rPr>
                <w:rFonts w:cs="Times New Roman"/>
              </w:rPr>
            </w:pPr>
            <w:r w:rsidRPr="00E54B4D">
              <w:rPr>
                <w:rFonts w:cs="Times New Roman"/>
              </w:rPr>
              <w:t xml:space="preserve">Projetor multimídia de 5000 </w:t>
            </w:r>
            <w:proofErr w:type="spellStart"/>
            <w:r w:rsidRPr="00E54B4D">
              <w:rPr>
                <w:rFonts w:cs="Times New Roman"/>
              </w:rPr>
              <w:t>ansi</w:t>
            </w:r>
            <w:proofErr w:type="spellEnd"/>
            <w:r w:rsidRPr="00E54B4D">
              <w:rPr>
                <w:rFonts w:cs="Times New Roman"/>
              </w:rPr>
              <w:t xml:space="preserve"> lumes com controle remoto.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E7A03BE"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9EE526A" w14:textId="77777777" w:rsidR="00BE391B" w:rsidRPr="00E54B4D" w:rsidRDefault="00BE391B" w:rsidP="00607308">
            <w:pPr>
              <w:spacing w:line="360" w:lineRule="auto"/>
              <w:jc w:val="center"/>
              <w:rPr>
                <w:rFonts w:cs="Times New Roman"/>
              </w:rPr>
            </w:pPr>
            <w:r w:rsidRPr="00E54B4D">
              <w:rPr>
                <w:rFonts w:cs="Times New Roman"/>
              </w:rPr>
              <w:t>25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6DC5D6F" w14:textId="763CCA09" w:rsidR="00BE391B" w:rsidRPr="00E54B4D" w:rsidRDefault="00D846C6" w:rsidP="006F7CB8">
            <w:pPr>
              <w:spacing w:line="360" w:lineRule="auto"/>
              <w:jc w:val="center"/>
              <w:rPr>
                <w:rFonts w:cs="Times New Roman"/>
              </w:rPr>
            </w:pPr>
            <w:r>
              <w:rPr>
                <w:rFonts w:cs="Times New Roman"/>
              </w:rPr>
              <w:t>110,00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F95C9E" w14:textId="373858B8" w:rsidR="00BE391B" w:rsidRPr="00E54B4D" w:rsidRDefault="00D846C6" w:rsidP="006F7CB8">
            <w:pPr>
              <w:spacing w:line="360" w:lineRule="auto"/>
              <w:jc w:val="center"/>
              <w:rPr>
                <w:rFonts w:cs="Times New Roman"/>
              </w:rPr>
            </w:pPr>
            <w:r>
              <w:rPr>
                <w:rFonts w:cs="Times New Roman"/>
              </w:rPr>
              <w:t>2.750,00</w:t>
            </w:r>
          </w:p>
        </w:tc>
      </w:tr>
      <w:tr w:rsidR="00BE391B" w:rsidRPr="00E54B4D" w14:paraId="10354551"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00954A2" w14:textId="77777777" w:rsidR="00BE391B" w:rsidRPr="00E54B4D" w:rsidRDefault="00BE391B" w:rsidP="00607308">
            <w:pPr>
              <w:spacing w:line="360" w:lineRule="auto"/>
              <w:jc w:val="center"/>
              <w:rPr>
                <w:rFonts w:cs="Times New Roman"/>
              </w:rPr>
            </w:pPr>
            <w:r w:rsidRPr="00E54B4D">
              <w:rPr>
                <w:rFonts w:cs="Times New Roman"/>
              </w:rPr>
              <w:t>57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10074E4" w14:textId="77777777" w:rsidR="00BE391B" w:rsidRPr="00E54B4D" w:rsidRDefault="00BE391B" w:rsidP="00607308">
            <w:pPr>
              <w:spacing w:line="360" w:lineRule="auto"/>
              <w:jc w:val="both"/>
              <w:rPr>
                <w:rFonts w:cs="Times New Roman"/>
              </w:rPr>
            </w:pPr>
            <w:r w:rsidRPr="00E54B4D">
              <w:rPr>
                <w:rFonts w:cs="Times New Roman"/>
              </w:rPr>
              <w:t>Púlpito em acrílico ou madeira com suporte para microfone, papéis e copo.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90FE7D"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A7FB043" w14:textId="77777777" w:rsidR="00BE391B" w:rsidRPr="00E54B4D" w:rsidRDefault="00BE391B"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F99AE9F" w14:textId="5B69F71E" w:rsidR="00BE391B" w:rsidRPr="00E54B4D" w:rsidRDefault="008D0D2D" w:rsidP="006F7CB8">
            <w:pPr>
              <w:spacing w:line="360" w:lineRule="auto"/>
              <w:jc w:val="center"/>
              <w:rPr>
                <w:rFonts w:cs="Times New Roman"/>
              </w:rPr>
            </w:pPr>
            <w:r>
              <w:rPr>
                <w:rFonts w:cs="Times New Roman"/>
              </w:rPr>
              <w:t>74,00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5CCE335" w14:textId="268F81FF" w:rsidR="00BE391B" w:rsidRPr="00E54B4D" w:rsidRDefault="008D0D2D" w:rsidP="006F7CB8">
            <w:pPr>
              <w:spacing w:line="360" w:lineRule="auto"/>
              <w:jc w:val="center"/>
              <w:rPr>
                <w:rFonts w:cs="Times New Roman"/>
              </w:rPr>
            </w:pPr>
            <w:r>
              <w:rPr>
                <w:rFonts w:cs="Times New Roman"/>
              </w:rPr>
              <w:t>2.220,00</w:t>
            </w:r>
          </w:p>
        </w:tc>
      </w:tr>
      <w:tr w:rsidR="00BE391B" w:rsidRPr="00E54B4D" w14:paraId="1D58ECF1"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6B0FED4" w14:textId="77777777" w:rsidR="00BE391B" w:rsidRPr="00E54B4D" w:rsidRDefault="00BE391B" w:rsidP="00607308">
            <w:pPr>
              <w:spacing w:line="360" w:lineRule="auto"/>
              <w:jc w:val="center"/>
              <w:rPr>
                <w:rFonts w:cs="Times New Roman"/>
              </w:rPr>
            </w:pPr>
            <w:r w:rsidRPr="00E54B4D">
              <w:rPr>
                <w:rFonts w:cs="Times New Roman"/>
              </w:rPr>
              <w:t>58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2CF304" w14:textId="77777777" w:rsidR="00BE391B" w:rsidRPr="00E54B4D" w:rsidRDefault="00BE391B" w:rsidP="00607308">
            <w:pPr>
              <w:spacing w:line="360" w:lineRule="auto"/>
              <w:jc w:val="both"/>
              <w:rPr>
                <w:rFonts w:cs="Times New Roman"/>
              </w:rPr>
            </w:pPr>
            <w:r w:rsidRPr="00E54B4D">
              <w:rPr>
                <w:rFonts w:cs="Times New Roman"/>
              </w:rPr>
              <w:t>Rádio de comunicação.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A73BEC9" w14:textId="77777777" w:rsidR="00BE391B" w:rsidRPr="00E54B4D" w:rsidRDefault="00BE391B"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56B1928" w14:textId="77777777" w:rsidR="00BE391B" w:rsidRPr="00E54B4D" w:rsidRDefault="00BE391B" w:rsidP="00607308">
            <w:pPr>
              <w:spacing w:line="360" w:lineRule="auto"/>
              <w:jc w:val="center"/>
              <w:rPr>
                <w:rFonts w:cs="Times New Roman"/>
              </w:rPr>
            </w:pPr>
            <w:r w:rsidRPr="00E54B4D">
              <w:rPr>
                <w:rFonts w:cs="Times New Roman"/>
              </w:rPr>
              <w:t>100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8B10234" w14:textId="37B1AD43" w:rsidR="00BE391B" w:rsidRPr="00E54B4D" w:rsidRDefault="008D0D2D" w:rsidP="006F7CB8">
            <w:pPr>
              <w:spacing w:line="360" w:lineRule="auto"/>
              <w:jc w:val="center"/>
              <w:rPr>
                <w:rFonts w:cs="Times New Roman"/>
              </w:rPr>
            </w:pPr>
            <w:r>
              <w:rPr>
                <w:rFonts w:cs="Times New Roman"/>
              </w:rPr>
              <w:t>25,00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9AE434F" w14:textId="0C613CFF" w:rsidR="00BE391B" w:rsidRPr="00E54B4D" w:rsidRDefault="008D0D2D" w:rsidP="006F7CB8">
            <w:pPr>
              <w:spacing w:line="360" w:lineRule="auto"/>
              <w:jc w:val="center"/>
              <w:rPr>
                <w:rFonts w:cs="Times New Roman"/>
              </w:rPr>
            </w:pPr>
            <w:r>
              <w:rPr>
                <w:rFonts w:cs="Times New Roman"/>
              </w:rPr>
              <w:t>2.500,00</w:t>
            </w:r>
          </w:p>
        </w:tc>
      </w:tr>
      <w:tr w:rsidR="00BE391B" w:rsidRPr="00E54B4D" w14:paraId="305032EA" w14:textId="77777777" w:rsidTr="003779A6">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78698B6" w14:textId="77777777" w:rsidR="00BE391B" w:rsidRPr="00E54B4D" w:rsidRDefault="00BE391B" w:rsidP="00607308">
            <w:pPr>
              <w:spacing w:line="360" w:lineRule="auto"/>
              <w:jc w:val="center"/>
              <w:rPr>
                <w:rFonts w:cs="Times New Roman"/>
              </w:rPr>
            </w:pPr>
            <w:r w:rsidRPr="00E54B4D">
              <w:rPr>
                <w:rFonts w:cs="Times New Roman"/>
              </w:rPr>
              <w:t>59</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19D830B" w14:textId="77777777" w:rsidR="00BE391B" w:rsidRPr="00E54B4D" w:rsidRDefault="00BE391B" w:rsidP="00607308">
            <w:pPr>
              <w:spacing w:line="360" w:lineRule="auto"/>
              <w:jc w:val="both"/>
              <w:rPr>
                <w:rFonts w:cs="Times New Roman"/>
              </w:rPr>
            </w:pPr>
            <w:r w:rsidRPr="00E54B4D">
              <w:rPr>
                <w:rFonts w:cs="Times New Roman"/>
              </w:rPr>
              <w:t>Régua para energia com 4 (quatro) entradas e no mínimo 10 (dez) metros de extensão, devidamente instaladas.</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B8F977"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47141C" w14:textId="77777777" w:rsidR="00BE391B" w:rsidRPr="00E54B4D" w:rsidRDefault="00BE391B" w:rsidP="00607308">
            <w:pPr>
              <w:spacing w:line="360" w:lineRule="auto"/>
              <w:jc w:val="center"/>
              <w:rPr>
                <w:rFonts w:cs="Times New Roman"/>
              </w:rPr>
            </w:pPr>
            <w:r w:rsidRPr="00E54B4D">
              <w:rPr>
                <w:rFonts w:cs="Times New Roman"/>
              </w:rPr>
              <w:t>150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ADB5F43" w14:textId="5C8ABD77" w:rsidR="00BE391B" w:rsidRPr="00E54B4D" w:rsidRDefault="008D0D2D" w:rsidP="006F7CB8">
            <w:pPr>
              <w:spacing w:line="360" w:lineRule="auto"/>
              <w:jc w:val="center"/>
              <w:rPr>
                <w:rFonts w:cs="Times New Roman"/>
              </w:rPr>
            </w:pPr>
            <w:r>
              <w:rPr>
                <w:rFonts w:cs="Times New Roman"/>
              </w:rPr>
              <w:t>3,00</w:t>
            </w: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CE24A7C" w14:textId="7EA28E6A" w:rsidR="00BE391B" w:rsidRPr="00E54B4D" w:rsidRDefault="00EF0795" w:rsidP="006F7CB8">
            <w:pPr>
              <w:spacing w:line="360" w:lineRule="auto"/>
              <w:jc w:val="center"/>
              <w:rPr>
                <w:rFonts w:cs="Times New Roman"/>
              </w:rPr>
            </w:pPr>
            <w:r>
              <w:rPr>
                <w:rFonts w:cs="Times New Roman"/>
              </w:rPr>
              <w:t>450,00</w:t>
            </w:r>
          </w:p>
        </w:tc>
      </w:tr>
      <w:tr w:rsidR="00BE391B" w:rsidRPr="00E54B4D" w14:paraId="1D7EABCA" w14:textId="77777777" w:rsidTr="003779A6">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FBE19DF" w14:textId="77777777" w:rsidR="00BE391B" w:rsidRPr="00E54B4D" w:rsidRDefault="00BE391B" w:rsidP="00607308">
            <w:pPr>
              <w:spacing w:line="360" w:lineRule="auto"/>
              <w:jc w:val="center"/>
              <w:rPr>
                <w:rFonts w:cs="Times New Roman"/>
              </w:rPr>
            </w:pPr>
            <w:r w:rsidRPr="00E54B4D">
              <w:rPr>
                <w:rFonts w:cs="Times New Roman"/>
              </w:rPr>
              <w:t>60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AF331D8" w14:textId="77777777" w:rsidR="00BE391B" w:rsidRPr="00E54B4D" w:rsidRDefault="00BE391B" w:rsidP="00607308">
            <w:pPr>
              <w:spacing w:line="360" w:lineRule="auto"/>
              <w:jc w:val="both"/>
              <w:rPr>
                <w:rFonts w:cs="Times New Roman"/>
              </w:rPr>
            </w:pPr>
            <w:r w:rsidRPr="00E54B4D">
              <w:rPr>
                <w:rFonts w:cs="Times New Roman"/>
              </w:rPr>
              <w:t>Sistema de sonorização para até 200 pessoas com mesa de som, com no mínimo 8 (oito) canais e demais equipamentos para atendimento da demanda.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ECBD6EE"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01296C" w14:textId="77777777" w:rsidR="00BE391B" w:rsidRPr="00E54B4D" w:rsidRDefault="00BE391B" w:rsidP="00607308">
            <w:pPr>
              <w:spacing w:line="360" w:lineRule="auto"/>
              <w:jc w:val="center"/>
              <w:rPr>
                <w:rFonts w:cs="Times New Roman"/>
              </w:rPr>
            </w:pPr>
            <w:r w:rsidRPr="00E54B4D">
              <w:rPr>
                <w:rFonts w:cs="Times New Roman"/>
              </w:rPr>
              <w:t>25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9F0095" w14:textId="20575D71" w:rsidR="00BE391B" w:rsidRPr="00E54B4D" w:rsidRDefault="00EF0795" w:rsidP="006F7CB8">
            <w:pPr>
              <w:spacing w:line="360" w:lineRule="auto"/>
              <w:jc w:val="center"/>
              <w:rPr>
                <w:rFonts w:cs="Times New Roman"/>
              </w:rPr>
            </w:pPr>
            <w:r>
              <w:rPr>
                <w:rFonts w:cs="Times New Roman"/>
              </w:rPr>
              <w:t>186,00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EE620A2" w14:textId="56BC76D8" w:rsidR="00BE391B" w:rsidRPr="00E54B4D" w:rsidRDefault="00EF0795" w:rsidP="006F7CB8">
            <w:pPr>
              <w:spacing w:line="360" w:lineRule="auto"/>
              <w:jc w:val="center"/>
              <w:rPr>
                <w:rFonts w:cs="Times New Roman"/>
              </w:rPr>
            </w:pPr>
            <w:r>
              <w:rPr>
                <w:rFonts w:cs="Times New Roman"/>
              </w:rPr>
              <w:t>4.650,00</w:t>
            </w:r>
          </w:p>
        </w:tc>
      </w:tr>
      <w:tr w:rsidR="00BE391B" w:rsidRPr="00E54B4D" w14:paraId="46373C62"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911C0F" w14:textId="77777777" w:rsidR="00BE391B" w:rsidRPr="00E54B4D" w:rsidRDefault="00BE391B" w:rsidP="00607308">
            <w:pPr>
              <w:spacing w:line="360" w:lineRule="auto"/>
              <w:jc w:val="center"/>
              <w:rPr>
                <w:rFonts w:cs="Times New Roman"/>
              </w:rPr>
            </w:pPr>
            <w:r w:rsidRPr="00E54B4D">
              <w:rPr>
                <w:rFonts w:cs="Times New Roman"/>
              </w:rPr>
              <w:t>61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CEE1D5B" w14:textId="77777777" w:rsidR="00BE391B" w:rsidRPr="00E54B4D" w:rsidRDefault="00BE391B" w:rsidP="00607308">
            <w:pPr>
              <w:spacing w:line="360" w:lineRule="auto"/>
              <w:jc w:val="both"/>
              <w:rPr>
                <w:rFonts w:cs="Times New Roman"/>
              </w:rPr>
            </w:pPr>
            <w:r w:rsidRPr="00E54B4D">
              <w:rPr>
                <w:rFonts w:cs="Times New Roman"/>
              </w:rPr>
              <w:t>Sofá módulo de 3 (três) lugares, estofado em tecido ou couro.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5E8DE7B"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1AC1E42"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1169F9" w14:textId="62E631E1" w:rsidR="00BE391B" w:rsidRPr="00E54B4D" w:rsidRDefault="00EF0795" w:rsidP="006F7CB8">
            <w:pPr>
              <w:spacing w:line="360" w:lineRule="auto"/>
              <w:jc w:val="center"/>
              <w:rPr>
                <w:rFonts w:cs="Times New Roman"/>
              </w:rPr>
            </w:pPr>
            <w:r>
              <w:rPr>
                <w:rFonts w:cs="Times New Roman"/>
              </w:rPr>
              <w:t>55,00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1B3E71" w14:textId="1EF22810" w:rsidR="00BE391B" w:rsidRPr="00E54B4D" w:rsidRDefault="00775309" w:rsidP="006F7CB8">
            <w:pPr>
              <w:spacing w:line="360" w:lineRule="auto"/>
              <w:jc w:val="center"/>
              <w:rPr>
                <w:rFonts w:cs="Times New Roman"/>
              </w:rPr>
            </w:pPr>
            <w:r>
              <w:rPr>
                <w:rFonts w:cs="Times New Roman"/>
              </w:rPr>
              <w:t>550,00</w:t>
            </w:r>
          </w:p>
        </w:tc>
      </w:tr>
      <w:tr w:rsidR="00BE391B" w:rsidRPr="00E54B4D" w14:paraId="37B509F9"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0145271" w14:textId="77777777" w:rsidR="00BE391B" w:rsidRPr="00E54B4D" w:rsidRDefault="00BE391B" w:rsidP="00607308">
            <w:pPr>
              <w:spacing w:line="360" w:lineRule="auto"/>
              <w:jc w:val="center"/>
              <w:rPr>
                <w:rFonts w:cs="Times New Roman"/>
              </w:rPr>
            </w:pPr>
            <w:r w:rsidRPr="00E54B4D">
              <w:rPr>
                <w:rFonts w:cs="Times New Roman"/>
              </w:rPr>
              <w:t>62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6ABA6E6" w14:textId="77777777" w:rsidR="00BE391B" w:rsidRPr="00E54B4D" w:rsidRDefault="00BE391B" w:rsidP="00607308">
            <w:pPr>
              <w:spacing w:line="360" w:lineRule="auto"/>
              <w:jc w:val="both"/>
              <w:rPr>
                <w:rFonts w:cs="Times New Roman"/>
              </w:rPr>
            </w:pPr>
            <w:r w:rsidRPr="00E54B4D">
              <w:rPr>
                <w:rFonts w:cs="Times New Roman"/>
              </w:rPr>
              <w:t>Sofá em couro ou tecido, de 2 (dois) lugares.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2E83F8"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D89A6B1" w14:textId="77777777" w:rsidR="00BE391B" w:rsidRPr="00E54B4D" w:rsidRDefault="00BE391B"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4CCE032" w14:textId="6DB1A120" w:rsidR="00BE391B" w:rsidRPr="00E54B4D" w:rsidRDefault="00775309" w:rsidP="006F7CB8">
            <w:pPr>
              <w:spacing w:line="360" w:lineRule="auto"/>
              <w:jc w:val="center"/>
              <w:rPr>
                <w:rFonts w:cs="Times New Roman"/>
              </w:rPr>
            </w:pPr>
            <w:r>
              <w:rPr>
                <w:rFonts w:cs="Times New Roman"/>
              </w:rPr>
              <w:t>177,50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2C1966F" w14:textId="4BAE2225" w:rsidR="00BE391B" w:rsidRPr="00E54B4D" w:rsidRDefault="00775309" w:rsidP="006F7CB8">
            <w:pPr>
              <w:spacing w:line="360" w:lineRule="auto"/>
              <w:jc w:val="center"/>
              <w:rPr>
                <w:rFonts w:cs="Times New Roman"/>
              </w:rPr>
            </w:pPr>
            <w:r>
              <w:rPr>
                <w:rFonts w:cs="Times New Roman"/>
              </w:rPr>
              <w:t>1.775,00</w:t>
            </w:r>
          </w:p>
        </w:tc>
      </w:tr>
      <w:tr w:rsidR="00BE391B" w:rsidRPr="00E54B4D" w14:paraId="71E72FA0" w14:textId="77777777" w:rsidTr="003779A6">
        <w:trPr>
          <w:trHeight w:val="56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74C73A5" w14:textId="77777777" w:rsidR="00BE391B" w:rsidRPr="00E54B4D" w:rsidRDefault="00BE391B" w:rsidP="00607308">
            <w:pPr>
              <w:spacing w:line="360" w:lineRule="auto"/>
              <w:jc w:val="center"/>
              <w:rPr>
                <w:rFonts w:cs="Times New Roman"/>
              </w:rPr>
            </w:pPr>
            <w:r w:rsidRPr="00E54B4D">
              <w:rPr>
                <w:rFonts w:cs="Times New Roman"/>
              </w:rPr>
              <w:lastRenderedPageBreak/>
              <w:t>63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AFD40C9" w14:textId="77777777" w:rsidR="00BE391B" w:rsidRPr="00E54B4D" w:rsidRDefault="00BE391B" w:rsidP="00607308">
            <w:pPr>
              <w:spacing w:line="360" w:lineRule="auto"/>
              <w:jc w:val="both"/>
              <w:rPr>
                <w:rFonts w:cs="Times New Roman"/>
              </w:rPr>
            </w:pPr>
            <w:r w:rsidRPr="00E54B4D">
              <w:rPr>
                <w:rFonts w:cs="Times New Roman"/>
              </w:rPr>
              <w:t>Suporte para banner articulável em metal com pintura metálica ou preto.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0AB0935"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C8CF3D9" w14:textId="77777777" w:rsidR="00BE391B" w:rsidRPr="00E54B4D" w:rsidRDefault="00BE391B"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6738B26" w14:textId="6DE5480C" w:rsidR="00BE391B" w:rsidRPr="00E54B4D" w:rsidRDefault="00775309" w:rsidP="006F7CB8">
            <w:pPr>
              <w:spacing w:line="360" w:lineRule="auto"/>
              <w:jc w:val="center"/>
              <w:rPr>
                <w:rFonts w:cs="Times New Roman"/>
              </w:rPr>
            </w:pPr>
            <w:r>
              <w:rPr>
                <w:rFonts w:cs="Times New Roman"/>
              </w:rPr>
              <w:t>10,00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9ADF6F1" w14:textId="58292D0E" w:rsidR="00BE391B" w:rsidRPr="00E54B4D" w:rsidRDefault="00775309" w:rsidP="006F7CB8">
            <w:pPr>
              <w:spacing w:line="360" w:lineRule="auto"/>
              <w:jc w:val="center"/>
              <w:rPr>
                <w:rFonts w:cs="Times New Roman"/>
              </w:rPr>
            </w:pPr>
            <w:r>
              <w:rPr>
                <w:rFonts w:cs="Times New Roman"/>
              </w:rPr>
              <w:t>1.500,00</w:t>
            </w:r>
          </w:p>
        </w:tc>
      </w:tr>
      <w:tr w:rsidR="00BE391B" w:rsidRPr="00E54B4D" w14:paraId="15341F2E" w14:textId="77777777" w:rsidTr="003779A6">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D1AF02E" w14:textId="77777777" w:rsidR="00BE391B" w:rsidRPr="00E54B4D" w:rsidRDefault="00BE391B" w:rsidP="00607308">
            <w:pPr>
              <w:spacing w:line="360" w:lineRule="auto"/>
              <w:jc w:val="center"/>
              <w:rPr>
                <w:rFonts w:cs="Times New Roman"/>
              </w:rPr>
            </w:pPr>
            <w:r w:rsidRPr="00E54B4D">
              <w:rPr>
                <w:rFonts w:cs="Times New Roman"/>
              </w:rPr>
              <w:t>64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7CF3A6" w14:textId="77777777" w:rsidR="00BE391B" w:rsidRPr="00E54B4D" w:rsidRDefault="00BE391B" w:rsidP="00607308">
            <w:pPr>
              <w:spacing w:line="360" w:lineRule="auto"/>
              <w:jc w:val="both"/>
              <w:rPr>
                <w:rFonts w:cs="Times New Roman"/>
              </w:rPr>
            </w:pPr>
            <w:r w:rsidRPr="00E54B4D">
              <w:rPr>
                <w:rFonts w:cs="Times New Roman"/>
              </w:rPr>
              <w:t>Tapete medindo no mínimo 2,00 m x 2,50 m em tecido tipo persa ou sisal.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9BE019"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FF11325" w14:textId="77777777" w:rsidR="00BE391B" w:rsidRPr="00E54B4D" w:rsidRDefault="00BE391B" w:rsidP="00607308">
            <w:pPr>
              <w:spacing w:line="360" w:lineRule="auto"/>
              <w:jc w:val="center"/>
              <w:rPr>
                <w:rFonts w:cs="Times New Roman"/>
              </w:rPr>
            </w:pPr>
            <w:r w:rsidRPr="00E54B4D">
              <w:rPr>
                <w:rFonts w:cs="Times New Roman"/>
              </w:rPr>
              <w:t>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E785A25" w14:textId="28ED5977" w:rsidR="00BE391B" w:rsidRPr="00E54B4D" w:rsidRDefault="00452956" w:rsidP="006F7CB8">
            <w:pPr>
              <w:spacing w:line="360" w:lineRule="auto"/>
              <w:jc w:val="center"/>
              <w:rPr>
                <w:rFonts w:cs="Times New Roman"/>
              </w:rPr>
            </w:pPr>
            <w:r>
              <w:rPr>
                <w:rFonts w:cs="Times New Roman"/>
              </w:rPr>
              <w:t>45,00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A26FFE8" w14:textId="10F680BB" w:rsidR="00BE391B" w:rsidRPr="00E54B4D" w:rsidRDefault="00452956" w:rsidP="006F7CB8">
            <w:pPr>
              <w:spacing w:line="360" w:lineRule="auto"/>
              <w:jc w:val="center"/>
              <w:rPr>
                <w:rFonts w:cs="Times New Roman"/>
              </w:rPr>
            </w:pPr>
            <w:r>
              <w:rPr>
                <w:rFonts w:cs="Times New Roman"/>
              </w:rPr>
              <w:t>225,00</w:t>
            </w:r>
          </w:p>
        </w:tc>
      </w:tr>
      <w:tr w:rsidR="00BE391B" w:rsidRPr="00E54B4D" w14:paraId="6B1517C8"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B9CEE86" w14:textId="77777777" w:rsidR="00BE391B" w:rsidRPr="00E54B4D" w:rsidRDefault="00BE391B" w:rsidP="00607308">
            <w:pPr>
              <w:spacing w:line="360" w:lineRule="auto"/>
              <w:jc w:val="center"/>
              <w:rPr>
                <w:rFonts w:cs="Times New Roman"/>
              </w:rPr>
            </w:pPr>
            <w:r w:rsidRPr="00E54B4D">
              <w:rPr>
                <w:rFonts w:cs="Times New Roman"/>
              </w:rPr>
              <w:t>65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E7730BF" w14:textId="77777777" w:rsidR="00BE391B" w:rsidRPr="00E54B4D" w:rsidRDefault="00BE391B" w:rsidP="00607308">
            <w:pPr>
              <w:spacing w:line="360" w:lineRule="auto"/>
              <w:jc w:val="both"/>
              <w:rPr>
                <w:rFonts w:cs="Times New Roman"/>
              </w:rPr>
            </w:pPr>
            <w:r w:rsidRPr="00E54B4D">
              <w:rPr>
                <w:rFonts w:cs="Times New Roman"/>
              </w:rPr>
              <w:t xml:space="preserve">Tela de projeção de 150” com suporte metálico ou box </w:t>
            </w:r>
            <w:proofErr w:type="spellStart"/>
            <w:r w:rsidRPr="00E54B4D">
              <w:rPr>
                <w:rFonts w:cs="Times New Roman"/>
              </w:rPr>
              <w:t>truss</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95CD5A"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6F3D7DA"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3AC9E16" w14:textId="73B9F208" w:rsidR="00BE391B" w:rsidRPr="00E54B4D" w:rsidRDefault="00452956" w:rsidP="006F7CB8">
            <w:pPr>
              <w:spacing w:line="360" w:lineRule="auto"/>
              <w:jc w:val="center"/>
              <w:rPr>
                <w:rFonts w:cs="Times New Roman"/>
              </w:rPr>
            </w:pPr>
            <w:r>
              <w:rPr>
                <w:rFonts w:cs="Times New Roman"/>
              </w:rPr>
              <w:t>47,00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0398E4D" w14:textId="35C7488C" w:rsidR="00BE391B" w:rsidRPr="00E54B4D" w:rsidRDefault="00452956" w:rsidP="006F7CB8">
            <w:pPr>
              <w:spacing w:line="360" w:lineRule="auto"/>
              <w:jc w:val="center"/>
              <w:rPr>
                <w:rFonts w:cs="Times New Roman"/>
              </w:rPr>
            </w:pPr>
            <w:r>
              <w:rPr>
                <w:rFonts w:cs="Times New Roman"/>
              </w:rPr>
              <w:t>2.350,00</w:t>
            </w:r>
          </w:p>
        </w:tc>
      </w:tr>
      <w:tr w:rsidR="00BE391B" w:rsidRPr="00E54B4D" w14:paraId="5FB90FC5"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3E3E95" w14:textId="77777777" w:rsidR="00BE391B" w:rsidRPr="00E54B4D" w:rsidRDefault="00BE391B" w:rsidP="00607308">
            <w:pPr>
              <w:spacing w:line="360" w:lineRule="auto"/>
              <w:jc w:val="center"/>
              <w:rPr>
                <w:rFonts w:cs="Times New Roman"/>
              </w:rPr>
            </w:pPr>
            <w:r w:rsidRPr="00E54B4D">
              <w:rPr>
                <w:rFonts w:cs="Times New Roman"/>
              </w:rPr>
              <w:t>66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5F39566" w14:textId="77777777" w:rsidR="00BE391B" w:rsidRPr="00E54B4D" w:rsidRDefault="00BE391B" w:rsidP="00607308">
            <w:pPr>
              <w:spacing w:line="360" w:lineRule="auto"/>
              <w:jc w:val="both"/>
              <w:rPr>
                <w:rFonts w:cs="Times New Roman"/>
              </w:rPr>
            </w:pPr>
            <w:r w:rsidRPr="00E54B4D">
              <w:rPr>
                <w:rFonts w:cs="Times New Roman"/>
              </w:rPr>
              <w:t xml:space="preserve">Tela de projeção de 250” com suporte metálico ou box </w:t>
            </w:r>
            <w:proofErr w:type="spellStart"/>
            <w:r w:rsidRPr="00E54B4D">
              <w:rPr>
                <w:rFonts w:cs="Times New Roman"/>
              </w:rPr>
              <w:t>truss</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B73789" w14:textId="77777777" w:rsidR="00BE391B" w:rsidRPr="00E54B4D" w:rsidRDefault="00BE391B"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BDA2F33" w14:textId="77777777" w:rsidR="00BE391B" w:rsidRPr="00E54B4D" w:rsidRDefault="00BE391B"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C51ACB7" w14:textId="56474FD5" w:rsidR="00BE391B" w:rsidRPr="00E54B4D" w:rsidRDefault="00452956" w:rsidP="006F7CB8">
            <w:pPr>
              <w:spacing w:line="360" w:lineRule="auto"/>
              <w:jc w:val="center"/>
              <w:rPr>
                <w:rFonts w:cs="Times New Roman"/>
              </w:rPr>
            </w:pPr>
            <w:r>
              <w:rPr>
                <w:rFonts w:cs="Times New Roman"/>
              </w:rPr>
              <w:t>45,00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45BC59E" w14:textId="17CBDCC8" w:rsidR="00BE391B" w:rsidRPr="00E54B4D" w:rsidRDefault="0037210A" w:rsidP="006F7CB8">
            <w:pPr>
              <w:spacing w:line="360" w:lineRule="auto"/>
              <w:jc w:val="center"/>
              <w:rPr>
                <w:rFonts w:cs="Times New Roman"/>
              </w:rPr>
            </w:pPr>
            <w:r>
              <w:rPr>
                <w:rFonts w:cs="Times New Roman"/>
              </w:rPr>
              <w:t>2.250,00</w:t>
            </w:r>
          </w:p>
        </w:tc>
      </w:tr>
      <w:tr w:rsidR="00BE391B" w:rsidRPr="00E54B4D" w14:paraId="142EA91A"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99EDC72" w14:textId="77777777" w:rsidR="00BE391B" w:rsidRPr="00E54B4D" w:rsidRDefault="00BE391B" w:rsidP="00607308">
            <w:pPr>
              <w:spacing w:line="360" w:lineRule="auto"/>
              <w:jc w:val="center"/>
              <w:rPr>
                <w:rFonts w:cs="Times New Roman"/>
              </w:rPr>
            </w:pPr>
            <w:r w:rsidRPr="00E54B4D">
              <w:rPr>
                <w:rFonts w:cs="Times New Roman"/>
              </w:rPr>
              <w:t>67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E7BE020" w14:textId="77777777" w:rsidR="00BE391B" w:rsidRPr="00E54B4D" w:rsidRDefault="00BE391B" w:rsidP="00607308">
            <w:pPr>
              <w:spacing w:line="360" w:lineRule="auto"/>
              <w:jc w:val="both"/>
              <w:rPr>
                <w:rFonts w:cs="Times New Roman"/>
              </w:rPr>
            </w:pPr>
            <w:r w:rsidRPr="00E54B4D">
              <w:rPr>
                <w:rFonts w:cs="Times New Roman"/>
              </w:rPr>
              <w:t>Toalha para Pranchão (medida do pranchão 2,00 de comprimento X 0,45 de largura x 0,73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151F5E1" w14:textId="77777777" w:rsidR="00BE391B" w:rsidRPr="00E54B4D" w:rsidRDefault="00BE391B" w:rsidP="00607308">
            <w:pPr>
              <w:spacing w:line="360" w:lineRule="auto"/>
              <w:jc w:val="center"/>
              <w:rPr>
                <w:rFonts w:cs="Times New Roman"/>
              </w:rPr>
            </w:pPr>
            <w:r w:rsidRPr="00E54B4D">
              <w:rPr>
                <w:rFonts w:cs="Times New Roman"/>
              </w:rPr>
              <w:t xml:space="preserve">Unidade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05292CE" w14:textId="77777777" w:rsidR="00BE391B" w:rsidRPr="00E54B4D" w:rsidRDefault="00BE391B" w:rsidP="00607308">
            <w:pPr>
              <w:spacing w:line="360" w:lineRule="auto"/>
              <w:jc w:val="center"/>
              <w:rPr>
                <w:rFonts w:cs="Times New Roman"/>
              </w:rPr>
            </w:pPr>
            <w:r w:rsidRPr="00E54B4D">
              <w:rPr>
                <w:rFonts w:cs="Times New Roman"/>
              </w:rPr>
              <w:t>60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AD6A90C" w14:textId="233F6883" w:rsidR="00BE391B" w:rsidRPr="00E54B4D" w:rsidRDefault="0037210A" w:rsidP="006F7CB8">
            <w:pPr>
              <w:spacing w:line="360" w:lineRule="auto"/>
              <w:jc w:val="center"/>
              <w:rPr>
                <w:rFonts w:cs="Times New Roman"/>
              </w:rPr>
            </w:pPr>
            <w:r>
              <w:rPr>
                <w:rFonts w:cs="Times New Roman"/>
              </w:rPr>
              <w:t>25,00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82024C0" w14:textId="1C608A80" w:rsidR="00BE391B" w:rsidRPr="00E54B4D" w:rsidRDefault="0037210A" w:rsidP="006F7CB8">
            <w:pPr>
              <w:spacing w:line="360" w:lineRule="auto"/>
              <w:jc w:val="center"/>
              <w:rPr>
                <w:rFonts w:cs="Times New Roman"/>
              </w:rPr>
            </w:pPr>
            <w:r>
              <w:rPr>
                <w:rFonts w:cs="Times New Roman"/>
              </w:rPr>
              <w:t>1.500,00</w:t>
            </w:r>
          </w:p>
        </w:tc>
      </w:tr>
      <w:tr w:rsidR="00BE391B" w:rsidRPr="00E54B4D" w14:paraId="5C9068DB" w14:textId="77777777" w:rsidTr="003779A6">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1A0BA2" w14:textId="77777777" w:rsidR="00BE391B" w:rsidRPr="00E54B4D" w:rsidRDefault="00BE391B" w:rsidP="00607308">
            <w:pPr>
              <w:spacing w:line="360" w:lineRule="auto"/>
              <w:jc w:val="center"/>
              <w:rPr>
                <w:rFonts w:cs="Times New Roman"/>
              </w:rPr>
            </w:pPr>
            <w:r w:rsidRPr="00E54B4D">
              <w:rPr>
                <w:rFonts w:cs="Times New Roman"/>
              </w:rPr>
              <w:t>68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3D20BD" w14:textId="77777777" w:rsidR="00BE391B" w:rsidRPr="00E54B4D" w:rsidRDefault="00BE391B" w:rsidP="00607308">
            <w:pPr>
              <w:spacing w:line="360" w:lineRule="auto"/>
              <w:jc w:val="both"/>
              <w:rPr>
                <w:rFonts w:cs="Times New Roman"/>
              </w:rPr>
            </w:pPr>
            <w:r w:rsidRPr="00E54B4D">
              <w:rPr>
                <w:rFonts w:cs="Times New Roman"/>
              </w:rPr>
              <w:t>Toalha para Pranchão (medida do pranchão 2,20 de comprimento X 0,80 de largura x 0,77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31DD92B" w14:textId="77777777" w:rsidR="00BE391B" w:rsidRPr="00E54B4D" w:rsidRDefault="00BE391B" w:rsidP="00607308">
            <w:pPr>
              <w:spacing w:line="360" w:lineRule="auto"/>
              <w:jc w:val="center"/>
              <w:rPr>
                <w:rFonts w:cs="Times New Roman"/>
              </w:rPr>
            </w:pPr>
            <w:r w:rsidRPr="00E54B4D">
              <w:rPr>
                <w:rFonts w:cs="Times New Roman"/>
              </w:rPr>
              <w:t>Unidade</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B20E651" w14:textId="77777777" w:rsidR="00BE391B" w:rsidRPr="00E54B4D" w:rsidRDefault="00BE391B" w:rsidP="00607308">
            <w:pPr>
              <w:spacing w:line="360" w:lineRule="auto"/>
              <w:jc w:val="center"/>
              <w:rPr>
                <w:rFonts w:cs="Times New Roman"/>
              </w:rPr>
            </w:pPr>
            <w:r w:rsidRPr="00E54B4D">
              <w:rPr>
                <w:rFonts w:cs="Times New Roman"/>
              </w:rPr>
              <w:t>60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83084E6" w14:textId="46BAC3E5" w:rsidR="00BE391B" w:rsidRPr="00E54B4D" w:rsidRDefault="002E0FB3" w:rsidP="006F7CB8">
            <w:pPr>
              <w:spacing w:line="360" w:lineRule="auto"/>
              <w:jc w:val="center"/>
              <w:rPr>
                <w:rFonts w:cs="Times New Roman"/>
              </w:rPr>
            </w:pPr>
            <w:r>
              <w:rPr>
                <w:rFonts w:cs="Times New Roman"/>
              </w:rPr>
              <w:t>42,50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867435E" w14:textId="270679A2" w:rsidR="00BE391B" w:rsidRPr="00E54B4D" w:rsidRDefault="002E0FB3" w:rsidP="006F7CB8">
            <w:pPr>
              <w:spacing w:line="360" w:lineRule="auto"/>
              <w:jc w:val="center"/>
              <w:rPr>
                <w:rFonts w:cs="Times New Roman"/>
              </w:rPr>
            </w:pPr>
            <w:r>
              <w:rPr>
                <w:rFonts w:cs="Times New Roman"/>
              </w:rPr>
              <w:t>2.550,00</w:t>
            </w:r>
          </w:p>
        </w:tc>
      </w:tr>
      <w:tr w:rsidR="00BE391B" w:rsidRPr="00E54B4D" w14:paraId="0DB8E232" w14:textId="77777777" w:rsidTr="00A6232C">
        <w:trPr>
          <w:trHeight w:val="311"/>
        </w:trPr>
        <w:tc>
          <w:tcPr>
            <w:tcW w:w="836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0CECE" w:themeFill="background2" w:themeFillShade="E6"/>
            <w:tcMar>
              <w:top w:w="28" w:type="dxa"/>
              <w:left w:w="28" w:type="dxa"/>
              <w:bottom w:w="28" w:type="dxa"/>
              <w:right w:w="28" w:type="dxa"/>
            </w:tcMar>
            <w:vAlign w:val="center"/>
            <w:hideMark/>
          </w:tcPr>
          <w:p w14:paraId="2B136F21" w14:textId="10B7300E" w:rsidR="00BE391B" w:rsidRPr="00A6232C" w:rsidRDefault="00BE391B" w:rsidP="00A96E71">
            <w:pPr>
              <w:spacing w:line="360" w:lineRule="auto"/>
              <w:jc w:val="center"/>
              <w:rPr>
                <w:rFonts w:cs="Times New Roman"/>
                <w:b/>
                <w:bCs/>
              </w:rPr>
            </w:pPr>
            <w:r w:rsidRPr="00A6232C">
              <w:rPr>
                <w:rFonts w:cs="Times New Roman"/>
                <w:b/>
                <w:bCs/>
              </w:rPr>
              <w:t>VALOR GLOBAL LOTE 2</w:t>
            </w:r>
            <w:r w:rsidR="005A75D9" w:rsidRPr="00A6232C">
              <w:rPr>
                <w:rFonts w:cs="Times New Roman"/>
                <w:b/>
                <w:bCs/>
              </w:rPr>
              <w:t xml:space="preserve"> (R$)</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0CECE" w:themeFill="background2" w:themeFillShade="E6"/>
            <w:tcMar>
              <w:top w:w="28" w:type="dxa"/>
              <w:left w:w="28" w:type="dxa"/>
              <w:bottom w:w="28" w:type="dxa"/>
              <w:right w:w="28" w:type="dxa"/>
            </w:tcMar>
            <w:vAlign w:val="center"/>
          </w:tcPr>
          <w:p w14:paraId="239B091A" w14:textId="3A6856BA" w:rsidR="00BE391B" w:rsidRPr="00A6232C" w:rsidRDefault="005A75D9" w:rsidP="005A75D9">
            <w:pPr>
              <w:spacing w:line="360" w:lineRule="auto"/>
              <w:jc w:val="center"/>
              <w:rPr>
                <w:rFonts w:cs="Times New Roman"/>
                <w:b/>
                <w:bCs/>
              </w:rPr>
            </w:pPr>
            <w:r w:rsidRPr="00A6232C">
              <w:rPr>
                <w:rFonts w:cs="Times New Roman"/>
                <w:b/>
                <w:bCs/>
              </w:rPr>
              <w:t>602.821,</w:t>
            </w:r>
            <w:r w:rsidR="005D3705" w:rsidRPr="00A6232C">
              <w:rPr>
                <w:rFonts w:cs="Times New Roman"/>
                <w:b/>
                <w:bCs/>
              </w:rPr>
              <w:t>70</w:t>
            </w:r>
          </w:p>
        </w:tc>
      </w:tr>
      <w:tr w:rsidR="005D3705" w:rsidRPr="00E54B4D" w14:paraId="69245893" w14:textId="77777777" w:rsidTr="00A6232C">
        <w:trPr>
          <w:trHeight w:val="311"/>
        </w:trPr>
        <w:tc>
          <w:tcPr>
            <w:tcW w:w="836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7F7F7F" w:themeFill="text1" w:themeFillTint="80"/>
            <w:tcMar>
              <w:top w:w="28" w:type="dxa"/>
              <w:left w:w="28" w:type="dxa"/>
              <w:bottom w:w="28" w:type="dxa"/>
              <w:right w:w="28" w:type="dxa"/>
            </w:tcMar>
            <w:vAlign w:val="center"/>
          </w:tcPr>
          <w:p w14:paraId="4157297E" w14:textId="59754BEF" w:rsidR="005D3705" w:rsidRPr="00A6232C" w:rsidRDefault="009657FF" w:rsidP="00A96E71">
            <w:pPr>
              <w:spacing w:line="360" w:lineRule="auto"/>
              <w:jc w:val="center"/>
              <w:rPr>
                <w:rFonts w:cs="Times New Roman"/>
                <w:b/>
                <w:bCs/>
              </w:rPr>
            </w:pPr>
            <w:r w:rsidRPr="00A6232C">
              <w:rPr>
                <w:rFonts w:cs="Times New Roman"/>
                <w:b/>
                <w:bCs/>
              </w:rPr>
              <w:t xml:space="preserve">VALOR </w:t>
            </w:r>
            <w:r w:rsidR="00A96E71" w:rsidRPr="00A6232C">
              <w:rPr>
                <w:rFonts w:cs="Times New Roman"/>
                <w:b/>
                <w:bCs/>
              </w:rPr>
              <w:t xml:space="preserve">TOTAL </w:t>
            </w:r>
            <w:r w:rsidRPr="00A6232C">
              <w:rPr>
                <w:rFonts w:cs="Times New Roman"/>
                <w:b/>
                <w:bCs/>
              </w:rPr>
              <w:t>GLOBAL</w:t>
            </w:r>
            <w:r w:rsidR="00A6232C" w:rsidRPr="00A6232C">
              <w:rPr>
                <w:rFonts w:cs="Times New Roman"/>
                <w:b/>
                <w:bCs/>
              </w:rPr>
              <w:t xml:space="preserve"> </w:t>
            </w:r>
            <w:r w:rsidR="000B2683" w:rsidRPr="00A6232C">
              <w:rPr>
                <w:rFonts w:cs="Times New Roman"/>
                <w:b/>
                <w:bCs/>
              </w:rPr>
              <w:t>(</w:t>
            </w:r>
            <w:r w:rsidR="00A6232C" w:rsidRPr="00A6232C">
              <w:rPr>
                <w:rFonts w:cs="Times New Roman"/>
                <w:b/>
                <w:bCs/>
              </w:rPr>
              <w:t>R$)</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7F7F7F" w:themeFill="text1" w:themeFillTint="80"/>
            <w:tcMar>
              <w:top w:w="28" w:type="dxa"/>
              <w:left w:w="28" w:type="dxa"/>
              <w:bottom w:w="28" w:type="dxa"/>
              <w:right w:w="28" w:type="dxa"/>
            </w:tcMar>
            <w:vAlign w:val="center"/>
          </w:tcPr>
          <w:p w14:paraId="47DFA0B0" w14:textId="738FC386" w:rsidR="005D3705" w:rsidRPr="00A6232C" w:rsidRDefault="00A96E71" w:rsidP="005A75D9">
            <w:pPr>
              <w:spacing w:line="360" w:lineRule="auto"/>
              <w:jc w:val="center"/>
              <w:rPr>
                <w:rFonts w:cs="Times New Roman"/>
                <w:b/>
                <w:bCs/>
              </w:rPr>
            </w:pPr>
            <w:r w:rsidRPr="00A6232C">
              <w:rPr>
                <w:rFonts w:cs="Times New Roman"/>
                <w:b/>
                <w:bCs/>
              </w:rPr>
              <w:t>988.571,70</w:t>
            </w:r>
          </w:p>
        </w:tc>
      </w:tr>
    </w:tbl>
    <w:p w14:paraId="08CA510A" w14:textId="77777777" w:rsidR="00BE391B" w:rsidRPr="00E54B4D" w:rsidRDefault="00BE391B" w:rsidP="00BE391B">
      <w:pPr>
        <w:pStyle w:val="Standard"/>
        <w:jc w:val="center"/>
        <w:rPr>
          <w:rFonts w:cs="Times New Roman"/>
          <w:b/>
          <w:bCs/>
          <w:sz w:val="24"/>
          <w:szCs w:val="24"/>
        </w:rPr>
      </w:pPr>
    </w:p>
    <w:p w14:paraId="5997CC1D" w14:textId="77777777" w:rsidR="006163E8" w:rsidRPr="00A10558" w:rsidRDefault="006163E8">
      <w:pPr>
        <w:pStyle w:val="Standard"/>
        <w:spacing w:line="360" w:lineRule="auto"/>
        <w:ind w:firstLine="1417"/>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lastRenderedPageBreak/>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Times New Roman" w:cs="Times New Roman"/>
          <w:color w:val="000000"/>
          <w:sz w:val="24"/>
          <w:szCs w:val="24"/>
          <w:lang w:eastAsia="pt-BR"/>
        </w:rPr>
        <w:t>9.18 Será</w:t>
      </w:r>
      <w:proofErr w:type="gramEnd"/>
      <w:r w:rsidRPr="00A10558">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lastRenderedPageBreak/>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3370A0D5"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02D6ED77" w14:textId="77777777" w:rsidR="00547FEE" w:rsidRPr="00A10558" w:rsidRDefault="00547FEE">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018DA75D"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BB6D35">
        <w:rPr>
          <w:rFonts w:cs="Times New Roman"/>
          <w:szCs w:val="24"/>
        </w:rPr>
        <w:t>7</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02398945"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D55646">
        <w:rPr>
          <w:rFonts w:cs="Times New Roman"/>
          <w:szCs w:val="24"/>
        </w:rPr>
        <w:t>7</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4FAC8964"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D55646">
        <w:rPr>
          <w:rFonts w:cs="Times New Roman"/>
          <w:szCs w:val="24"/>
        </w:rPr>
        <w:t>8</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49D6A6CB"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D55646">
        <w:rPr>
          <w:rFonts w:eastAsia="Times New Roman" w:cs="Times New Roman"/>
          <w:color w:val="000000"/>
          <w:szCs w:val="24"/>
        </w:rPr>
        <w:t>9</w:t>
      </w:r>
      <w:r w:rsidRPr="00A10558">
        <w:rPr>
          <w:rFonts w:eastAsia="Times New Roman" w:cs="Times New Roman"/>
          <w:color w:val="000000"/>
          <w:szCs w:val="24"/>
        </w:rPr>
        <w:t xml:space="preserve">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2483580F"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w:t>
      </w:r>
      <w:r w:rsidR="00D55646">
        <w:rPr>
          <w:rFonts w:eastAsia="Times New Roman" w:cs="Times New Roman"/>
          <w:color w:val="000000"/>
          <w:szCs w:val="24"/>
        </w:rPr>
        <w:t>.1</w:t>
      </w:r>
      <w:r w:rsidR="00965460">
        <w:rPr>
          <w:rFonts w:eastAsia="Times New Roman" w:cs="Times New Roman"/>
          <w:color w:val="000000"/>
          <w:szCs w:val="24"/>
        </w:rPr>
        <w:t>0</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77F7BA56"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965460">
        <w:rPr>
          <w:rFonts w:eastAsia="Times New Roman" w:cs="Times New Roman"/>
          <w:color w:val="000000"/>
          <w:szCs w:val="24"/>
        </w:rPr>
        <w:t>1</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26D3CA8C"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965460">
        <w:rPr>
          <w:rFonts w:eastAsia="Times New Roman" w:cs="Times New Roman"/>
          <w:color w:val="000000"/>
          <w:szCs w:val="24"/>
        </w:rPr>
        <w:t>2</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04C382D9"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965460">
        <w:rPr>
          <w:rFonts w:eastAsia="Times New Roman" w:cs="Times New Roman"/>
          <w:color w:val="000000"/>
          <w:szCs w:val="24"/>
        </w:rPr>
        <w:t>3</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44DDC086"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965460">
        <w:rPr>
          <w:rFonts w:cs="Times New Roman"/>
          <w:szCs w:val="24"/>
        </w:rPr>
        <w:t>3</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w:t>
      </w:r>
      <w:r w:rsidRPr="00A10558">
        <w:rPr>
          <w:rFonts w:cs="Times New Roman"/>
          <w:szCs w:val="24"/>
        </w:rPr>
        <w:lastRenderedPageBreak/>
        <w:t xml:space="preserve">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63386B20"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965460">
        <w:rPr>
          <w:rFonts w:eastAsia="Times New Roman" w:cs="Times New Roman"/>
          <w:color w:val="000000"/>
          <w:szCs w:val="24"/>
        </w:rPr>
        <w:t>4</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721CDD3A"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965460">
        <w:rPr>
          <w:rFonts w:eastAsia="Times New Roman" w:cs="Times New Roman"/>
          <w:color w:val="000000"/>
          <w:szCs w:val="24"/>
        </w:rPr>
        <w:t>5</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49E2659"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965460">
        <w:rPr>
          <w:rFonts w:eastAsia="Times New Roman" w:cs="Times New Roman"/>
          <w:color w:val="000000"/>
          <w:szCs w:val="24"/>
        </w:rPr>
        <w:t>6</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059FB0E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965460">
        <w:rPr>
          <w:rFonts w:eastAsia="Times New Roman" w:cs="Times New Roman"/>
          <w:color w:val="000000"/>
          <w:szCs w:val="24"/>
        </w:rPr>
        <w:t>7</w:t>
      </w:r>
      <w:r w:rsidRPr="00A10558">
        <w:rPr>
          <w:rFonts w:eastAsia="Times New Roman" w:cs="Times New Roman"/>
          <w:color w:val="000000"/>
          <w:szCs w:val="24"/>
        </w:rPr>
        <w:t xml:space="preserve"> O licitante deverá declarar quaisquer fatos supervenientes à inscrição cadastral impeditivos de sua habilitação.</w:t>
      </w:r>
    </w:p>
    <w:p w14:paraId="5843F1F0" w14:textId="1ECC2693"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965460">
        <w:rPr>
          <w:rFonts w:eastAsia="Times New Roman" w:cs="Times New Roman"/>
          <w:color w:val="000000"/>
          <w:szCs w:val="24"/>
        </w:rPr>
        <w:t>8</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19ABCEDB"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965460">
        <w:rPr>
          <w:rFonts w:eastAsia="Times New Roman" w:cs="Times New Roman"/>
          <w:color w:val="000000"/>
          <w:szCs w:val="24"/>
        </w:rPr>
        <w:t>19</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E643D19"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965460">
        <w:rPr>
          <w:rFonts w:eastAsia="Times New Roman" w:cs="Times New Roman"/>
          <w:color w:val="000000"/>
          <w:szCs w:val="24"/>
        </w:rPr>
        <w:t>20</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2AB4A7C1"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lastRenderedPageBreak/>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965460">
        <w:rPr>
          <w:rFonts w:eastAsia="Times New Roman" w:cs="Times New Roman"/>
          <w:color w:val="000000"/>
          <w:szCs w:val="24"/>
        </w:rPr>
        <w:t>1</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C991264"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s hipóteses previstas no</w:t>
      </w:r>
      <w:r w:rsidR="009A70CC">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9A70CC">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D62617">
        <w:rPr>
          <w:rFonts w:ascii="Times New Roman" w:hAnsi="Times New Roman" w:cs="Times New Roman"/>
          <w:sz w:val="24"/>
          <w:szCs w:val="24"/>
        </w:rPr>
        <w:t>15</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w:t>
      </w:r>
      <w:r w:rsidR="00D6261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D62617">
        <w:rPr>
          <w:rFonts w:ascii="Times New Roman" w:hAnsi="Times New Roman" w:cs="Times New Roman"/>
          <w:sz w:val="24"/>
          <w:szCs w:val="24"/>
        </w:rPr>
        <w:t>16</w:t>
      </w:r>
      <w:r w:rsidR="008711BA" w:rsidRPr="00A10558">
        <w:rPr>
          <w:rFonts w:ascii="Times New Roman" w:hAnsi="Times New Roman" w:cs="Times New Roman"/>
          <w:sz w:val="24"/>
          <w:szCs w:val="24"/>
        </w:rPr>
        <w:t xml:space="preserve"> </w:t>
      </w:r>
      <w:r w:rsidR="00726C3B">
        <w:rPr>
          <w:rFonts w:ascii="Times New Roman" w:hAnsi="Times New Roman" w:cs="Times New Roman"/>
          <w:sz w:val="24"/>
          <w:szCs w:val="24"/>
        </w:rPr>
        <w:t xml:space="preserve">- </w:t>
      </w:r>
      <w:r w:rsidR="002D7DDB">
        <w:rPr>
          <w:rFonts w:ascii="Times New Roman" w:hAnsi="Times New Roman" w:cs="Times New Roman"/>
          <w:sz w:val="24"/>
          <w:szCs w:val="24"/>
        </w:rPr>
        <w:t>Da Inexecução Contratual e Suas 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lastRenderedPageBreak/>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1A6563C6"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artir da data de sua assinatura,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23B8A884" w14:textId="77777777" w:rsidR="001E783F" w:rsidRPr="00A10558" w:rsidRDefault="006163E8" w:rsidP="00C7700C">
      <w:pPr>
        <w:pStyle w:val="Standard"/>
        <w:spacing w:line="360" w:lineRule="auto"/>
        <w:ind w:firstLine="1417"/>
        <w:jc w:val="both"/>
        <w:rPr>
          <w:rFonts w:cs="Times New Roman"/>
          <w:sz w:val="24"/>
          <w:szCs w:val="24"/>
        </w:rPr>
      </w:pPr>
      <w:r w:rsidRPr="00A10558">
        <w:rPr>
          <w:rFonts w:cs="Times New Roman"/>
          <w:sz w:val="24"/>
          <w:szCs w:val="24"/>
        </w:rPr>
        <w:t xml:space="preserve">13.9 </w:t>
      </w:r>
      <w:r w:rsidRPr="00A10558">
        <w:rPr>
          <w:rFonts w:cs="Times New Roman"/>
          <w:sz w:val="24"/>
          <w:szCs w:val="24"/>
          <w:lang w:eastAsia="pt-BR"/>
        </w:rPr>
        <w:t xml:space="preserve">O </w:t>
      </w:r>
      <w:r w:rsidRPr="00A10558">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sidRPr="00A10558">
        <w:rPr>
          <w:rFonts w:cs="Times New Roman"/>
          <w:sz w:val="24"/>
          <w:szCs w:val="24"/>
        </w:rPr>
        <w:t xml:space="preserve"> ou da data do último reajuste, </w:t>
      </w:r>
      <w:r w:rsidR="00F665C2" w:rsidRPr="00A10558">
        <w:rPr>
          <w:rFonts w:cs="Times New Roman"/>
          <w:sz w:val="24"/>
          <w:szCs w:val="24"/>
        </w:rPr>
        <w:t xml:space="preserve">aplicando-se a variação do índice Nacional de Preços ao Consumidor Amplo </w:t>
      </w:r>
      <w:r w:rsidR="00617186" w:rsidRPr="00A10558">
        <w:rPr>
          <w:rFonts w:cs="Times New Roman"/>
          <w:sz w:val="24"/>
          <w:szCs w:val="24"/>
        </w:rPr>
        <w:t>–</w:t>
      </w:r>
      <w:r w:rsidR="00F665C2" w:rsidRPr="00A10558">
        <w:rPr>
          <w:rFonts w:cs="Times New Roman"/>
          <w:sz w:val="24"/>
          <w:szCs w:val="24"/>
        </w:rPr>
        <w:t xml:space="preserve"> IPCA</w:t>
      </w:r>
      <w:r w:rsidR="00617186" w:rsidRPr="00A10558">
        <w:rPr>
          <w:rFonts w:cs="Times New Roman"/>
          <w:sz w:val="24"/>
          <w:szCs w:val="24"/>
        </w:rPr>
        <w:t>, ou, na insubsistência deste, por outro índice que vier a substituí-lo.</w:t>
      </w:r>
    </w:p>
    <w:p w14:paraId="7D2123CB" w14:textId="7E25A3CB" w:rsidR="00C7700C" w:rsidRPr="00A10558" w:rsidRDefault="00E655D1" w:rsidP="00C7700C">
      <w:pPr>
        <w:pStyle w:val="Standard"/>
        <w:spacing w:line="360" w:lineRule="auto"/>
        <w:ind w:firstLine="1417"/>
        <w:jc w:val="both"/>
        <w:rPr>
          <w:rStyle w:val="Fontepargpadro1"/>
          <w:rFonts w:eastAsia="Arial" w:cs="Times New Roman"/>
          <w:sz w:val="24"/>
          <w:szCs w:val="24"/>
          <w:lang w:eastAsia="ar-SA"/>
        </w:rPr>
      </w:pPr>
      <w:r w:rsidRPr="00A10558">
        <w:rPr>
          <w:rFonts w:cs="Times New Roman"/>
          <w:sz w:val="24"/>
          <w:szCs w:val="24"/>
        </w:rPr>
        <w:t xml:space="preserve">13.9.1 </w:t>
      </w:r>
      <w:r w:rsidR="00175974" w:rsidRPr="00A10558">
        <w:rPr>
          <w:rStyle w:val="Fontepargpadro1"/>
          <w:rFonts w:eastAsia="Arial" w:cs="Times New Roman"/>
          <w:sz w:val="24"/>
          <w:szCs w:val="24"/>
          <w:lang w:eastAsia="ar-SA"/>
        </w:rPr>
        <w:t>Os reajustes deverão ser precedidos de solicitação da CONTRATADA.</w:t>
      </w:r>
    </w:p>
    <w:p w14:paraId="0509ACC5" w14:textId="1BE1D878" w:rsidR="001E783F" w:rsidRPr="00A10558" w:rsidRDefault="001E783F" w:rsidP="00C7700C">
      <w:pPr>
        <w:pStyle w:val="Standard"/>
        <w:spacing w:line="360" w:lineRule="auto"/>
        <w:ind w:firstLine="1417"/>
        <w:jc w:val="both"/>
        <w:rPr>
          <w:rStyle w:val="Fontepargpadro1"/>
          <w:rFonts w:eastAsia="Arial" w:cs="Times New Roman"/>
          <w:sz w:val="24"/>
          <w:szCs w:val="24"/>
          <w:lang w:eastAsia="ar-SA"/>
        </w:rPr>
      </w:pPr>
      <w:r w:rsidRPr="00A10558">
        <w:rPr>
          <w:rStyle w:val="Fontepargpadro1"/>
          <w:rFonts w:eastAsia="Arial" w:cs="Times New Roman"/>
          <w:sz w:val="24"/>
          <w:szCs w:val="24"/>
          <w:lang w:eastAsia="ar-SA"/>
        </w:rPr>
        <w:t xml:space="preserve">13.9.2 A </w:t>
      </w:r>
      <w:r w:rsidR="00681010" w:rsidRPr="00A10558">
        <w:rPr>
          <w:rStyle w:val="Fontepargpadro1"/>
          <w:rFonts w:eastAsia="Arial" w:cs="Times New Roman"/>
          <w:sz w:val="24"/>
          <w:szCs w:val="24"/>
          <w:lang w:eastAsia="ar-SA"/>
        </w:rPr>
        <w:t xml:space="preserve">CONTRATADA deverá exercer o direito ao reajuste até a data da prorrogação contratual subsequente, sendo que se não o fizer de forma </w:t>
      </w:r>
      <w:r w:rsidR="00941572" w:rsidRPr="00A10558">
        <w:rPr>
          <w:rStyle w:val="Fontepargpadro1"/>
          <w:rFonts w:eastAsia="Arial" w:cs="Times New Roman"/>
          <w:sz w:val="24"/>
          <w:szCs w:val="24"/>
          <w:lang w:eastAsia="ar-SA"/>
        </w:rPr>
        <w:t>tempestiva e, por via de consequên</w:t>
      </w:r>
      <w:r w:rsidR="00E94B8B" w:rsidRPr="00A10558">
        <w:rPr>
          <w:rStyle w:val="Fontepargpadro1"/>
          <w:rFonts w:eastAsia="Arial" w:cs="Times New Roman"/>
          <w:sz w:val="24"/>
          <w:szCs w:val="24"/>
          <w:lang w:eastAsia="ar-SA"/>
        </w:rPr>
        <w:t>ci</w:t>
      </w:r>
      <w:r w:rsidR="00941572" w:rsidRPr="00A10558">
        <w:rPr>
          <w:rStyle w:val="Fontepargpadro1"/>
          <w:rFonts w:eastAsia="Arial" w:cs="Times New Roman"/>
          <w:sz w:val="24"/>
          <w:szCs w:val="24"/>
          <w:lang w:eastAsia="ar-SA"/>
        </w:rPr>
        <w:t>a,</w:t>
      </w:r>
      <w:r w:rsidR="00304A83" w:rsidRPr="00A10558">
        <w:rPr>
          <w:rStyle w:val="Fontepargpadro1"/>
          <w:rFonts w:eastAsia="Arial" w:cs="Times New Roman"/>
          <w:sz w:val="24"/>
          <w:szCs w:val="24"/>
          <w:lang w:eastAsia="ar-SA"/>
        </w:rPr>
        <w:t xml:space="preserve"> </w:t>
      </w:r>
      <w:r w:rsidR="00941572" w:rsidRPr="00A10558">
        <w:rPr>
          <w:rStyle w:val="Fontepargpadro1"/>
          <w:rFonts w:eastAsia="Arial" w:cs="Times New Roman"/>
          <w:sz w:val="24"/>
          <w:szCs w:val="24"/>
          <w:lang w:eastAsia="ar-SA"/>
        </w:rPr>
        <w:t>prorrogar</w:t>
      </w:r>
      <w:r w:rsidR="00C25898" w:rsidRPr="00A10558">
        <w:rPr>
          <w:rStyle w:val="Fontepargpadro1"/>
          <w:rFonts w:eastAsia="Arial" w:cs="Times New Roman"/>
          <w:sz w:val="24"/>
          <w:szCs w:val="24"/>
          <w:lang w:eastAsia="ar-SA"/>
        </w:rPr>
        <w:t xml:space="preserve"> o contrato sem </w:t>
      </w:r>
      <w:r w:rsidR="002830D1" w:rsidRPr="00A10558">
        <w:rPr>
          <w:rStyle w:val="Fontepargpadro1"/>
          <w:rFonts w:eastAsia="Arial" w:cs="Times New Roman"/>
          <w:sz w:val="24"/>
          <w:szCs w:val="24"/>
          <w:lang w:eastAsia="ar-SA"/>
        </w:rPr>
        <w:t>pl</w:t>
      </w:r>
      <w:r w:rsidR="00C25898" w:rsidRPr="00A10558">
        <w:rPr>
          <w:rStyle w:val="Fontepargpadro1"/>
          <w:rFonts w:eastAsia="Arial" w:cs="Times New Roman"/>
          <w:sz w:val="24"/>
          <w:szCs w:val="24"/>
          <w:lang w:eastAsia="ar-SA"/>
        </w:rPr>
        <w:t>eitear o respectivo reajuste, ocorrerá a preclusão do seu direito a re</w:t>
      </w:r>
      <w:r w:rsidR="00E94B8B" w:rsidRPr="00A10558">
        <w:rPr>
          <w:rStyle w:val="Fontepargpadro1"/>
          <w:rFonts w:eastAsia="Arial" w:cs="Times New Roman"/>
          <w:sz w:val="24"/>
          <w:szCs w:val="24"/>
          <w:lang w:eastAsia="ar-SA"/>
        </w:rPr>
        <w:t>a</w:t>
      </w:r>
      <w:r w:rsidR="00C25898" w:rsidRPr="00A10558">
        <w:rPr>
          <w:rStyle w:val="Fontepargpadro1"/>
          <w:rFonts w:eastAsia="Arial" w:cs="Times New Roman"/>
          <w:sz w:val="24"/>
          <w:szCs w:val="24"/>
          <w:lang w:eastAsia="ar-SA"/>
        </w:rPr>
        <w:t>justar o contrato.</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.1 - </w:t>
      </w:r>
      <w:r w:rsidRPr="004D309F">
        <w:rPr>
          <w:rFonts w:cs="Times New Roman"/>
          <w:sz w:val="24"/>
          <w:szCs w:val="24"/>
        </w:rPr>
        <w:t>Serão os constantes no Termo de Referência, Anexo I do Edital.</w:t>
      </w:r>
      <w:r w:rsidRPr="004D309F">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w:t>
      </w:r>
      <w:r w:rsidRPr="004D309F">
        <w:rPr>
          <w:rFonts w:cs="Times New Roman"/>
          <w:sz w:val="24"/>
          <w:szCs w:val="24"/>
        </w:rPr>
        <w:t xml:space="preserve">São as constantes do Termo de Referência, Anexo I deste Edital. </w:t>
      </w:r>
      <w:r w:rsidRPr="004D309F">
        <w:rPr>
          <w:rFonts w:eastAsia="Arial" w:cs="Times New Roman"/>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4D309F"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 xml:space="preserve">.1 </w:t>
      </w:r>
      <w:r w:rsidRPr="004D309F">
        <w:rPr>
          <w:rFonts w:eastAsia="Arial" w:cs="Times New Roman"/>
          <w:color w:val="000000"/>
          <w:sz w:val="24"/>
          <w:szCs w:val="24"/>
        </w:rPr>
        <w:t>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07341AB5"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no Plano de Ação PG_21_</w:t>
      </w:r>
      <w:r w:rsidR="002A5AFD">
        <w:rPr>
          <w:rFonts w:cs="Times New Roman"/>
          <w:sz w:val="24"/>
          <w:szCs w:val="24"/>
        </w:rPr>
        <w:t>AS</w:t>
      </w:r>
      <w:r w:rsidR="00F96C27">
        <w:rPr>
          <w:rFonts w:cs="Times New Roman"/>
          <w:sz w:val="24"/>
          <w:szCs w:val="24"/>
        </w:rPr>
        <w:t>CEV</w:t>
      </w:r>
      <w:r w:rsidR="006944C6" w:rsidRPr="00A10558">
        <w:rPr>
          <w:rFonts w:cs="Times New Roman"/>
          <w:sz w:val="24"/>
          <w:szCs w:val="24"/>
        </w:rPr>
        <w:t xml:space="preserve"> _</w:t>
      </w:r>
      <w:r w:rsidR="00F96C27">
        <w:rPr>
          <w:rFonts w:cs="Times New Roman"/>
          <w:sz w:val="24"/>
          <w:szCs w:val="24"/>
        </w:rPr>
        <w:t>004</w:t>
      </w:r>
      <w:r w:rsidR="006621FA" w:rsidRPr="00A10558">
        <w:rPr>
          <w:rFonts w:cs="Times New Roman"/>
          <w:sz w:val="24"/>
          <w:szCs w:val="24"/>
        </w:rPr>
        <w:t xml:space="preserve"> </w:t>
      </w:r>
      <w:r w:rsidR="006944C6" w:rsidRPr="00A10558">
        <w:rPr>
          <w:rFonts w:cs="Times New Roman"/>
          <w:sz w:val="24"/>
          <w:szCs w:val="24"/>
        </w:rPr>
        <w:t xml:space="preserve">– </w:t>
      </w:r>
      <w:r w:rsidR="00F96C27">
        <w:rPr>
          <w:rFonts w:cs="Times New Roman"/>
          <w:sz w:val="24"/>
          <w:szCs w:val="24"/>
        </w:rPr>
        <w:t>Acompanhamento</w:t>
      </w:r>
      <w:r w:rsidR="00A631E3">
        <w:rPr>
          <w:rFonts w:cs="Times New Roman"/>
          <w:sz w:val="24"/>
          <w:szCs w:val="24"/>
        </w:rPr>
        <w:t xml:space="preserve"> e Gestão do Contrato de Empresa Especializada de Apoio e Organização de eventos</w:t>
      </w:r>
      <w:r w:rsidR="006621FA" w:rsidRPr="00A10558">
        <w:rPr>
          <w:rFonts w:cs="Times New Roman"/>
          <w:sz w:val="24"/>
          <w:szCs w:val="24"/>
        </w:rPr>
        <w:t>, Elemento</w:t>
      </w:r>
      <w:r w:rsidR="001D1FDC">
        <w:rPr>
          <w:rFonts w:cs="Times New Roman"/>
          <w:sz w:val="24"/>
          <w:szCs w:val="24"/>
        </w:rPr>
        <w:t>s</w:t>
      </w:r>
      <w:r w:rsidR="006621FA" w:rsidRPr="00A10558">
        <w:rPr>
          <w:rFonts w:cs="Times New Roman"/>
          <w:sz w:val="24"/>
          <w:szCs w:val="24"/>
        </w:rPr>
        <w:t xml:space="preserve"> Contáb</w:t>
      </w:r>
      <w:r w:rsidR="001D1FDC">
        <w:rPr>
          <w:rFonts w:cs="Times New Roman"/>
          <w:sz w:val="24"/>
          <w:szCs w:val="24"/>
        </w:rPr>
        <w:t>eis</w:t>
      </w:r>
      <w:r w:rsidR="006621FA" w:rsidRPr="00A10558">
        <w:rPr>
          <w:rFonts w:cs="Times New Roman"/>
          <w:sz w:val="24"/>
          <w:szCs w:val="24"/>
        </w:rPr>
        <w:t xml:space="preserve"> 33.90.39-</w:t>
      </w:r>
      <w:r w:rsidR="00342161">
        <w:rPr>
          <w:rFonts w:cs="Times New Roman"/>
          <w:sz w:val="24"/>
          <w:szCs w:val="24"/>
        </w:rPr>
        <w:t>41 e 33.90.39-22</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E930A34" w:rsidR="006163E8" w:rsidRPr="004D309F"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4D309F">
        <w:rPr>
          <w:rFonts w:eastAsia="Arial" w:cs="Times New Roman"/>
          <w:bCs/>
          <w:sz w:val="24"/>
          <w:szCs w:val="24"/>
        </w:rPr>
        <w:t>O pagamento será efetuado conforme 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proofErr w:type="gramStart"/>
      <w:r w:rsidRPr="00A10558">
        <w:rPr>
          <w:rFonts w:cs="Times New Roman"/>
          <w:sz w:val="24"/>
          <w:szCs w:val="24"/>
        </w:rPr>
        <w:t>20</w:t>
      </w:r>
      <w:r w:rsidR="006163E8" w:rsidRPr="00A10558">
        <w:rPr>
          <w:rFonts w:cs="Times New Roman"/>
          <w:sz w:val="24"/>
          <w:szCs w:val="24"/>
        </w:rPr>
        <w:t>.16 Os</w:t>
      </w:r>
      <w:proofErr w:type="gramEnd"/>
      <w:r w:rsidR="006163E8" w:rsidRPr="00A10558">
        <w:rPr>
          <w:rFonts w:cs="Times New Roman"/>
          <w:sz w:val="24"/>
          <w:szCs w:val="24"/>
        </w:rPr>
        <w:t xml:space="preserve"> casos omissos, bem como dúvidas suscitadas, serão dirimidas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443A56D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B37FEB">
        <w:rPr>
          <w:rFonts w:cs="Times New Roman"/>
          <w:b/>
          <w:sz w:val="24"/>
          <w:szCs w:val="24"/>
          <w:u w:val="single"/>
        </w:rPr>
        <w:t>13</w:t>
      </w:r>
      <w:r w:rsidR="005564FC" w:rsidRPr="00A10558">
        <w:rPr>
          <w:rFonts w:cs="Times New Roman"/>
          <w:b/>
          <w:sz w:val="24"/>
          <w:szCs w:val="24"/>
          <w:u w:val="single"/>
        </w:rPr>
        <w:t>/202</w:t>
      </w:r>
      <w:r w:rsidR="006944C6" w:rsidRPr="00A10558">
        <w:rPr>
          <w:rFonts w:cs="Times New Roman"/>
          <w:b/>
          <w:sz w:val="24"/>
          <w:szCs w:val="24"/>
          <w:u w:val="single"/>
        </w:rPr>
        <w:t>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78F2CC09"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w:t>
        </w:r>
        <w:r w:rsidR="00B37FEB">
          <w:rPr>
            <w:rStyle w:val="Hyperlink"/>
            <w:rFonts w:cs="Times New Roman"/>
            <w:b/>
            <w:color w:val="000000"/>
            <w:sz w:val="24"/>
            <w:szCs w:val="24"/>
          </w:rPr>
          <w:t>1300</w:t>
        </w:r>
        <w:r w:rsidR="00F10B0B" w:rsidRPr="00A10558">
          <w:rPr>
            <w:rStyle w:val="Hyperlink"/>
            <w:rFonts w:cs="Times New Roman"/>
            <w:b/>
            <w:color w:val="000000"/>
            <w:sz w:val="24"/>
            <w:szCs w:val="24"/>
          </w:rPr>
          <w:t>.000</w:t>
        </w:r>
        <w:r w:rsidR="00B37FEB">
          <w:rPr>
            <w:rStyle w:val="Hyperlink"/>
            <w:rFonts w:cs="Times New Roman"/>
            <w:b/>
            <w:color w:val="000000"/>
            <w:sz w:val="24"/>
            <w:szCs w:val="24"/>
          </w:rPr>
          <w:t>1414</w:t>
        </w:r>
        <w:r w:rsidR="00F10B0B" w:rsidRPr="00A10558">
          <w:rPr>
            <w:rStyle w:val="Hyperlink"/>
            <w:rFonts w:cs="Times New Roman"/>
            <w:b/>
            <w:color w:val="000000"/>
            <w:sz w:val="24"/>
            <w:szCs w:val="24"/>
          </w:rPr>
          <w:t>/202</w:t>
        </w:r>
        <w:r w:rsidR="00B37FEB">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B37FEB">
        <w:rPr>
          <w:rStyle w:val="Hyperlink"/>
          <w:rFonts w:cs="Times New Roman"/>
          <w:b/>
          <w:color w:val="000000"/>
          <w:sz w:val="24"/>
          <w:szCs w:val="24"/>
        </w:rPr>
        <w:t>54</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44423E42" w14:textId="77777777" w:rsidR="00E538B8" w:rsidRPr="00E54B4D" w:rsidRDefault="00E538B8" w:rsidP="00E538B8">
      <w:pPr>
        <w:pStyle w:val="Standard"/>
        <w:autoSpaceDE w:val="0"/>
        <w:jc w:val="center"/>
        <w:rPr>
          <w:rFonts w:eastAsia="Arial-BoldMT" w:cs="Times New Roman"/>
          <w:b/>
          <w:bCs/>
          <w:color w:val="FF0000"/>
          <w:sz w:val="24"/>
          <w:szCs w:val="24"/>
        </w:rPr>
      </w:pPr>
    </w:p>
    <w:p w14:paraId="3C5B3C9F" w14:textId="77777777" w:rsidR="00E538B8" w:rsidRPr="00E54B4D" w:rsidRDefault="00E538B8" w:rsidP="00E538B8">
      <w:pPr>
        <w:pStyle w:val="Standard"/>
        <w:autoSpaceDE w:val="0"/>
        <w:jc w:val="both"/>
        <w:rPr>
          <w:rFonts w:eastAsia="Arial-BoldMT" w:cs="Times New Roman"/>
          <w:b/>
          <w:bCs/>
          <w:sz w:val="24"/>
          <w:szCs w:val="24"/>
        </w:rPr>
      </w:pPr>
      <w:r w:rsidRPr="00E54B4D">
        <w:rPr>
          <w:rFonts w:eastAsia="Arial-BoldMT" w:cs="Times New Roman"/>
          <w:b/>
          <w:bCs/>
          <w:sz w:val="24"/>
          <w:szCs w:val="24"/>
        </w:rPr>
        <w:tab/>
      </w:r>
    </w:p>
    <w:p w14:paraId="13318704" w14:textId="77777777" w:rsidR="00E538B8" w:rsidRPr="00E54B4D" w:rsidRDefault="00E538B8" w:rsidP="002F107F">
      <w:pPr>
        <w:pStyle w:val="Standard"/>
        <w:widowControl w:val="0"/>
        <w:numPr>
          <w:ilvl w:val="0"/>
          <w:numId w:val="26"/>
        </w:numPr>
        <w:autoSpaceDE w:val="0"/>
        <w:autoSpaceDN w:val="0"/>
        <w:spacing w:after="170"/>
        <w:jc w:val="both"/>
        <w:rPr>
          <w:rFonts w:eastAsia="Arial-BoldMT" w:cs="Times New Roman"/>
          <w:b/>
          <w:bCs/>
          <w:sz w:val="24"/>
          <w:szCs w:val="24"/>
        </w:rPr>
      </w:pPr>
      <w:r w:rsidRPr="00E54B4D">
        <w:rPr>
          <w:rFonts w:eastAsia="Arial-BoldMT" w:cs="Times New Roman"/>
          <w:b/>
          <w:bCs/>
          <w:sz w:val="24"/>
          <w:szCs w:val="24"/>
        </w:rPr>
        <w:t>DO OBJETO</w:t>
      </w:r>
    </w:p>
    <w:p w14:paraId="6E156377" w14:textId="725A5264" w:rsidR="00E538B8" w:rsidRDefault="00E538B8" w:rsidP="002F107F">
      <w:pPr>
        <w:pStyle w:val="PargrafodaLista"/>
        <w:widowControl w:val="0"/>
        <w:numPr>
          <w:ilvl w:val="1"/>
          <w:numId w:val="26"/>
        </w:numPr>
        <w:autoSpaceDN w:val="0"/>
        <w:spacing w:line="360" w:lineRule="auto"/>
        <w:jc w:val="both"/>
        <w:rPr>
          <w:rFonts w:eastAsia="Arial" w:cs="Times New Roman"/>
          <w:color w:val="000000"/>
          <w:sz w:val="24"/>
          <w:szCs w:val="24"/>
          <w:shd w:val="clear" w:color="auto" w:fill="FFFFFF"/>
        </w:rPr>
      </w:pPr>
      <w:r w:rsidRPr="00E54B4D">
        <w:rPr>
          <w:rFonts w:eastAsia="Arial" w:cs="Times New Roman"/>
          <w:color w:val="000000"/>
          <w:sz w:val="24"/>
          <w:szCs w:val="24"/>
          <w:shd w:val="clear" w:color="auto" w:fill="FFFFFF"/>
        </w:rPr>
        <w:t>Contratação de emp</w:t>
      </w:r>
      <w:r w:rsidRPr="00E54B4D">
        <w:rPr>
          <w:rFonts w:eastAsia="Arial" w:cs="Times New Roman"/>
          <w:sz w:val="24"/>
          <w:szCs w:val="24"/>
          <w:shd w:val="clear" w:color="auto" w:fill="FFFFFF"/>
        </w:rPr>
        <w:t>resa especializada</w:t>
      </w:r>
      <w:r w:rsidRPr="00E54B4D">
        <w:rPr>
          <w:rFonts w:eastAsia="Arial" w:cs="Times New Roman"/>
          <w:color w:val="000000"/>
          <w:sz w:val="24"/>
          <w:szCs w:val="24"/>
          <w:shd w:val="clear" w:color="auto" w:fill="FFFFFF"/>
        </w:rPr>
        <w:t xml:space="preserve"> no preparo e fornecimento de alimentação e serviços correlatos (conforme descrito da tabela 1 do item 11.4); e no agenciamento de serviços de apoio e organização de eventos a serem realizados pelo Conselho Nacional do Ministério Público (CNMP), na Capital Federal, compreendendo o planejamento operacional, organização, execução e acompanhamento dos eventos, inclusive das sessões plenárias e demais atividades da área-fim.</w:t>
      </w:r>
    </w:p>
    <w:p w14:paraId="0E17BA19" w14:textId="77777777" w:rsidR="00FD7583" w:rsidRPr="00E54B4D" w:rsidRDefault="00FD7583" w:rsidP="00FD7583">
      <w:pPr>
        <w:pStyle w:val="PargrafodaLista"/>
        <w:widowControl w:val="0"/>
        <w:autoSpaceDN w:val="0"/>
        <w:spacing w:line="360" w:lineRule="auto"/>
        <w:ind w:left="792"/>
        <w:jc w:val="both"/>
        <w:rPr>
          <w:rFonts w:eastAsia="Arial" w:cs="Times New Roman"/>
          <w:color w:val="000000"/>
          <w:sz w:val="24"/>
          <w:szCs w:val="24"/>
          <w:shd w:val="clear" w:color="auto" w:fill="FFFFFF"/>
        </w:rPr>
      </w:pPr>
    </w:p>
    <w:p w14:paraId="4595C337" w14:textId="77777777" w:rsidR="00E538B8" w:rsidRPr="00E54B4D" w:rsidRDefault="00E538B8" w:rsidP="002F107F">
      <w:pPr>
        <w:pStyle w:val="PargrafodaLista"/>
        <w:widowControl w:val="0"/>
        <w:numPr>
          <w:ilvl w:val="0"/>
          <w:numId w:val="26"/>
        </w:numPr>
        <w:autoSpaceDN w:val="0"/>
        <w:spacing w:line="360" w:lineRule="auto"/>
        <w:jc w:val="both"/>
        <w:rPr>
          <w:rFonts w:eastAsia="Arial" w:cs="Times New Roman"/>
          <w:color w:val="000000"/>
          <w:sz w:val="24"/>
          <w:szCs w:val="24"/>
          <w:shd w:val="clear" w:color="auto" w:fill="FFFFFF"/>
        </w:rPr>
      </w:pPr>
      <w:r w:rsidRPr="00E54B4D">
        <w:rPr>
          <w:rFonts w:eastAsia="Arial-BoldMT" w:cs="Times New Roman"/>
          <w:b/>
          <w:bCs/>
          <w:sz w:val="24"/>
          <w:szCs w:val="24"/>
        </w:rPr>
        <w:t>DA JUSTIFICATIVA</w:t>
      </w:r>
    </w:p>
    <w:p w14:paraId="1D6EFFE8" w14:textId="77777777" w:rsidR="00E538B8" w:rsidRPr="00E54B4D" w:rsidRDefault="00E538B8" w:rsidP="002F107F">
      <w:pPr>
        <w:pStyle w:val="PargrafodaLista"/>
        <w:widowControl w:val="0"/>
        <w:numPr>
          <w:ilvl w:val="1"/>
          <w:numId w:val="26"/>
        </w:numPr>
        <w:autoSpaceDN w:val="0"/>
        <w:spacing w:line="360" w:lineRule="auto"/>
        <w:jc w:val="both"/>
        <w:rPr>
          <w:rFonts w:eastAsia="Arial" w:cs="Times New Roman"/>
          <w:color w:val="000000"/>
          <w:sz w:val="24"/>
          <w:szCs w:val="24"/>
          <w:shd w:val="clear" w:color="auto" w:fill="FFFFFF"/>
        </w:rPr>
      </w:pPr>
      <w:r w:rsidRPr="00E54B4D">
        <w:rPr>
          <w:rFonts w:eastAsia="Arial" w:cs="Times New Roman"/>
          <w:color w:val="000000"/>
          <w:sz w:val="24"/>
          <w:szCs w:val="24"/>
          <w:shd w:val="clear" w:color="auto" w:fill="FFFFFF"/>
        </w:rPr>
        <w:t xml:space="preserve">O CNMP, ao longo do ano, realiza diversos eventos, cursos e capacitações com o intuito de alcançar os objetivos definidos em seu mapa estratégico, especialmente os que tratam acerca do fortalecimento da imagem e da identidade institucional e do aperfeiçoamento do intercâmbio de informações e dos meios de interlocução entre o CNMP e o Ministério Público. </w:t>
      </w:r>
    </w:p>
    <w:p w14:paraId="465C2279" w14:textId="77777777" w:rsidR="00E538B8" w:rsidRPr="00E54B4D" w:rsidRDefault="00E538B8" w:rsidP="002F107F">
      <w:pPr>
        <w:pStyle w:val="PargrafodaLista"/>
        <w:widowControl w:val="0"/>
        <w:numPr>
          <w:ilvl w:val="1"/>
          <w:numId w:val="26"/>
        </w:numPr>
        <w:autoSpaceDN w:val="0"/>
        <w:spacing w:line="360" w:lineRule="auto"/>
        <w:jc w:val="both"/>
        <w:rPr>
          <w:rFonts w:cs="Times New Roman"/>
          <w:color w:val="000000"/>
          <w:sz w:val="24"/>
          <w:szCs w:val="24"/>
          <w:shd w:val="clear" w:color="auto" w:fill="FFFFFF"/>
        </w:rPr>
      </w:pPr>
      <w:r w:rsidRPr="00E54B4D">
        <w:rPr>
          <w:rFonts w:eastAsia="Arial" w:cs="Times New Roman"/>
          <w:sz w:val="24"/>
          <w:szCs w:val="24"/>
          <w:shd w:val="clear" w:color="auto" w:fill="FFFFFF"/>
        </w:rPr>
        <w:t>Os serviços</w:t>
      </w:r>
      <w:r w:rsidRPr="00E54B4D">
        <w:rPr>
          <w:rFonts w:eastAsia="Arial" w:cs="Times New Roman"/>
          <w:color w:val="FF0000"/>
          <w:sz w:val="24"/>
          <w:szCs w:val="24"/>
          <w:shd w:val="clear" w:color="auto" w:fill="FFFFFF"/>
        </w:rPr>
        <w:t xml:space="preserve"> </w:t>
      </w:r>
      <w:r w:rsidRPr="00E54B4D">
        <w:rPr>
          <w:rFonts w:eastAsia="Arial" w:cs="Times New Roman"/>
          <w:color w:val="000000"/>
          <w:sz w:val="24"/>
          <w:szCs w:val="24"/>
          <w:shd w:val="clear" w:color="auto" w:fill="FFFFFF"/>
        </w:rPr>
        <w:t>caracterizam-se como continuados, uma vez que a interrupção na sua prestação pode inviabilizar a realização de eventos de interesse institucional, impactando negativamente no cumprimento da missão institucional do CNMP de fortalecer, fiscalizar e aprimorar o Ministério Público, zelando pela unidade e pela autonomia funcional e administrativa, para uma atuação sustentável e socialmente efetiva;</w:t>
      </w:r>
    </w:p>
    <w:p w14:paraId="57A368D4"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color w:val="000000"/>
          <w:sz w:val="24"/>
          <w:szCs w:val="24"/>
        </w:rPr>
      </w:pPr>
      <w:r w:rsidRPr="00E54B4D">
        <w:rPr>
          <w:rFonts w:cs="Times New Roman"/>
          <w:sz w:val="24"/>
          <w:szCs w:val="24"/>
          <w:shd w:val="clear" w:color="auto" w:fill="FFFFFF"/>
        </w:rPr>
        <w:t xml:space="preserve">As diversas áreas que compõem o CNMP possuem uma crescente demanda por eventos em </w:t>
      </w:r>
      <w:r w:rsidRPr="00E54B4D">
        <w:rPr>
          <w:rFonts w:cs="Times New Roman"/>
          <w:sz w:val="24"/>
          <w:szCs w:val="24"/>
          <w:shd w:val="clear" w:color="auto" w:fill="FFFFFF"/>
        </w:rPr>
        <w:lastRenderedPageBreak/>
        <w:t>Brasília, logo, faz-se necessário oferecer suporte à realização dessas atividades. Os eventos são importantes ferramentas de disseminação da imagem institucional do CNMP e, por essa razão, devem ser executados com qualidade e eficiência;</w:t>
      </w:r>
    </w:p>
    <w:p w14:paraId="32F963EF"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color w:val="000000"/>
          <w:sz w:val="24"/>
          <w:szCs w:val="24"/>
        </w:rPr>
      </w:pPr>
      <w:r w:rsidRPr="00E54B4D">
        <w:rPr>
          <w:rFonts w:eastAsia="ArialMT" w:cs="Times New Roman"/>
          <w:color w:val="000000" w:themeColor="text1"/>
          <w:sz w:val="24"/>
          <w:szCs w:val="24"/>
        </w:rPr>
        <w:t>As quantidades estimadas, previstas nas tabelas na Tabela 2 do subitem 11.4 deste Termo de Referência, baseiam-se nas quantidades estipuladas no contrato vigente e conforme as demandas de eventos realizados pelo CNMP;</w:t>
      </w:r>
    </w:p>
    <w:p w14:paraId="247B9647"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color w:val="000000"/>
          <w:sz w:val="24"/>
          <w:szCs w:val="24"/>
        </w:rPr>
      </w:pPr>
      <w:r w:rsidRPr="00E54B4D">
        <w:rPr>
          <w:rFonts w:eastAsia="ArialMT" w:cs="Times New Roman"/>
          <w:color w:val="000000" w:themeColor="text1"/>
          <w:sz w:val="24"/>
          <w:szCs w:val="24"/>
        </w:rPr>
        <w:t>É vantajoso para a Administração Pública que o objeto desta contratação seja dividido em lotes para que haja maior economia de escala e possibilite melhor gerenciamento dos objetos correlatos e da execução de eventos a fim de que não haja prejuízo para a organização e coordenação destes;</w:t>
      </w:r>
    </w:p>
    <w:p w14:paraId="3440DC17"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color w:val="000000"/>
          <w:sz w:val="24"/>
          <w:szCs w:val="24"/>
        </w:rPr>
      </w:pPr>
      <w:r w:rsidRPr="00E54B4D">
        <w:rPr>
          <w:rFonts w:eastAsia="ArialMT" w:cs="Times New Roman"/>
          <w:color w:val="000000" w:themeColor="text1"/>
          <w:sz w:val="24"/>
          <w:szCs w:val="24"/>
        </w:rPr>
        <w:t>O julgamento das propostas se dará pelo menor valor global por lote.</w:t>
      </w:r>
    </w:p>
    <w:p w14:paraId="37481DF8" w14:textId="77777777" w:rsidR="00E538B8" w:rsidRPr="00E54B4D" w:rsidRDefault="00E538B8" w:rsidP="00E538B8">
      <w:pPr>
        <w:pStyle w:val="PargrafodaLista"/>
        <w:autoSpaceDE w:val="0"/>
        <w:spacing w:line="360" w:lineRule="auto"/>
        <w:ind w:left="360"/>
        <w:jc w:val="both"/>
        <w:rPr>
          <w:rFonts w:eastAsia="ArialMT" w:cs="Times New Roman"/>
          <w:bCs/>
          <w:color w:val="000000"/>
          <w:sz w:val="24"/>
          <w:szCs w:val="24"/>
        </w:rPr>
      </w:pPr>
    </w:p>
    <w:p w14:paraId="64B29519" w14:textId="77777777" w:rsidR="00E538B8" w:rsidRPr="00E54B4D" w:rsidRDefault="00E538B8" w:rsidP="002F107F">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BoldMT" w:cs="Times New Roman"/>
          <w:b/>
          <w:bCs/>
          <w:sz w:val="24"/>
          <w:szCs w:val="24"/>
        </w:rPr>
        <w:t>DESCRIÇÃO DO OBJETO</w:t>
      </w:r>
    </w:p>
    <w:p w14:paraId="320ED067"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cs="Times New Roman"/>
          <w:b/>
          <w:bCs/>
          <w:sz w:val="24"/>
          <w:szCs w:val="24"/>
        </w:rPr>
        <w:t>Lote 1 – Fornecimento de Refeições</w:t>
      </w:r>
    </w:p>
    <w:p w14:paraId="7D5DBD9B"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cs="Times New Roman"/>
          <w:b/>
          <w:sz w:val="24"/>
          <w:szCs w:val="24"/>
          <w:u w:val="single"/>
        </w:rPr>
        <w:t>Alimentos e bebidas</w:t>
      </w:r>
    </w:p>
    <w:p w14:paraId="103FDA5F"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 O fornecimento de refeições e bebidas pode estar vinculado ao local de realização dos eventos ou outros locais indicados pela CONTRATANTE;</w:t>
      </w:r>
    </w:p>
    <w:p w14:paraId="7CA93A1C"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CONTRATANTE informará à CONTRATADA, caso haja participante com necessidade de refeições diferenciadas (diabéticos, celíacos, alérgicos, vegetarianos, veganos e outros), com antecedência mínima de 02 (dois) dias úteis;</w:t>
      </w:r>
    </w:p>
    <w:p w14:paraId="03274EF1"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No caso de contratação dos itens água mineral em garrafão de 20 litros e água mineral de garrafa de 500 ml, o fornecimento de copos de vidro e bandejas deverá estar incluído nos preços unitários;</w:t>
      </w:r>
    </w:p>
    <w:p w14:paraId="160C3651"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Quando do fornecimento de café, chá e chocolate-quente em garrafas térmicas, incluir xícaras em porcelana, açúcar, adoçante, mexedor plástico de café em quantidades suficientes para o período do evento. No preço unitário da garrafa de café ou chá deverão estar agregados todos os custos dos materiais acima descritos;</w:t>
      </w:r>
    </w:p>
    <w:p w14:paraId="6D8C6ED5"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Os preços de alimentos e bebidas deverão incluir todas as taxas de serviços e impostos;</w:t>
      </w:r>
    </w:p>
    <w:p w14:paraId="3F84D512" w14:textId="286CFE03"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lastRenderedPageBreak/>
        <w:t xml:space="preserve"> Ser</w:t>
      </w:r>
      <w:r w:rsidR="00D6679E">
        <w:rPr>
          <w:rFonts w:eastAsia="Arial" w:cs="Times New Roman"/>
          <w:color w:val="000000"/>
          <w:sz w:val="24"/>
          <w:szCs w:val="24"/>
        </w:rPr>
        <w:t>á</w:t>
      </w:r>
      <w:r w:rsidRPr="00E54B4D">
        <w:rPr>
          <w:rFonts w:eastAsia="Arial" w:cs="Times New Roman"/>
          <w:color w:val="000000"/>
          <w:sz w:val="24"/>
          <w:szCs w:val="24"/>
        </w:rPr>
        <w:t xml:space="preserve"> fornecido pela CONTRATADA todo o material, o qual deverá ser, sempre que possível, não-descartável e a mão de obra necessários e suficientes à perfeita execução dos serviços de alimentos e bebidas como: louças, talheres, cestas, bandejas e guardanapos, mesas, cadeiras e toalhas, entre outros, além do transporte de todo o material e pessoal envolvido na prestação dos serviços;</w:t>
      </w:r>
    </w:p>
    <w:p w14:paraId="65EED865"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 buffet indicado pela CONTRATADA para prestação de serviços de alimentação deverá manter em seu quadro de funcionários nutricionista diplomado por instituição de ensino superior reconhecida pelo Ministério da Educação, com registro no Conselho Regional de Nutrição, para supervisionar os serviços de buffet objeto do presente termo de referência em todas as fases do processo produtivo de acordo com as normas legais vigentes;</w:t>
      </w:r>
    </w:p>
    <w:p w14:paraId="16F09820"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Cozinheiros e ajudantes de cozinha, além de uniformizados, deverão trabalhar com a cabeça devidamente coberta, utilizar luvas e máscaras descartáveis, avental de napa e/ou pano, além de bota de plástico, para maior higiene no manuseio dos alimentos;</w:t>
      </w:r>
    </w:p>
    <w:p w14:paraId="2708B9A6"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Garçons deverão estar devidamente uniformizados, em traje social, de acordo com o ambiente de eventos corporativos. Os uniformes deverão ser confeccionados com materiais adequados e de qualidade. Especial atenção deverá ser dada à necessidade de que os uniformes sejam padronizados;</w:t>
      </w:r>
    </w:p>
    <w:p w14:paraId="14C6EDB9"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Garçons têm as funções de montar as mesas; manter as bandejas com os alimentos bem-arrumados e, sempre que necessário, fazer a reposição de alimentos e utensílios; servir e repor bebidas; retirar pratos e copos usados e os repor; limpar resíduos de alimentos caídos; orientar os convidados e, na medida do possível, atender a pedidos especiais;</w:t>
      </w:r>
    </w:p>
    <w:p w14:paraId="2E9A9292"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Os alimentos deverão ser preparados utilizando matéria-prima e insumos de primeira qualidade, e o transporte dos alimentos e bebidas deverá ser realizado em veículo apropriado, devidamente higienizado e climatizado;</w:t>
      </w:r>
    </w:p>
    <w:p w14:paraId="7AF5C600"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Os alimentos preparados deverão obedecer, em todas as fases, às técnicas corretas de culinária, ser saudáveis e adequadamente temperados, respeitando as </w:t>
      </w:r>
      <w:r w:rsidRPr="00E54B4D">
        <w:rPr>
          <w:rFonts w:eastAsia="Arial" w:cs="Times New Roman"/>
          <w:color w:val="000000"/>
          <w:sz w:val="24"/>
          <w:szCs w:val="24"/>
        </w:rPr>
        <w:lastRenderedPageBreak/>
        <w:t>características próprias de cada ingrediente, assim como os diferentes fatores de modificação – físico, químico e biológico – para assegurar a preservação dos nutrientes;</w:t>
      </w:r>
    </w:p>
    <w:p w14:paraId="41B9DB78"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Não poderão ser utilizados utensílios de cozinha de madeira ou que contenham qualquer parte em madeira (tais como: tábua, colher, cabo de faca, etc.), devendo ser substituídos por utensílios fabricados em polietileno ou aço inox;</w:t>
      </w:r>
    </w:p>
    <w:p w14:paraId="122572F9"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Qualquer tipo de alimento anteriormente preparado pela empresa de buffet não poderá ser reutilizado no preparo das refeições a serem servidas nos encontros organizados pelo Conselho Nacional do Ministério Público;</w:t>
      </w:r>
    </w:p>
    <w:p w14:paraId="41B86EE8"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 buffet deverá observar rigorosamente a legislação sanitária e as normas regulamentares sobre higiene, medicina e segurança do trabalho, emanadas pelos órgãos públicos competentes;</w:t>
      </w:r>
    </w:p>
    <w:p w14:paraId="5B8399D0"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quantidade a ser servida deverá estar adequada ao número de convidados: não deve ser excessiva tampouco denotar escassez, sobretudo para os convidados servidos por último;</w:t>
      </w:r>
    </w:p>
    <w:p w14:paraId="62B0B11A"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empresa fornecedora de alimentos e bebidas deverá ser flexível em relação ao horário de exposição dos alimentos para atender às peculiaridades dos eventos do CNMP, especialmente as sessões plenárias;</w:t>
      </w:r>
    </w:p>
    <w:p w14:paraId="2F872BE8"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Os apetrechos em metal (tais como talheres de mesa e de serviço, bandejas, baixelas, travessas, bules, açucareiros, porta-adoçantes etc.) deverão ser de inox, sem ornamentos excessivos;</w:t>
      </w:r>
    </w:p>
    <w:p w14:paraId="6FAC279D"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As toalhas deverão ser lisas ou adamascada em tons e estampas sóbrias, em tecido de algodão, </w:t>
      </w:r>
      <w:proofErr w:type="spellStart"/>
      <w:r w:rsidRPr="00E54B4D">
        <w:rPr>
          <w:rFonts w:eastAsia="Arial" w:cs="Times New Roman"/>
          <w:color w:val="000000"/>
          <w:sz w:val="24"/>
          <w:szCs w:val="24"/>
        </w:rPr>
        <w:t>gorgurinho</w:t>
      </w:r>
      <w:proofErr w:type="spellEnd"/>
      <w:r w:rsidRPr="00E54B4D">
        <w:rPr>
          <w:rFonts w:eastAsia="Arial" w:cs="Times New Roman"/>
          <w:color w:val="000000"/>
          <w:sz w:val="24"/>
          <w:szCs w:val="24"/>
        </w:rPr>
        <w:t xml:space="preserve">, </w:t>
      </w:r>
      <w:proofErr w:type="spellStart"/>
      <w:r w:rsidRPr="00E54B4D">
        <w:rPr>
          <w:rFonts w:eastAsia="Arial" w:cs="Times New Roman"/>
          <w:color w:val="000000"/>
          <w:sz w:val="24"/>
          <w:szCs w:val="24"/>
        </w:rPr>
        <w:t>gorgurão</w:t>
      </w:r>
      <w:proofErr w:type="spellEnd"/>
      <w:r w:rsidRPr="00E54B4D">
        <w:rPr>
          <w:rFonts w:eastAsia="Arial" w:cs="Times New Roman"/>
          <w:color w:val="000000"/>
          <w:sz w:val="24"/>
          <w:szCs w:val="24"/>
        </w:rPr>
        <w:t xml:space="preserve">, </w:t>
      </w:r>
      <w:proofErr w:type="spellStart"/>
      <w:r w:rsidRPr="00E54B4D">
        <w:rPr>
          <w:rFonts w:eastAsia="Arial" w:cs="Times New Roman"/>
          <w:color w:val="000000"/>
          <w:sz w:val="24"/>
          <w:szCs w:val="24"/>
        </w:rPr>
        <w:t>oxford</w:t>
      </w:r>
      <w:proofErr w:type="spellEnd"/>
      <w:r w:rsidRPr="00E54B4D">
        <w:rPr>
          <w:rFonts w:eastAsia="Arial" w:cs="Times New Roman"/>
          <w:color w:val="000000"/>
          <w:sz w:val="24"/>
          <w:szCs w:val="24"/>
        </w:rPr>
        <w:t xml:space="preserve"> ou similar, de boa qualidade, nas dimensões e cores solicitadas pelo CONTRATANTE, conforme o formato das mesas escolhidas;</w:t>
      </w:r>
    </w:p>
    <w:p w14:paraId="3A78A50D"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As louças (tais como pratos, xícaras de chá, pires etc.) deverão ser de porcelana branca, fina, lisa, ou com friso(s) discreto(s);</w:t>
      </w:r>
    </w:p>
    <w:p w14:paraId="4160B6AB"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CONTRATADA deverá fornecer todo material complementar necessário para a execução dos serviços;</w:t>
      </w:r>
    </w:p>
    <w:p w14:paraId="364C9AE2"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lastRenderedPageBreak/>
        <w:t>A CONTRATADA deverá disponibilizar garçons em quantidade suficiente para o bom andamento dos serviços;</w:t>
      </w:r>
    </w:p>
    <w:p w14:paraId="33DEA4FF"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 serviço, particularmente em almoços ou jantares, deverá ser prestado de forma a assegurar que todos os convidados sejam servidos igualmente, considerando a mesma quantidade e variedade de pratos, bebidas e alimentos;</w:t>
      </w:r>
    </w:p>
    <w:p w14:paraId="7F6C9CC1"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Em eventos com duração superior a 01 (um) dia, a CONTRATADA deverá atentar para a diversificação dos sabores, tipos e apresentação dos alimentos e bebidas servidos;</w:t>
      </w:r>
    </w:p>
    <w:p w14:paraId="04C69B51"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Todos os preparativos necessários deverão estar concluídos no horário marcado para a realização do evento, evitando-se atrasos e outros transtornos.</w:t>
      </w:r>
    </w:p>
    <w:p w14:paraId="52412800"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 fornecimento de alimentação deverá atender ao especificado abaixo:</w:t>
      </w:r>
    </w:p>
    <w:p w14:paraId="28A85CF8"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themeColor="text1"/>
          <w:sz w:val="24"/>
          <w:szCs w:val="24"/>
        </w:rPr>
        <w:t>Serviço de Petit Four e Pão de Queijo, composto de, no mínimo: 02 (duas) variedades de biscoitos amanteigados (</w:t>
      </w:r>
      <w:proofErr w:type="spellStart"/>
      <w:r w:rsidRPr="00E54B4D">
        <w:rPr>
          <w:rFonts w:eastAsia="Arial" w:cs="Times New Roman"/>
          <w:color w:val="000000" w:themeColor="text1"/>
          <w:sz w:val="24"/>
          <w:szCs w:val="24"/>
        </w:rPr>
        <w:t>petit</w:t>
      </w:r>
      <w:proofErr w:type="spellEnd"/>
      <w:r w:rsidRPr="00E54B4D">
        <w:rPr>
          <w:rFonts w:eastAsia="Arial" w:cs="Times New Roman"/>
          <w:color w:val="000000" w:themeColor="text1"/>
          <w:sz w:val="24"/>
          <w:szCs w:val="24"/>
        </w:rPr>
        <w:t xml:space="preserve"> four) doces, 02 (duas) variedades de biscoitos (</w:t>
      </w:r>
      <w:proofErr w:type="spellStart"/>
      <w:r w:rsidRPr="00E54B4D">
        <w:rPr>
          <w:rFonts w:eastAsia="Arial" w:cs="Times New Roman"/>
          <w:color w:val="000000" w:themeColor="text1"/>
          <w:sz w:val="24"/>
          <w:szCs w:val="24"/>
        </w:rPr>
        <w:t>petit</w:t>
      </w:r>
      <w:proofErr w:type="spellEnd"/>
      <w:r w:rsidRPr="00E54B4D">
        <w:rPr>
          <w:rFonts w:eastAsia="Arial" w:cs="Times New Roman"/>
          <w:color w:val="000000" w:themeColor="text1"/>
          <w:sz w:val="24"/>
          <w:szCs w:val="24"/>
        </w:rPr>
        <w:t xml:space="preserve"> four) salgados, 3 opções de frutas da estação, fatiadas ou apresentadas na forma de salada de frutas, granola, aveia, 2 (duas) opções de sucos naturais, 2 (duas) opções de refrigerantes normal e zero,  chocolate quente, e pão de queijo assado no máximo 01 (uma) hora antes do horário de consumo, que deverá ser servido em recipiente que garanta a manutenção da temperatura. </w:t>
      </w:r>
      <w:r w:rsidRPr="00E54B4D">
        <w:rPr>
          <w:rFonts w:eastAsia="Arial" w:cs="Times New Roman"/>
          <w:b/>
          <w:bCs/>
          <w:color w:val="000000" w:themeColor="text1"/>
          <w:sz w:val="24"/>
          <w:szCs w:val="24"/>
        </w:rPr>
        <w:t>O serviço deverá ficar disponível durante todo o evento;</w:t>
      </w:r>
    </w:p>
    <w:p w14:paraId="5E036F2F"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proofErr w:type="spellStart"/>
      <w:r w:rsidRPr="00E54B4D">
        <w:rPr>
          <w:rFonts w:eastAsia="Arial" w:cs="Times New Roman"/>
          <w:color w:val="000000" w:themeColor="text1"/>
          <w:sz w:val="24"/>
          <w:szCs w:val="24"/>
        </w:rPr>
        <w:t>Coffee</w:t>
      </w:r>
      <w:proofErr w:type="spellEnd"/>
      <w:r w:rsidRPr="00E54B4D">
        <w:rPr>
          <w:rFonts w:eastAsia="Arial" w:cs="Times New Roman"/>
          <w:color w:val="000000" w:themeColor="text1"/>
          <w:sz w:val="24"/>
          <w:szCs w:val="24"/>
        </w:rPr>
        <w:t xml:space="preserve"> break , composto de, no mínimo:2 (duas)opções de sucos naturais, 2 (duas)opções de </w:t>
      </w:r>
      <w:proofErr w:type="spellStart"/>
      <w:r w:rsidRPr="00E54B4D">
        <w:rPr>
          <w:rFonts w:eastAsia="Arial" w:cs="Times New Roman"/>
          <w:color w:val="000000" w:themeColor="text1"/>
          <w:sz w:val="24"/>
          <w:szCs w:val="24"/>
        </w:rPr>
        <w:t>fingersandwich</w:t>
      </w:r>
      <w:proofErr w:type="spellEnd"/>
      <w:r w:rsidRPr="00E54B4D">
        <w:rPr>
          <w:rFonts w:eastAsia="Arial" w:cs="Times New Roman"/>
          <w:color w:val="000000" w:themeColor="text1"/>
          <w:sz w:val="24"/>
          <w:szCs w:val="24"/>
        </w:rPr>
        <w:t xml:space="preserve"> (pães integral, branco, sírio, entre outros, e recheios diversos a combinar, como pastas, frios e saladas), pão de queijo, 2 (duas) opções de refrigerantes normal e zero; chocolate quente, 2 (duas) opções de iogurte, granola, 2 (duas) opções de bolos (um com cobertura); 3 ( três) opções de salgados quentes, 01 (uma) opção de </w:t>
      </w:r>
      <w:proofErr w:type="spellStart"/>
      <w:r w:rsidRPr="00E54B4D">
        <w:rPr>
          <w:rFonts w:eastAsia="Arial" w:cs="Times New Roman"/>
          <w:color w:val="000000" w:themeColor="text1"/>
          <w:sz w:val="24"/>
          <w:szCs w:val="24"/>
        </w:rPr>
        <w:t>mini-quiche</w:t>
      </w:r>
      <w:proofErr w:type="spellEnd"/>
      <w:r w:rsidRPr="00E54B4D">
        <w:rPr>
          <w:rFonts w:eastAsia="Arial" w:cs="Times New Roman"/>
          <w:color w:val="000000" w:themeColor="text1"/>
          <w:sz w:val="24"/>
          <w:szCs w:val="24"/>
        </w:rPr>
        <w:t xml:space="preserve">, 3 opções de frutas da estação, fatiadas ou apresentadas na forma de salada de frutas. 3 opções de frutas secas e 03 opções de castanhas. </w:t>
      </w:r>
      <w:r w:rsidRPr="00E54B4D">
        <w:rPr>
          <w:rFonts w:eastAsia="Arial" w:cs="Times New Roman"/>
          <w:b/>
          <w:bCs/>
          <w:color w:val="000000" w:themeColor="text1"/>
          <w:sz w:val="24"/>
          <w:szCs w:val="24"/>
        </w:rPr>
        <w:t xml:space="preserve">O serviço deverá ter duração de, no mínimo, 30 minutos, a depender do tipo de </w:t>
      </w:r>
      <w:r w:rsidRPr="00E54B4D">
        <w:rPr>
          <w:rFonts w:eastAsia="Arial" w:cs="Times New Roman"/>
          <w:b/>
          <w:bCs/>
          <w:color w:val="000000" w:themeColor="text1"/>
          <w:sz w:val="24"/>
          <w:szCs w:val="24"/>
        </w:rPr>
        <w:lastRenderedPageBreak/>
        <w:t>evento;</w:t>
      </w:r>
    </w:p>
    <w:p w14:paraId="44CD36CA"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themeColor="text1"/>
          <w:sz w:val="24"/>
          <w:szCs w:val="24"/>
        </w:rPr>
        <w:t xml:space="preserve">Refeição, composta de, no mínimo:02 (duas) opções de saladas, 02 (duas) opções carnes (vermelha e branca), 03 (três) opções de guarnições, 01 (uma) opção massa, 02 (duas) opções de sobremesas, 3(três) opções de frutas da estação, fatiadas ou apresentadas na forma de salada de frutas, bebidas:  2 (duas) opções de sucos naturais e 2 (duas) opções de refrigerantes normal e zero. </w:t>
      </w:r>
      <w:r w:rsidRPr="00E54B4D">
        <w:rPr>
          <w:rFonts w:eastAsia="Arial" w:cs="Times New Roman"/>
          <w:b/>
          <w:bCs/>
          <w:color w:val="000000" w:themeColor="text1"/>
          <w:sz w:val="24"/>
          <w:szCs w:val="24"/>
        </w:rPr>
        <w:t>O serviço deverá ter duração de, no mínimo, 120 minutos e, no máximo, 180 minutos, a depender do tipo de evento;</w:t>
      </w:r>
    </w:p>
    <w:p w14:paraId="0FBBBF9F"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Coquetel volante – sem bebida alcoólica - composto de, no mínimo: água mineral com e sem gás; 02 (duas) opções de refrigerantes (normal e zero); 02 (duas) opções de sucos naturais; 02 (duas) opções de coquetéis de frutas sem álcool; 02 (duas) opções de mini saladas, 10 (dez) opções de salgados quentes, sendo 04 (quatro) opções de salgados assados, 02 (duas) opções de salgados fritos, 02 (duas) opções de salgados folheados e 02 (duas) opções de salgados doces; 03 (três) opções de canapés; 02 tipos de empratados; mesa de café com 03 (três) tipos de </w:t>
      </w:r>
      <w:proofErr w:type="spellStart"/>
      <w:r w:rsidRPr="00E54B4D">
        <w:rPr>
          <w:rFonts w:eastAsia="Arial" w:cs="Times New Roman"/>
          <w:color w:val="000000"/>
          <w:sz w:val="24"/>
          <w:szCs w:val="24"/>
        </w:rPr>
        <w:t>petit</w:t>
      </w:r>
      <w:proofErr w:type="spellEnd"/>
      <w:r w:rsidRPr="00E54B4D">
        <w:rPr>
          <w:rFonts w:eastAsia="Arial" w:cs="Times New Roman"/>
          <w:color w:val="000000"/>
          <w:sz w:val="24"/>
          <w:szCs w:val="24"/>
        </w:rPr>
        <w:t xml:space="preserve"> four doce. </w:t>
      </w:r>
      <w:r w:rsidRPr="00E54B4D">
        <w:rPr>
          <w:rFonts w:eastAsia="Arial" w:cs="Times New Roman"/>
          <w:b/>
          <w:color w:val="000000"/>
          <w:sz w:val="24"/>
          <w:szCs w:val="24"/>
        </w:rPr>
        <w:t>O serviço deverá ter duração de, no mínimo, 120 minutos e, no máximo, 180 minutos, a depender do tipo de evento;</w:t>
      </w:r>
    </w:p>
    <w:p w14:paraId="30B3013E"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cs="Times New Roman"/>
          <w:sz w:val="24"/>
          <w:szCs w:val="24"/>
        </w:rPr>
        <w:t xml:space="preserve">Brunch, composto de, no mínimo: 03 tipos de Pães (branco, italiano, grãos, brioche. folhado, </w:t>
      </w:r>
      <w:proofErr w:type="spellStart"/>
      <w:r w:rsidRPr="00E54B4D">
        <w:rPr>
          <w:rFonts w:cs="Times New Roman"/>
          <w:sz w:val="24"/>
          <w:szCs w:val="24"/>
        </w:rPr>
        <w:t>croassaint</w:t>
      </w:r>
      <w:proofErr w:type="spellEnd"/>
      <w:r w:rsidRPr="00E54B4D">
        <w:rPr>
          <w:rFonts w:cs="Times New Roman"/>
          <w:sz w:val="24"/>
          <w:szCs w:val="24"/>
        </w:rPr>
        <w:t xml:space="preserve">); 04 opções de Frios (peito de peru, presunto, salame, copa e lombo defumado); 03 opções de queijos (requeijão, queijo branco, prato, ementhal, provolone e estepe, </w:t>
      </w:r>
      <w:proofErr w:type="spellStart"/>
      <w:r w:rsidRPr="00E54B4D">
        <w:rPr>
          <w:rFonts w:cs="Times New Roman"/>
          <w:sz w:val="24"/>
          <w:szCs w:val="24"/>
        </w:rPr>
        <w:t>brie</w:t>
      </w:r>
      <w:proofErr w:type="spellEnd"/>
      <w:r w:rsidRPr="00E54B4D">
        <w:rPr>
          <w:rFonts w:cs="Times New Roman"/>
          <w:sz w:val="24"/>
          <w:szCs w:val="24"/>
        </w:rPr>
        <w:t xml:space="preserve">, </w:t>
      </w:r>
      <w:proofErr w:type="spellStart"/>
      <w:r w:rsidRPr="00E54B4D">
        <w:rPr>
          <w:rFonts w:cs="Times New Roman"/>
          <w:sz w:val="24"/>
          <w:szCs w:val="24"/>
        </w:rPr>
        <w:t>gouda</w:t>
      </w:r>
      <w:proofErr w:type="spellEnd"/>
      <w:r w:rsidRPr="00E54B4D">
        <w:rPr>
          <w:rFonts w:cs="Times New Roman"/>
          <w:sz w:val="24"/>
          <w:szCs w:val="24"/>
        </w:rPr>
        <w:t>); 02 (duas) opções de saladas (folhas, salpicão); 02 (duas) opções de bolo, cereais, patês e geleias,</w:t>
      </w:r>
      <w:r w:rsidRPr="00E54B4D">
        <w:rPr>
          <w:rFonts w:eastAsia="Arial" w:cs="Times New Roman"/>
          <w:color w:val="000000"/>
          <w:sz w:val="24"/>
          <w:szCs w:val="24"/>
        </w:rPr>
        <w:t>3 opções de frutas da estação, fatiadas ou apresentadas na forma de salada de frutas, granola, aveia</w:t>
      </w:r>
      <w:r w:rsidRPr="00E54B4D">
        <w:rPr>
          <w:rFonts w:cs="Times New Roman"/>
          <w:sz w:val="24"/>
          <w:szCs w:val="24"/>
        </w:rPr>
        <w:t xml:space="preserve">; Pratos quentes: 01 (uma) opção de torta salgada e/ou quiche, 01 (uma) opção de carne, 01 (uma) opção de massa, 01 (uma) opção peixe, bebidas: 02 (duas) opções de sucos naturais, 02 (duas) opções de refrigerantes (normal e zero), 02 (duas) opções de iogurte, café, chocolate quente, 02 (duas) opções de sobremesa. </w:t>
      </w:r>
      <w:r w:rsidRPr="00E54B4D">
        <w:rPr>
          <w:rFonts w:eastAsia="Arial" w:cs="Times New Roman"/>
          <w:b/>
          <w:color w:val="000000"/>
          <w:sz w:val="24"/>
          <w:szCs w:val="24"/>
        </w:rPr>
        <w:t xml:space="preserve">O serviço deverá ter </w:t>
      </w:r>
      <w:r w:rsidRPr="00E54B4D">
        <w:rPr>
          <w:rFonts w:eastAsia="Arial" w:cs="Times New Roman"/>
          <w:b/>
          <w:color w:val="000000"/>
          <w:sz w:val="24"/>
          <w:szCs w:val="24"/>
        </w:rPr>
        <w:lastRenderedPageBreak/>
        <w:t>duração de, no mínimo, 120 minutos e, no máximo, 180 minutos, a depender do tipo de evento</w:t>
      </w:r>
      <w:r w:rsidRPr="00E54B4D">
        <w:rPr>
          <w:rFonts w:cs="Times New Roman"/>
          <w:sz w:val="24"/>
          <w:szCs w:val="24"/>
        </w:rPr>
        <w:t>;</w:t>
      </w:r>
    </w:p>
    <w:p w14:paraId="5E437021"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themeColor="text1"/>
          <w:sz w:val="24"/>
          <w:szCs w:val="24"/>
        </w:rPr>
        <w:t xml:space="preserve">Café da manhã: composto de no mínimo: Café, leite, chocolate-quente, </w:t>
      </w:r>
      <w:r w:rsidRPr="00E54B4D">
        <w:rPr>
          <w:rFonts w:cs="Times New Roman"/>
          <w:sz w:val="24"/>
          <w:szCs w:val="24"/>
        </w:rPr>
        <w:t>02 (duas) opções de sucos naturais</w:t>
      </w:r>
      <w:r w:rsidRPr="00E54B4D">
        <w:rPr>
          <w:rFonts w:eastAsia="Arial" w:cs="Times New Roman"/>
          <w:color w:val="000000" w:themeColor="text1"/>
          <w:sz w:val="24"/>
          <w:szCs w:val="24"/>
        </w:rPr>
        <w:t xml:space="preserve">, </w:t>
      </w:r>
      <w:r w:rsidRPr="00E54B4D">
        <w:rPr>
          <w:rFonts w:cs="Times New Roman"/>
          <w:sz w:val="24"/>
          <w:szCs w:val="24"/>
        </w:rPr>
        <w:t>02 (duas) opções de iogurte</w:t>
      </w:r>
      <w:r w:rsidRPr="00E54B4D">
        <w:rPr>
          <w:rFonts w:eastAsia="Arial" w:cs="Times New Roman"/>
          <w:color w:val="000000" w:themeColor="text1"/>
          <w:sz w:val="24"/>
          <w:szCs w:val="24"/>
        </w:rPr>
        <w:t>, chocolate-quente, água-de-coco, granola, Aveia, 3 opções de frutas da estação, fatiadas ou apresentadas na forma de salada de frutas, 03 tipos de mini pães (</w:t>
      </w:r>
      <w:r w:rsidRPr="00E54B4D">
        <w:rPr>
          <w:rFonts w:cs="Times New Roman"/>
          <w:sz w:val="24"/>
          <w:szCs w:val="24"/>
        </w:rPr>
        <w:t xml:space="preserve">branco, italiano, grãos, brioche. </w:t>
      </w:r>
      <w:proofErr w:type="gramStart"/>
      <w:r w:rsidRPr="00E54B4D">
        <w:rPr>
          <w:rFonts w:cs="Times New Roman"/>
          <w:sz w:val="24"/>
          <w:szCs w:val="24"/>
        </w:rPr>
        <w:t>folhado</w:t>
      </w:r>
      <w:proofErr w:type="gramEnd"/>
      <w:r w:rsidRPr="00E54B4D">
        <w:rPr>
          <w:rFonts w:cs="Times New Roman"/>
          <w:sz w:val="24"/>
          <w:szCs w:val="24"/>
        </w:rPr>
        <w:t xml:space="preserve">, </w:t>
      </w:r>
      <w:proofErr w:type="spellStart"/>
      <w:r w:rsidRPr="00E54B4D">
        <w:rPr>
          <w:rFonts w:cs="Times New Roman"/>
          <w:sz w:val="24"/>
          <w:szCs w:val="24"/>
        </w:rPr>
        <w:t>croassaint</w:t>
      </w:r>
      <w:proofErr w:type="spellEnd"/>
      <w:r w:rsidRPr="00E54B4D">
        <w:rPr>
          <w:rFonts w:cs="Times New Roman"/>
          <w:sz w:val="24"/>
          <w:szCs w:val="24"/>
        </w:rPr>
        <w:t>)</w:t>
      </w:r>
      <w:r w:rsidRPr="00E54B4D">
        <w:rPr>
          <w:rFonts w:eastAsia="Arial" w:cs="Times New Roman"/>
          <w:color w:val="000000" w:themeColor="text1"/>
          <w:sz w:val="24"/>
          <w:szCs w:val="24"/>
        </w:rPr>
        <w:t xml:space="preserve">, 03 tipos de Frios (queijos, salame, peito de peru, presunto), Requeijão, Geleias, Manteiga, Patê, 2 (duas) opções de salgados assados, 2 (duas) opções de mini sanduíches, 2 (duas) opções de bolos (um com cobertura). </w:t>
      </w:r>
      <w:r w:rsidRPr="00E54B4D">
        <w:rPr>
          <w:rFonts w:eastAsia="Arial" w:cs="Times New Roman"/>
          <w:b/>
          <w:bCs/>
          <w:color w:val="000000" w:themeColor="text1"/>
          <w:sz w:val="24"/>
          <w:szCs w:val="24"/>
        </w:rPr>
        <w:t>O serviço deverá ter duração de, no mínimo, 120 minutos e, no máximo, 180 minutos, a depender do tipo de evento.</w:t>
      </w:r>
    </w:p>
    <w:p w14:paraId="5C317C33" w14:textId="77777777" w:rsidR="00E538B8" w:rsidRPr="00E54B4D" w:rsidRDefault="00E538B8" w:rsidP="002F107F">
      <w:pPr>
        <w:pStyle w:val="PargrafodaLista"/>
        <w:widowControl w:val="0"/>
        <w:numPr>
          <w:ilvl w:val="3"/>
          <w:numId w:val="26"/>
        </w:numPr>
        <w:autoSpaceDE w:val="0"/>
        <w:autoSpaceDN w:val="0"/>
        <w:spacing w:after="240" w:line="360" w:lineRule="auto"/>
        <w:jc w:val="both"/>
        <w:rPr>
          <w:rFonts w:eastAsia="ArialMT" w:cs="Times New Roman"/>
          <w:b/>
          <w:bCs/>
          <w:color w:val="000000"/>
          <w:sz w:val="24"/>
          <w:szCs w:val="24"/>
        </w:rPr>
      </w:pPr>
      <w:r w:rsidRPr="00E54B4D">
        <w:rPr>
          <w:rFonts w:eastAsia="Arial" w:cs="Times New Roman"/>
          <w:color w:val="000000"/>
          <w:sz w:val="24"/>
          <w:szCs w:val="24"/>
        </w:rPr>
        <w:t>O horário do serviço será definido com o prazo de 24 (vinte e quatro) horas de antecedência, podendo ser flexibilizado em até 1 (uma) hora antes ou depois do horário pré-determinado.</w:t>
      </w:r>
    </w:p>
    <w:p w14:paraId="7176A50A"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cs="Times New Roman"/>
          <w:b/>
          <w:bCs/>
          <w:sz w:val="24"/>
          <w:szCs w:val="24"/>
        </w:rPr>
        <w:t>Lote 2 – Eventos</w:t>
      </w:r>
    </w:p>
    <w:p w14:paraId="6FA65BC7"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MT" w:cs="Times New Roman"/>
          <w:b/>
          <w:bCs/>
          <w:color w:val="000000"/>
          <w:sz w:val="24"/>
          <w:szCs w:val="24"/>
        </w:rPr>
        <w:t xml:space="preserve"> Serviço de apoio e organização de eventos</w:t>
      </w:r>
    </w:p>
    <w:p w14:paraId="5C1BD7E7"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MT" w:cs="Times New Roman"/>
          <w:b/>
          <w:bCs/>
          <w:color w:val="000000"/>
          <w:sz w:val="24"/>
          <w:szCs w:val="24"/>
        </w:rPr>
        <w:t xml:space="preserve"> Recursos Humanos</w:t>
      </w:r>
    </w:p>
    <w:p w14:paraId="3336A770" w14:textId="77777777" w:rsidR="00E538B8" w:rsidRPr="00E54B4D" w:rsidRDefault="00E538B8" w:rsidP="002F107F">
      <w:pPr>
        <w:pStyle w:val="PargrafodaLista"/>
        <w:widowControl w:val="0"/>
        <w:numPr>
          <w:ilvl w:val="0"/>
          <w:numId w:val="45"/>
        </w:numPr>
        <w:autoSpaceDE w:val="0"/>
        <w:autoSpaceDN w:val="0"/>
        <w:spacing w:line="360" w:lineRule="auto"/>
        <w:jc w:val="both"/>
        <w:rPr>
          <w:rFonts w:cs="Times New Roman"/>
          <w:sz w:val="24"/>
          <w:szCs w:val="24"/>
        </w:rPr>
      </w:pPr>
      <w:r w:rsidRPr="00E54B4D">
        <w:rPr>
          <w:rFonts w:cs="Times New Roman"/>
          <w:b/>
          <w:bCs/>
          <w:sz w:val="24"/>
          <w:szCs w:val="24"/>
        </w:rPr>
        <w:t>Auxiliar de serviços gerais:</w:t>
      </w:r>
      <w:r w:rsidRPr="00E54B4D">
        <w:rPr>
          <w:rFonts w:cs="Times New Roman"/>
          <w:sz w:val="24"/>
          <w:szCs w:val="24"/>
        </w:rPr>
        <w:t xml:space="preserve"> profissional capacitado para exercer a função de manutenção da limpeza dos ambientes e para demais serviços de baixa complexidade durante a realização dos eventos.</w:t>
      </w:r>
    </w:p>
    <w:p w14:paraId="52C24A74"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Mestre de Cerimônias:</w:t>
      </w:r>
      <w:r w:rsidRPr="00E54B4D">
        <w:rPr>
          <w:rFonts w:cs="Times New Roman"/>
          <w:sz w:val="24"/>
          <w:szCs w:val="24"/>
        </w:rPr>
        <w:t xml:space="preserve"> profissional com experiência comprovada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p w14:paraId="02AF2B05"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Coordenador de evento:</w:t>
      </w:r>
      <w:r w:rsidRPr="00E54B4D">
        <w:rPr>
          <w:rFonts w:cs="Times New Roman"/>
          <w:sz w:val="24"/>
          <w:szCs w:val="24"/>
        </w:rPr>
        <w:t xml:space="preserve"> profissional com experiência no planejamento e organização de grandes eventos. Deve acompanhar toda a execução do evento de forma presencial e em regime de dedicação exclusiva, inclusive durante a fase inicial do projeto. Deverá possuir </w:t>
      </w:r>
      <w:r w:rsidRPr="00E54B4D">
        <w:rPr>
          <w:rFonts w:cs="Times New Roman"/>
          <w:sz w:val="24"/>
          <w:szCs w:val="24"/>
        </w:rPr>
        <w:lastRenderedPageBreak/>
        <w:t>celular de plantão, controlar a execução de serviços, acompanharem montagem e desmontagem, resolver imprevistos, controlar horários, ser a ligação da CONTRATANTE com a CONTRATADA e os demais prestadores.</w:t>
      </w:r>
    </w:p>
    <w:p w14:paraId="1512215B"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Filmagem:</w:t>
      </w:r>
      <w:r w:rsidRPr="00E54B4D">
        <w:rPr>
          <w:rFonts w:cs="Times New Roman"/>
          <w:sz w:val="24"/>
          <w:szCs w:val="24"/>
        </w:rPr>
        <w:t xml:space="preserve"> prestação de serviço de filmagem para cobertura de eventos e reuniões técnicas compreendendo profissional com experiência e maquinário completo (filmadora, tripé, iluminação, cabos e outros materiais necessários para a execução do serviço).</w:t>
      </w:r>
    </w:p>
    <w:p w14:paraId="73965EEC"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Fotógrafo:</w:t>
      </w:r>
      <w:r w:rsidRPr="00E54B4D">
        <w:rPr>
          <w:rFonts w:cs="Times New Roman"/>
          <w:sz w:val="24"/>
          <w:szCs w:val="24"/>
        </w:rPr>
        <w:t xml:space="preserve"> profissional com experiência e equipamento adequado para a prestação do serviço (maquinário e acessórios completos).</w:t>
      </w:r>
    </w:p>
    <w:p w14:paraId="6AC483C9"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Intérprete de libras:</w:t>
      </w:r>
      <w:r w:rsidRPr="00E54B4D">
        <w:rPr>
          <w:rFonts w:cs="Times New Roman"/>
          <w:sz w:val="24"/>
          <w:szCs w:val="24"/>
        </w:rPr>
        <w:t xml:space="preserve"> profissional com experiência comprovada para tradução simultânea na linguagem libras. De acordo com a legislação — devem trabalhar em dupla (alternando a cada 20 minutos).</w:t>
      </w:r>
    </w:p>
    <w:p w14:paraId="1000A032"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Operador de audiovisual:</w:t>
      </w:r>
      <w:r w:rsidRPr="00E54B4D">
        <w:rPr>
          <w:rFonts w:cs="Times New Roman"/>
          <w:sz w:val="24"/>
          <w:szCs w:val="24"/>
        </w:rPr>
        <w:t xml:space="preserve"> profissional capacitado para operar os equipamentos audiovisuais constantes desse anexo, realizar a montagem, desmontagem, manutenção e operação de aparelhos audiovisuais, computadores e aplicativos nestes instalados, e demais aparelhos eletrônicos.</w:t>
      </w:r>
    </w:p>
    <w:p w14:paraId="030E607B" w14:textId="77777777" w:rsidR="00E538B8" w:rsidRPr="00E54B4D" w:rsidRDefault="00E538B8" w:rsidP="002F107F">
      <w:pPr>
        <w:pStyle w:val="PargrafodaLista"/>
        <w:widowControl w:val="0"/>
        <w:numPr>
          <w:ilvl w:val="0"/>
          <w:numId w:val="45"/>
        </w:numPr>
        <w:autoSpaceDN w:val="0"/>
        <w:spacing w:line="360" w:lineRule="auto"/>
        <w:jc w:val="both"/>
        <w:rPr>
          <w:rFonts w:cs="Times New Roman"/>
          <w:strike/>
          <w:sz w:val="24"/>
          <w:szCs w:val="24"/>
        </w:rPr>
      </w:pPr>
      <w:r w:rsidRPr="00E54B4D">
        <w:rPr>
          <w:rFonts w:cs="Times New Roman"/>
          <w:b/>
          <w:bCs/>
          <w:sz w:val="24"/>
          <w:szCs w:val="24"/>
        </w:rPr>
        <w:t xml:space="preserve"> Operador de som:</w:t>
      </w:r>
      <w:r w:rsidRPr="00E54B4D">
        <w:rPr>
          <w:rFonts w:cs="Times New Roman"/>
          <w:sz w:val="24"/>
          <w:szCs w:val="24"/>
        </w:rPr>
        <w:t xml:space="preserve"> profissional capacitado para operar os equipamentos de sonorização constantes da tabela 2 deste TR. </w:t>
      </w:r>
    </w:p>
    <w:p w14:paraId="5997F8A4"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Recepcionista:</w:t>
      </w:r>
      <w:r w:rsidRPr="00E54B4D">
        <w:rPr>
          <w:rFonts w:cs="Times New Roman"/>
          <w:sz w:val="24"/>
          <w:szCs w:val="24"/>
        </w:rPr>
        <w:t xml:space="preserve"> profissional com experiência, devidamente uniformizada e que apresente desenvoltura e bom trato social.</w:t>
      </w:r>
    </w:p>
    <w:p w14:paraId="362AA0FE"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Recepcionista bilíngue:</w:t>
      </w:r>
      <w:r w:rsidRPr="00E54B4D">
        <w:rPr>
          <w:rFonts w:cs="Times New Roman"/>
          <w:sz w:val="24"/>
          <w:szCs w:val="24"/>
        </w:rPr>
        <w:t xml:space="preserve"> profissional com experiência e domínio comprovado dos idiomas inglês, espanhol ou francês. A profissional deve se apresentar devidamente uniformizada e possuir desenvoltura e bom trato social.</w:t>
      </w:r>
    </w:p>
    <w:p w14:paraId="1C6F12F5"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Tradutor simultâneo:</w:t>
      </w:r>
      <w:r w:rsidRPr="00E54B4D">
        <w:rPr>
          <w:rFonts w:cs="Times New Roman"/>
          <w:sz w:val="24"/>
          <w:szCs w:val="24"/>
        </w:rPr>
        <w:t xml:space="preserve"> profissional com experiência comprovada na área e que possa executar a tradução de eventos em inglês, francês ou espanhol.</w:t>
      </w:r>
    </w:p>
    <w:p w14:paraId="6C36FCF2" w14:textId="77777777" w:rsidR="00E538B8" w:rsidRPr="00E54B4D" w:rsidRDefault="00E538B8" w:rsidP="002F107F">
      <w:pPr>
        <w:pStyle w:val="PargrafodaLista"/>
        <w:widowControl w:val="0"/>
        <w:numPr>
          <w:ilvl w:val="0"/>
          <w:numId w:val="45"/>
        </w:numPr>
        <w:autoSpaceDN w:val="0"/>
        <w:spacing w:line="360" w:lineRule="auto"/>
        <w:jc w:val="both"/>
        <w:rPr>
          <w:rFonts w:cs="Times New Roman"/>
          <w:sz w:val="24"/>
          <w:szCs w:val="24"/>
        </w:rPr>
      </w:pPr>
      <w:r w:rsidRPr="00E54B4D">
        <w:rPr>
          <w:rFonts w:cs="Times New Roman"/>
          <w:b/>
          <w:bCs/>
          <w:sz w:val="24"/>
          <w:szCs w:val="24"/>
        </w:rPr>
        <w:t>Tradutor simultâneo de Idioma Especial:</w:t>
      </w:r>
      <w:r w:rsidRPr="00E54B4D">
        <w:rPr>
          <w:rFonts w:cs="Times New Roman"/>
          <w:sz w:val="24"/>
          <w:szCs w:val="24"/>
        </w:rPr>
        <w:t xml:space="preserve"> profissional com experiência comprovada para a realização de tradução de eventos para línguas diversas do inglês, francês ou espanhol.</w:t>
      </w:r>
    </w:p>
    <w:p w14:paraId="1492B5BF" w14:textId="77777777" w:rsidR="00E538B8" w:rsidRPr="00E54B4D" w:rsidRDefault="00E538B8" w:rsidP="00E538B8">
      <w:pPr>
        <w:pStyle w:val="PargrafodaLista"/>
        <w:autoSpaceDE w:val="0"/>
        <w:spacing w:line="360" w:lineRule="auto"/>
        <w:ind w:left="1728"/>
        <w:jc w:val="both"/>
        <w:rPr>
          <w:rFonts w:eastAsia="ArialMT" w:cs="Times New Roman"/>
          <w:b/>
          <w:bCs/>
          <w:color w:val="000000"/>
          <w:sz w:val="24"/>
          <w:szCs w:val="24"/>
        </w:rPr>
      </w:pPr>
    </w:p>
    <w:p w14:paraId="5B530E2B"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u w:val="single"/>
        </w:rPr>
        <w:t>Locação de Equipamentos/ Material de Consumo/Outros</w:t>
      </w:r>
    </w:p>
    <w:p w14:paraId="1C5360CA"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A CONTRATADA deverá providenciar a locação e a instalação dos </w:t>
      </w:r>
      <w:r w:rsidRPr="00E54B4D">
        <w:rPr>
          <w:rFonts w:eastAsia="Arial" w:cs="Times New Roman"/>
          <w:color w:val="000000"/>
          <w:sz w:val="24"/>
          <w:szCs w:val="24"/>
        </w:rPr>
        <w:lastRenderedPageBreak/>
        <w:t xml:space="preserve">equipamentos demandados pela CONTRATANTE para a realização dos eventos, em conformidade com as especificações da </w:t>
      </w:r>
      <w:r w:rsidRPr="00E54B4D">
        <w:rPr>
          <w:rFonts w:eastAsia="Arial" w:cs="Times New Roman"/>
          <w:b/>
          <w:color w:val="000000"/>
          <w:sz w:val="24"/>
          <w:szCs w:val="24"/>
        </w:rPr>
        <w:t xml:space="preserve">Tabela 2, </w:t>
      </w:r>
      <w:r w:rsidRPr="00E54B4D">
        <w:rPr>
          <w:rFonts w:eastAsia="Arial" w:cs="Times New Roman"/>
          <w:color w:val="000000"/>
          <w:sz w:val="24"/>
          <w:szCs w:val="24"/>
        </w:rPr>
        <w:t>da cláusula 11.4. Os equipamentos solicitados deverão estar instalados, em perfeito funcionamento, no prazo de 02 (duas) horas antes do início do evento ou, preferencialmente, na véspera de sua realização;</w:t>
      </w:r>
    </w:p>
    <w:p w14:paraId="45B4DEB4"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Cabe à CONTRATADA providenciar a substituição, no prazo máximo de 01 (uma) hora, dos equipamentos defeituosos ou que não estejam atendendo às demandas do serviço ou dos organizadores, cabendo o direito à CONTRATANTE de não efetuar o pagamento do equipamento não substituído no prazo estabelecido;</w:t>
      </w:r>
    </w:p>
    <w:p w14:paraId="46D07782"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Os preços desses itens deverão ser apresentados </w:t>
      </w:r>
      <w:r w:rsidRPr="00E54B4D">
        <w:rPr>
          <w:rFonts w:eastAsia="Arial" w:cs="Times New Roman"/>
          <w:sz w:val="24"/>
          <w:szCs w:val="24"/>
        </w:rPr>
        <w:t>por diária</w:t>
      </w:r>
      <w:r w:rsidRPr="00E54B4D">
        <w:rPr>
          <w:rFonts w:eastAsia="Arial" w:cs="Times New Roman"/>
          <w:color w:val="000000"/>
          <w:sz w:val="24"/>
          <w:szCs w:val="24"/>
        </w:rPr>
        <w:t>, já incluídos os suprimentos e os recursos humanos necessários à instalação e à execução dos serviços;</w:t>
      </w:r>
    </w:p>
    <w:p w14:paraId="46858114"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 sistema de sonorização deverá atender às necessidades do evento, de forma a garantir a boa prestação do serviço, levando-se em conta o quantitativo de pessoas e o tamanho do espaço a ser sonorizado;</w:t>
      </w:r>
    </w:p>
    <w:p w14:paraId="0AB5C7B7"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taxa do provedor e despesas com instalações e desativação dos pontos para conexão com a Internet, durante o período do evento, serão de responsabilidade da CONTRATADA;</w:t>
      </w:r>
    </w:p>
    <w:p w14:paraId="7ABB7D16"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Todos os equipamentos e insumos utilizados deverão ser de alta qualidade, licenciados e disponibilizados em tempo hábil para testes e verificações do CONTRATANTE. Sempre que solicitado algum serviço da área de informática, a CONTRATADA deverá providenciar um técnico para acompanhar toda a montagem, instalação e desmontagem, bem como substituir equipamentos com defeito por outro similar ou superior imediatamente.</w:t>
      </w:r>
    </w:p>
    <w:p w14:paraId="05BAAB62"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u w:val="single"/>
        </w:rPr>
        <w:t>Contratação de prestadores de serviços</w:t>
      </w:r>
    </w:p>
    <w:p w14:paraId="654D81C7"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A equipe de profissionais será solicitada pela CONTRATANTE de acordo com as necessidades dos eventos e dentro das especificações contidas </w:t>
      </w:r>
      <w:r w:rsidRPr="00E54B4D">
        <w:rPr>
          <w:rFonts w:eastAsia="Arial" w:cs="Times New Roman"/>
          <w:color w:val="000000"/>
          <w:sz w:val="24"/>
          <w:szCs w:val="24"/>
        </w:rPr>
        <w:lastRenderedPageBreak/>
        <w:t>neste Termo de Referência;</w:t>
      </w:r>
    </w:p>
    <w:p w14:paraId="69788B74"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Na prestação de serviços especializados, a CONTRATADA deverá empregar profissionais com experiência em eventos;</w:t>
      </w:r>
    </w:p>
    <w:p w14:paraId="508ACB03"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entrega do serviço de edição de filmagem e/ou transcrição não poderá ultrapassar 10 (dez) dias úteis após a realização do evento. Conforme o grau de complexidade do evento, esse prazo poderá sofrer alterações a critério da CONTRATANTE;</w:t>
      </w:r>
    </w:p>
    <w:p w14:paraId="779B252D"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entrega das imagens, em alta resolução, do serviço de fotografia deverá ocorrer em dois momentos:</w:t>
      </w:r>
    </w:p>
    <w:p w14:paraId="15EE2F8E" w14:textId="77777777" w:rsidR="00E538B8" w:rsidRPr="00E54B4D" w:rsidRDefault="00E538B8" w:rsidP="002F107F">
      <w:pPr>
        <w:pStyle w:val="PargrafodaLista"/>
        <w:widowControl w:val="0"/>
        <w:numPr>
          <w:ilvl w:val="5"/>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No mesmo dia do evento, por meios eletrônicos, a serem indicados pela CONTRATANTE; e</w:t>
      </w:r>
    </w:p>
    <w:p w14:paraId="6DA305F8" w14:textId="77777777" w:rsidR="00E538B8" w:rsidRPr="00E54B4D" w:rsidRDefault="00E538B8" w:rsidP="002F107F">
      <w:pPr>
        <w:pStyle w:val="PargrafodaLista"/>
        <w:widowControl w:val="0"/>
        <w:numPr>
          <w:ilvl w:val="5"/>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Em 05 (cinco) dias úteis após o encerramento do evento, em CD ou DVD. O equipamento utilizado deverá ter resolução mínima de 15 (quinze) megapixels.</w:t>
      </w:r>
    </w:p>
    <w:p w14:paraId="2228DB74"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Todo o material decorrente do registro do evento deverá ser mantido em sigilo pela CONTRATADA;</w:t>
      </w:r>
    </w:p>
    <w:p w14:paraId="1477BB66"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Os profissionais deverão trabalhar uniformizados e possuir experiência no trato com autoridades;</w:t>
      </w:r>
    </w:p>
    <w:p w14:paraId="505CEBC1"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As recepcionistas deverão apresentar-se devidamente uniformizadas. O uniforme poderá compreender terninhos em tons escuros, camisa social, meias pretas, </w:t>
      </w:r>
      <w:proofErr w:type="spellStart"/>
      <w:r w:rsidRPr="00E54B4D">
        <w:rPr>
          <w:rFonts w:eastAsia="Arial" w:cs="Times New Roman"/>
          <w:color w:val="000000"/>
          <w:sz w:val="24"/>
          <w:szCs w:val="24"/>
        </w:rPr>
        <w:t>taiuller</w:t>
      </w:r>
      <w:proofErr w:type="spellEnd"/>
      <w:r w:rsidRPr="00E54B4D">
        <w:rPr>
          <w:rFonts w:eastAsia="Arial" w:cs="Times New Roman"/>
          <w:color w:val="000000"/>
          <w:sz w:val="24"/>
          <w:szCs w:val="24"/>
        </w:rPr>
        <w:t xml:space="preserve"> escuro, entre outros. O traje das recepcionistas deverá guardar uniformidade entre si. As recepcionistas deverão comunicar-se com fluência, desenvoltura e cordialidade, inclusive no trato com autoridades;</w:t>
      </w:r>
    </w:p>
    <w:p w14:paraId="17CD31B1"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No valor da diária/hora do prestador de serviço devem estar incluídas as despesas com uniformes, transporte e alimentação;</w:t>
      </w:r>
    </w:p>
    <w:p w14:paraId="35F82054" w14:textId="77777777" w:rsidR="00E538B8" w:rsidRPr="00E54B4D" w:rsidRDefault="00E538B8" w:rsidP="002F107F">
      <w:pPr>
        <w:pStyle w:val="PargrafodaLista"/>
        <w:widowControl w:val="0"/>
        <w:numPr>
          <w:ilvl w:val="4"/>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Caso seja necessário pagamento de hora extra para algum prestador de serviço (acima da jornada de 8h/dia), esse será calculado em 1/8 (um oitavo) dos respectivos valores de diária constantes nas tabelas do item 11.4 para cada hora excedente. As horas extras deverão ser solicitadas pelo responsável do </w:t>
      </w:r>
      <w:r w:rsidRPr="00E54B4D">
        <w:rPr>
          <w:rFonts w:eastAsia="Arial" w:cs="Times New Roman"/>
          <w:color w:val="000000"/>
          <w:sz w:val="24"/>
          <w:szCs w:val="24"/>
        </w:rPr>
        <w:lastRenderedPageBreak/>
        <w:t>evento (área demandante) e autorizadas pelo Fiscal do Contrato antes da sua execução.</w:t>
      </w:r>
    </w:p>
    <w:p w14:paraId="0AFD05DE"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bCs/>
          <w:color w:val="000000" w:themeColor="text1"/>
          <w:sz w:val="24"/>
          <w:szCs w:val="24"/>
          <w:u w:val="single"/>
        </w:rPr>
        <w:t xml:space="preserve">Das disposições gerais </w:t>
      </w:r>
    </w:p>
    <w:p w14:paraId="27D6D6D6"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Os valores da proposta deverão compreender todas as despesas diretas e indiretas com materiais, mão de obra, cumprimento das leis sociais, fiscais, tributárias, previdenciárias e trabalhistas, transporte, taxas, seguros e demais valores e encargos necessários à perfeita execução do objeto deste Termo de Referência;</w:t>
      </w:r>
    </w:p>
    <w:p w14:paraId="77FCAAA1" w14:textId="3F4AF69F" w:rsidR="00E538B8" w:rsidRPr="00FD7583"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Os quantitativos apresentados na </w:t>
      </w:r>
      <w:r w:rsidRPr="00E54B4D">
        <w:rPr>
          <w:rFonts w:eastAsia="Arial" w:cs="Times New Roman"/>
          <w:b/>
          <w:color w:val="000000"/>
          <w:sz w:val="24"/>
          <w:szCs w:val="24"/>
        </w:rPr>
        <w:t xml:space="preserve">Tabela 2, </w:t>
      </w:r>
      <w:r w:rsidRPr="00E54B4D">
        <w:rPr>
          <w:rFonts w:eastAsia="Arial" w:cs="Times New Roman"/>
          <w:color w:val="000000"/>
          <w:sz w:val="24"/>
          <w:szCs w:val="24"/>
        </w:rPr>
        <w:t>da cláusula 11.4 deste Termo de Referência, são estimativas de necessidade para o período de 12 meses, pautadas no histórico de cursos e eventos e pela programação destes pela CONTRATANTE.</w:t>
      </w:r>
    </w:p>
    <w:p w14:paraId="39E40BAD" w14:textId="77777777" w:rsidR="00FD7583" w:rsidRPr="00E54B4D" w:rsidRDefault="00FD7583" w:rsidP="00FD7583">
      <w:pPr>
        <w:pStyle w:val="PargrafodaLista"/>
        <w:widowControl w:val="0"/>
        <w:autoSpaceDE w:val="0"/>
        <w:autoSpaceDN w:val="0"/>
        <w:spacing w:line="360" w:lineRule="auto"/>
        <w:ind w:left="1224"/>
        <w:jc w:val="both"/>
        <w:rPr>
          <w:rFonts w:eastAsia="ArialMT" w:cs="Times New Roman"/>
          <w:b/>
          <w:bCs/>
          <w:color w:val="000000"/>
          <w:sz w:val="24"/>
          <w:szCs w:val="24"/>
        </w:rPr>
      </w:pPr>
    </w:p>
    <w:p w14:paraId="332AC8FE" w14:textId="77777777" w:rsidR="00E538B8" w:rsidRPr="00E54B4D" w:rsidRDefault="00E538B8" w:rsidP="002F107F">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cs="Times New Roman"/>
          <w:b/>
          <w:bCs/>
          <w:sz w:val="24"/>
          <w:szCs w:val="24"/>
        </w:rPr>
        <w:t>CRITÉRIOS DE SUSTENTABILIDADE</w:t>
      </w:r>
    </w:p>
    <w:p w14:paraId="0B6D7E56"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CONTRATADA deverá priorizar o uso de materiais sustentáveis, assim como a contratação de mão de obra local, fomentar a inovação, prezar pela qualidade e padronização de produtos e serviços, possuir valores relacionados à acessibilidade e às condições dignas de trabalho;</w:t>
      </w:r>
    </w:p>
    <w:p w14:paraId="0294565A"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CONTRATADA deverá promover ações afirmativas de gênero e étnico-raciais, de acordo com o que dispõe a Constituição Federal de 1988, no inciso IV do art. 3º, no inciso I; do art. 5º, e no inciso XX do art. 7º e o Decreto nº 7.959, de 13 de março de 2013;</w:t>
      </w:r>
    </w:p>
    <w:p w14:paraId="0FC17B83"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É de responsabilidade da CONTRATADA a disposição final responsável e ambientalmente adequada dos resíduos de </w:t>
      </w:r>
      <w:proofErr w:type="gramStart"/>
      <w:r w:rsidRPr="00E54B4D">
        <w:rPr>
          <w:rFonts w:eastAsia="Arial" w:cs="Times New Roman"/>
          <w:color w:val="000000"/>
          <w:sz w:val="24"/>
          <w:szCs w:val="24"/>
        </w:rPr>
        <w:t>quaisquer natureza</w:t>
      </w:r>
      <w:proofErr w:type="gramEnd"/>
      <w:r w:rsidRPr="00E54B4D">
        <w:rPr>
          <w:rFonts w:eastAsia="Arial" w:cs="Times New Roman"/>
          <w:color w:val="000000"/>
          <w:sz w:val="24"/>
          <w:szCs w:val="24"/>
        </w:rPr>
        <w:t>, após o uso, em observância à Logística Reversa disposta no art. 33 da Lei nº 12.305/2010 – que institui a Política Nacional de Resíduos Sólidos –, obedecendo ao disposto na Norma Brasileira ABNT NBR 10004:2004 e em conformidade com o respectivo acordo setorial, regulamento expedido pelo Poder Público ou termo de compromisso.</w:t>
      </w:r>
    </w:p>
    <w:p w14:paraId="0CAC08A4" w14:textId="77777777" w:rsidR="00E538B8" w:rsidRPr="00E54B4D" w:rsidRDefault="00E538B8" w:rsidP="00E538B8">
      <w:pPr>
        <w:autoSpaceDE w:val="0"/>
        <w:spacing w:line="360" w:lineRule="auto"/>
        <w:ind w:left="360"/>
        <w:jc w:val="both"/>
        <w:rPr>
          <w:rFonts w:eastAsia="ArialMT" w:cs="Times New Roman"/>
          <w:b/>
          <w:bCs/>
          <w:color w:val="000000"/>
        </w:rPr>
      </w:pPr>
    </w:p>
    <w:p w14:paraId="3ED440F6" w14:textId="77777777" w:rsidR="00E538B8" w:rsidRPr="00E54B4D" w:rsidRDefault="00E538B8" w:rsidP="002F107F">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DA VIGÊNCIA DO CONTRATO</w:t>
      </w:r>
    </w:p>
    <w:p w14:paraId="6FCCFED9"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O contrato terá vigência por </w:t>
      </w:r>
      <w:r w:rsidRPr="00E54B4D">
        <w:rPr>
          <w:rFonts w:eastAsia="Arial" w:cs="Times New Roman"/>
          <w:b/>
          <w:color w:val="000000"/>
          <w:sz w:val="24"/>
          <w:szCs w:val="24"/>
        </w:rPr>
        <w:t>12 (doze) meses</w:t>
      </w:r>
      <w:r w:rsidRPr="00E54B4D">
        <w:rPr>
          <w:rFonts w:eastAsia="Arial" w:cs="Times New Roman"/>
          <w:color w:val="000000"/>
          <w:sz w:val="24"/>
          <w:szCs w:val="24"/>
        </w:rPr>
        <w:t>, contados a partir da data de sua assinatura, podendo a critério da Administração, ser prorrogado por iguais e sucessivos períodos, até o limite de 60 (sessenta) meses, conforme art. 57, inciso II da Lei 8.666/1993;</w:t>
      </w:r>
    </w:p>
    <w:p w14:paraId="2659B0BD"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lastRenderedPageBreak/>
        <w:t>O contrato poderá ser reajustado, visando à adequação aos novos preços de mercado e à variação efetiva dos custos de produção, observado o período mínimo de 12 (doze) meses, a contar da data de apresentação da proposta ou do orçamento a que essa proposta se referir, ou da data do último reajuste, aplicando-se a variação do IPCA/IBGE, ou, na insubsistência deste, por outro índice que vier a substituí-lo;</w:t>
      </w:r>
    </w:p>
    <w:p w14:paraId="59DDF755"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Os reajustes deverão ser precedidos de solicitação da CONTRATADA;</w:t>
      </w:r>
    </w:p>
    <w:p w14:paraId="33666C52"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7B56439A" w14:textId="77777777" w:rsidR="00E538B8" w:rsidRPr="00E54B4D" w:rsidRDefault="00E538B8" w:rsidP="00E538B8">
      <w:pPr>
        <w:pStyle w:val="PargrafodaLista"/>
        <w:autoSpaceDE w:val="0"/>
        <w:spacing w:line="360" w:lineRule="auto"/>
        <w:ind w:left="792"/>
        <w:jc w:val="both"/>
        <w:rPr>
          <w:rFonts w:eastAsia="ArialMT" w:cs="Times New Roman"/>
          <w:b/>
          <w:bCs/>
          <w:color w:val="000000"/>
          <w:sz w:val="24"/>
          <w:szCs w:val="24"/>
        </w:rPr>
      </w:pPr>
    </w:p>
    <w:p w14:paraId="376C6587" w14:textId="77777777" w:rsidR="00E538B8" w:rsidRPr="00E54B4D" w:rsidRDefault="00E538B8" w:rsidP="002F107F">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ADEQUAÇÃO ORÇAMENTÁRIA</w:t>
      </w:r>
    </w:p>
    <w:p w14:paraId="547FCC2D"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themeColor="text1"/>
          <w:sz w:val="24"/>
          <w:szCs w:val="24"/>
        </w:rPr>
        <w:t xml:space="preserve">Os recursos desta contratação estão vinculados ao </w:t>
      </w:r>
      <w:proofErr w:type="spellStart"/>
      <w:r w:rsidRPr="00E54B4D">
        <w:rPr>
          <w:rFonts w:eastAsia="Arial" w:cs="Times New Roman"/>
          <w:color w:val="000000" w:themeColor="text1"/>
          <w:sz w:val="24"/>
          <w:szCs w:val="24"/>
        </w:rPr>
        <w:t>PTRes</w:t>
      </w:r>
      <w:proofErr w:type="spellEnd"/>
      <w:r w:rsidRPr="00E54B4D">
        <w:rPr>
          <w:rFonts w:eastAsia="Arial" w:cs="Times New Roman"/>
          <w:color w:val="000000" w:themeColor="text1"/>
          <w:sz w:val="24"/>
          <w:szCs w:val="24"/>
        </w:rPr>
        <w:t xml:space="preserve"> 174664. A natureza da despesa para o Lote 1 (Alimentações e bebidas) é 33.90.39-41 (FORNECIMENTO DE ALIMENTACAO) e para o lote 2 (Recursos humanos, equipamentos e materiais de consumo) é 33.90.39-22 (EXPOSICOES, CONGRESSOS E CONFERÊNCIAS). Iniciativa PG_21_ASCEV_004 Acompanhamento e Gestão do Contrato de Empresa Especializada em Serviços de Apoio e Organização de Eventos.</w:t>
      </w:r>
    </w:p>
    <w:p w14:paraId="45C8B5E9" w14:textId="77777777" w:rsidR="00E538B8" w:rsidRPr="00E54B4D" w:rsidRDefault="00E538B8" w:rsidP="00E538B8">
      <w:pPr>
        <w:pStyle w:val="PargrafodaLista"/>
        <w:autoSpaceDE w:val="0"/>
        <w:spacing w:line="360" w:lineRule="auto"/>
        <w:ind w:left="792"/>
        <w:jc w:val="both"/>
        <w:rPr>
          <w:rFonts w:eastAsia="ArialMT" w:cs="Times New Roman"/>
          <w:b/>
          <w:bCs/>
          <w:color w:val="000000"/>
          <w:sz w:val="24"/>
          <w:szCs w:val="24"/>
        </w:rPr>
      </w:pPr>
    </w:p>
    <w:p w14:paraId="3FF78423" w14:textId="77777777" w:rsidR="00E538B8" w:rsidRPr="00E54B4D" w:rsidRDefault="00E538B8" w:rsidP="002F107F">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 xml:space="preserve"> REGIME DE EXECUÇÃO E PRODUTOS A SEREM ENTREGUES</w:t>
      </w:r>
    </w:p>
    <w:p w14:paraId="1594FA0D"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O regime de execução do contrato será de empreitada por preço unitário, e a adjudicação do objeto será </w:t>
      </w:r>
      <w:r w:rsidRPr="00E54B4D">
        <w:rPr>
          <w:rFonts w:eastAsia="Arial" w:cs="Times New Roman"/>
          <w:sz w:val="24"/>
          <w:szCs w:val="24"/>
        </w:rPr>
        <w:t>pelo menor valor</w:t>
      </w:r>
      <w:r w:rsidRPr="00E54B4D">
        <w:rPr>
          <w:rFonts w:eastAsia="Arial" w:cs="Times New Roman"/>
          <w:color w:val="000000"/>
          <w:sz w:val="24"/>
          <w:szCs w:val="24"/>
        </w:rPr>
        <w:t xml:space="preserve"> global por lote;</w:t>
      </w:r>
    </w:p>
    <w:p w14:paraId="0F497534"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É vantajoso para a Administração Pública que o objeto desta contratação seja dividido em lotes para que haja maior economia de escala e possibilite melhor gerenciamento do objeto como um todo e da execução de eventos a fim de que não haja prejuízo para a organização e coordenação destes;</w:t>
      </w:r>
    </w:p>
    <w:p w14:paraId="10221360"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Do agenciamento</w:t>
      </w:r>
    </w:p>
    <w:p w14:paraId="064E084B"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A CONTRATADA deverá responsabilizar-se integralmente pelas demandas solicitadas pelo Conselho Nacional do Ministério Público, considerando as seguintes </w:t>
      </w:r>
      <w:r w:rsidRPr="00E54B4D">
        <w:rPr>
          <w:rFonts w:eastAsia="Arial" w:cs="Times New Roman"/>
          <w:b/>
          <w:color w:val="000000"/>
          <w:sz w:val="24"/>
          <w:szCs w:val="24"/>
        </w:rPr>
        <w:lastRenderedPageBreak/>
        <w:t>etapas</w:t>
      </w:r>
      <w:r w:rsidRPr="00E54B4D">
        <w:rPr>
          <w:rFonts w:eastAsia="Arial" w:cs="Times New Roman"/>
          <w:color w:val="000000"/>
          <w:sz w:val="24"/>
          <w:szCs w:val="24"/>
        </w:rPr>
        <w:t>:</w:t>
      </w:r>
    </w:p>
    <w:p w14:paraId="7AA0E47B"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Conhecimento da necessidade da CONTRATANTE, por meio de Ordem de Serviço emitida pelo CNMP e enviada por meio eletrônico;</w:t>
      </w:r>
    </w:p>
    <w:p w14:paraId="096A4E94"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Levantamento do nível de complexidade da demanda;</w:t>
      </w:r>
    </w:p>
    <w:p w14:paraId="4E553C09"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Sugestão e definição, de acordo com os critérios da CONTRATANTE e do local do evento;</w:t>
      </w:r>
    </w:p>
    <w:p w14:paraId="36ED0EEB"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Organização da infraestrutura do evento, incluindo montagem e desmontagem dos espaços físicos, apoio técnico, administrativo e de pessoal;</w:t>
      </w:r>
    </w:p>
    <w:p w14:paraId="3F622B8E"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Seleção e alocação de recursos humanos;</w:t>
      </w:r>
    </w:p>
    <w:p w14:paraId="342DCCCA"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Distribuição de atribuições e de tarefas de acordo com a necessidade da contratação.</w:t>
      </w:r>
    </w:p>
    <w:p w14:paraId="5C1631EE"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Para realização das etapas supracitadas, a CONTRATADA deverá disponibilizar pelo menos 01 (um) profissional do seu quadro permanente, para atender ao CONTRATANTE que tenha, necessariamente, experiência em atividades de assessoria, planejamento e organização de eventos na área de interesse do CONTRATANTE;</w:t>
      </w:r>
    </w:p>
    <w:p w14:paraId="5A865B6A" w14:textId="579487CA"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 objeto deste contrato deverá ser executado de acordo com este Termo de Referência, n</w:t>
      </w:r>
      <w:r w:rsidR="00D6679E">
        <w:rPr>
          <w:rFonts w:eastAsia="Arial" w:cs="Times New Roman"/>
          <w:color w:val="000000"/>
          <w:sz w:val="24"/>
          <w:szCs w:val="24"/>
        </w:rPr>
        <w:t xml:space="preserve">a </w:t>
      </w:r>
      <w:r w:rsidRPr="00E54B4D">
        <w:rPr>
          <w:rFonts w:eastAsia="Arial" w:cs="Times New Roman"/>
          <w:color w:val="000000"/>
          <w:sz w:val="24"/>
          <w:szCs w:val="24"/>
        </w:rPr>
        <w:t>periodicidade necessária, atentando para o emprego correto de peculiaridade dos itens de cada lote, não eximindo a CONTRATADA da responsabilidade da execução de outras atividades pertinentes aos serviços contratados.</w:t>
      </w:r>
    </w:p>
    <w:p w14:paraId="6F6DD72F"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Do agendamento e cancelamento dos serviços</w:t>
      </w:r>
    </w:p>
    <w:p w14:paraId="63E51292"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Os prazos previstos neste item poderão ser flexibilizados em caso de justificável necessidade, ocasião em que a CONTRATADA deverá imprimir esforços para atender às solicitações;</w:t>
      </w:r>
    </w:p>
    <w:p w14:paraId="6606457A"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Todas as demandas serão solicitadas pela CONTRATANTE à CONTRATADA via Ordem de Serviço, na qual constarão datas, serviços, quantitativos e demais informações necessárias para a realização do evento;</w:t>
      </w:r>
    </w:p>
    <w:p w14:paraId="19A43C61"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CONTRATANTE deverá manter informada a CONTRATADA sobre a agenda dos eventos com a maior antecedência possível. O prazo mínimo para a solicitação de prestação de serviço de suporte a eventos é de 03 (três) dias úteis;</w:t>
      </w:r>
    </w:p>
    <w:p w14:paraId="4CAD0DA9"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lastRenderedPageBreak/>
        <w:t>A CONTRATADA deverá confirmar os serviços solicitados para a realização dos eventos em até 1 (um) dia útil após o envio da solicitação encaminhada pelo CONTRATANTE, respeitando a preferência por espaços indicados pelos organizadores;</w:t>
      </w:r>
    </w:p>
    <w:p w14:paraId="25F1DD9E"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CONTRATANTE poderá alterar até 25% (vinte e cinco por cento) do quantitativo de locações e serviços com antecedência mínima de 03 (três) dias úteis;</w:t>
      </w:r>
    </w:p>
    <w:p w14:paraId="4ACFCC57"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Não respeitados os prazos acima descritos, a CONTRATANTE responsabilizar-se-á apenas pelo pagamento da primeira diária dos serviços cancelados, caso esses sejam cobrados pelos prestadores de serviço, devendo a cobrança ser comprovada por meio de fatura ou nota fiscal emitida por eles.</w:t>
      </w:r>
    </w:p>
    <w:p w14:paraId="20DF0C8F" w14:textId="77777777" w:rsidR="00E538B8" w:rsidRPr="00E54B4D" w:rsidRDefault="00E538B8" w:rsidP="00E538B8">
      <w:pPr>
        <w:pStyle w:val="PargrafodaLista"/>
        <w:autoSpaceDE w:val="0"/>
        <w:spacing w:line="360" w:lineRule="auto"/>
        <w:ind w:left="1224"/>
        <w:jc w:val="both"/>
        <w:rPr>
          <w:rFonts w:eastAsia="ArialMT" w:cs="Times New Roman"/>
          <w:b/>
          <w:bCs/>
          <w:color w:val="000000"/>
          <w:sz w:val="24"/>
          <w:szCs w:val="24"/>
        </w:rPr>
      </w:pPr>
    </w:p>
    <w:p w14:paraId="27F19375" w14:textId="77777777" w:rsidR="00E538B8" w:rsidRPr="00E54B4D" w:rsidRDefault="00E538B8" w:rsidP="002F107F">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BoldMT" w:cs="Times New Roman"/>
          <w:b/>
          <w:bCs/>
          <w:sz w:val="24"/>
          <w:szCs w:val="24"/>
          <w:shd w:val="clear" w:color="auto" w:fill="FFFFFF"/>
        </w:rPr>
        <w:t>DO LOCAL E DO PRAZO PARA PRESTAÇÃO DOS SERVIÇOS</w:t>
      </w:r>
    </w:p>
    <w:p w14:paraId="79B2AA3F"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MT" w:cs="Times New Roman"/>
          <w:sz w:val="24"/>
          <w:szCs w:val="24"/>
          <w:shd w:val="clear" w:color="auto" w:fill="FFFFFF"/>
        </w:rPr>
        <w:t>O fornecimento de alimentação e</w:t>
      </w:r>
      <w:r w:rsidRPr="00E54B4D">
        <w:rPr>
          <w:rFonts w:eastAsia="ArialMT" w:cs="Times New Roman"/>
          <w:color w:val="FF0000"/>
          <w:sz w:val="24"/>
          <w:szCs w:val="24"/>
          <w:shd w:val="clear" w:color="auto" w:fill="FFFFFF"/>
        </w:rPr>
        <w:t xml:space="preserve"> </w:t>
      </w:r>
      <w:r w:rsidRPr="00E54B4D">
        <w:rPr>
          <w:rFonts w:eastAsia="ArialMT" w:cs="Times New Roman"/>
          <w:sz w:val="24"/>
          <w:szCs w:val="24"/>
          <w:shd w:val="clear" w:color="auto" w:fill="FFFFFF"/>
        </w:rPr>
        <w:t xml:space="preserve">a </w:t>
      </w:r>
      <w:r w:rsidRPr="00E54B4D">
        <w:rPr>
          <w:rFonts w:eastAsia="Arial" w:cs="Times New Roman"/>
          <w:color w:val="000000"/>
          <w:sz w:val="24"/>
          <w:szCs w:val="24"/>
        </w:rPr>
        <w:t>prestação de agenciamento de serviços de eventos ocorrerão na cidade de Brasília-DF, nos locais previamente acordados;</w:t>
      </w:r>
    </w:p>
    <w:p w14:paraId="563A1C4F"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 A demanda, a data de prestação e as especificidades serão formalizadas por meio de envio de Ordem de Serviço, respeitados os prazos estabelecidos neste TR.</w:t>
      </w:r>
    </w:p>
    <w:p w14:paraId="0E5CF26C"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MT" w:cs="Times New Roman"/>
          <w:sz w:val="24"/>
          <w:szCs w:val="24"/>
          <w:shd w:val="clear" w:color="auto" w:fill="FFFFFF"/>
        </w:rPr>
        <w:t>Os serviços objeto da presente contratação serão recebidos da seguinte forma:</w:t>
      </w:r>
    </w:p>
    <w:p w14:paraId="1ECCC60B"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cs="Times New Roman"/>
          <w:sz w:val="24"/>
          <w:szCs w:val="24"/>
          <w:shd w:val="clear" w:color="auto" w:fill="FFFFFF"/>
        </w:rPr>
        <w:t>Provisoriamente, por ocasião do recebimento da nota fiscal/fatura, para efeito de posterior verificação da execução dos serviços conforme as especificações;</w:t>
      </w:r>
    </w:p>
    <w:p w14:paraId="30D65F4D" w14:textId="77777777" w:rsidR="00E538B8" w:rsidRPr="00E54B4D" w:rsidRDefault="00E538B8" w:rsidP="002F107F">
      <w:pPr>
        <w:pStyle w:val="PargrafodaLista"/>
        <w:widowControl w:val="0"/>
        <w:numPr>
          <w:ilvl w:val="2"/>
          <w:numId w:val="26"/>
        </w:numPr>
        <w:autoSpaceDE w:val="0"/>
        <w:autoSpaceDN w:val="0"/>
        <w:spacing w:after="170" w:line="360" w:lineRule="auto"/>
        <w:jc w:val="both"/>
        <w:rPr>
          <w:rFonts w:eastAsia="ArialMT" w:cs="Times New Roman"/>
          <w:sz w:val="24"/>
          <w:szCs w:val="24"/>
          <w:shd w:val="clear" w:color="auto" w:fill="FFFFFF"/>
        </w:rPr>
      </w:pPr>
      <w:r w:rsidRPr="00E54B4D">
        <w:rPr>
          <w:rFonts w:eastAsia="Arial" w:cs="Times New Roman"/>
          <w:sz w:val="24"/>
          <w:szCs w:val="24"/>
          <w:shd w:val="clear" w:color="auto" w:fill="FFFFFF"/>
        </w:rPr>
        <w:t>Definitivamente, no prazo máximo de 05 (cinco) dias úteis, a contar do recebimento provisório, para verificação da adequação do objeto aos termos contratuais e consequente aceitação, por meio de atesto na própria Nota Fiscal.</w:t>
      </w:r>
    </w:p>
    <w:p w14:paraId="2B12D581" w14:textId="77777777" w:rsidR="00E538B8" w:rsidRPr="00E54B4D" w:rsidRDefault="00E538B8" w:rsidP="002F107F">
      <w:pPr>
        <w:pStyle w:val="PargrafodaLista"/>
        <w:widowControl w:val="0"/>
        <w:numPr>
          <w:ilvl w:val="0"/>
          <w:numId w:val="26"/>
        </w:numPr>
        <w:autoSpaceDE w:val="0"/>
        <w:autoSpaceDN w:val="0"/>
        <w:spacing w:after="170" w:line="360" w:lineRule="auto"/>
        <w:jc w:val="both"/>
        <w:rPr>
          <w:rFonts w:eastAsia="ArialMT" w:cs="Times New Roman"/>
          <w:sz w:val="24"/>
          <w:szCs w:val="24"/>
          <w:shd w:val="clear" w:color="auto" w:fill="FFFFFF"/>
        </w:rPr>
      </w:pPr>
      <w:r w:rsidRPr="00E54B4D">
        <w:rPr>
          <w:rFonts w:eastAsia="Arial-BoldMT" w:cs="Times New Roman"/>
          <w:b/>
          <w:bCs/>
          <w:sz w:val="24"/>
          <w:szCs w:val="24"/>
          <w:shd w:val="clear" w:color="auto" w:fill="FFFFFF"/>
        </w:rPr>
        <w:t>DAS OBRIGAÇÕES DO CONTRATANTE</w:t>
      </w:r>
    </w:p>
    <w:p w14:paraId="0C95891D"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Proporcionar as facilidades indispensáveis à boa execução das obrigações contratuais;</w:t>
      </w:r>
    </w:p>
    <w:p w14:paraId="5FB9C971"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Receber o objeto no prazo e condições estabelecidas no Edital e seus anexos;</w:t>
      </w:r>
    </w:p>
    <w:p w14:paraId="7571DED2"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Verificar, minuciosamente, no prazo fixado, a conformidade dos serviços realizados provisoriamente com as especificações constantes do Edital e da proposta, para fins de aceitação e recebimentos;</w:t>
      </w:r>
    </w:p>
    <w:p w14:paraId="2C7E1846"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 xml:space="preserve">Comunicar à CONTRATADA, por escrito, sobre imperfeições, falhas ou irregularidades </w:t>
      </w:r>
      <w:r w:rsidRPr="00E54B4D">
        <w:rPr>
          <w:rFonts w:cs="Times New Roman"/>
          <w:sz w:val="24"/>
          <w:szCs w:val="24"/>
          <w:shd w:val="clear" w:color="auto" w:fill="FFFFFF"/>
        </w:rPr>
        <w:lastRenderedPageBreak/>
        <w:t>verificadas no serviço realizado, fixando prazo para que seja substituído, reparado ou corrigido</w:t>
      </w:r>
    </w:p>
    <w:p w14:paraId="7C76042D"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Efetuar o pagamento à CONTRATADA no valor correspondente ao serviço, no prazo e forma estabelecidos neste termo de referência;</w:t>
      </w:r>
    </w:p>
    <w:p w14:paraId="568B2EE1"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Aplicar as sanções, conforme previsto no termo de referência e contrato, quando houver;</w:t>
      </w:r>
    </w:p>
    <w:p w14:paraId="34924362"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6A2FD1AD"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Prestar todas as informações e esclarecimentos pertinentes ao serviço contratado, que venham a ser solicitadas pelos técnicos da CONTRATADA;</w:t>
      </w:r>
    </w:p>
    <w:p w14:paraId="478BDA33"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Ordenar a imediata retirada do local, bem como a substituição, de empregado da CONTRATADA que estiver sem uniforme ou crachá de identificação, que atrapalhar ou dificultar a fiscalização, ou cuja conduta esteja inadequada, a critério do CNMP;</w:t>
      </w:r>
    </w:p>
    <w:p w14:paraId="5B3EB622"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proofErr w:type="gramStart"/>
      <w:r w:rsidRPr="00E54B4D">
        <w:rPr>
          <w:rFonts w:cs="Times New Roman"/>
          <w:sz w:val="24"/>
          <w:szCs w:val="24"/>
          <w:shd w:val="clear" w:color="auto" w:fill="FFFFFF"/>
        </w:rPr>
        <w:t>O(</w:t>
      </w:r>
      <w:proofErr w:type="gramEnd"/>
      <w:r w:rsidRPr="00E54B4D">
        <w:rPr>
          <w:rFonts w:cs="Times New Roman"/>
          <w:sz w:val="24"/>
          <w:szCs w:val="24"/>
          <w:shd w:val="clear" w:color="auto" w:fill="FFFFFF"/>
        </w:rPr>
        <w:t>s) Gestor(es)e Fiscal (</w:t>
      </w:r>
      <w:proofErr w:type="spellStart"/>
      <w:r w:rsidRPr="00E54B4D">
        <w:rPr>
          <w:rFonts w:cs="Times New Roman"/>
          <w:sz w:val="24"/>
          <w:szCs w:val="24"/>
          <w:shd w:val="clear" w:color="auto" w:fill="FFFFFF"/>
        </w:rPr>
        <w:t>is</w:t>
      </w:r>
      <w:proofErr w:type="spellEnd"/>
      <w:r w:rsidRPr="00E54B4D">
        <w:rPr>
          <w:rFonts w:cs="Times New Roman"/>
          <w:sz w:val="24"/>
          <w:szCs w:val="24"/>
          <w:shd w:val="clear" w:color="auto" w:fill="FFFFFF"/>
        </w:rPr>
        <w:t>) do Contrato terão poderes para:</w:t>
      </w:r>
      <w:r w:rsidRPr="00E54B4D">
        <w:rPr>
          <w:rFonts w:cs="Times New Roman"/>
          <w:sz w:val="24"/>
          <w:szCs w:val="24"/>
          <w:shd w:val="clear" w:color="auto" w:fill="FFFFFF"/>
        </w:rPr>
        <w:tab/>
      </w:r>
    </w:p>
    <w:p w14:paraId="0FDE2DDE"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Definir toda e qualquer ação de orientação, gerenciamento, controle e acompanhamento da execução do Contrato, fixando normas nos casos não especificados e determinando as providências cabíveis;</w:t>
      </w:r>
    </w:p>
    <w:p w14:paraId="59924642"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ArialMT" w:cs="Times New Roman"/>
          <w:sz w:val="24"/>
          <w:szCs w:val="24"/>
          <w:shd w:val="clear" w:color="auto" w:fill="FFFFFF"/>
        </w:rPr>
        <w:t>Suspender a execução dos serviços, total ou parcialmente, em qualquer tempo, quando estes não estiverem sendo executados dentro dos parâmetros estabelecidos neste Contrato, submetendo o caso ao Secretário de Administração para providências.</w:t>
      </w:r>
    </w:p>
    <w:p w14:paraId="5B9E3D0C" w14:textId="77777777" w:rsidR="00E538B8" w:rsidRPr="00E54B4D" w:rsidRDefault="00E538B8" w:rsidP="00E538B8">
      <w:pPr>
        <w:pStyle w:val="PargrafodaLista"/>
        <w:autoSpaceDE w:val="0"/>
        <w:spacing w:line="360" w:lineRule="auto"/>
        <w:ind w:left="1224"/>
        <w:jc w:val="both"/>
        <w:rPr>
          <w:rFonts w:eastAsia="ArialMT" w:cs="Times New Roman"/>
          <w:sz w:val="24"/>
          <w:szCs w:val="24"/>
          <w:shd w:val="clear" w:color="auto" w:fill="FFFFFF"/>
        </w:rPr>
      </w:pPr>
    </w:p>
    <w:p w14:paraId="6098E4DA" w14:textId="77777777" w:rsidR="00E538B8" w:rsidRPr="00E54B4D" w:rsidRDefault="00E538B8" w:rsidP="002F107F">
      <w:pPr>
        <w:pStyle w:val="PargrafodaLista"/>
        <w:widowControl w:val="0"/>
        <w:numPr>
          <w:ilvl w:val="0"/>
          <w:numId w:val="26"/>
        </w:numPr>
        <w:autoSpaceDE w:val="0"/>
        <w:autoSpaceDN w:val="0"/>
        <w:spacing w:line="360" w:lineRule="auto"/>
        <w:jc w:val="both"/>
        <w:rPr>
          <w:rFonts w:eastAsia="ArialMT" w:cs="Times New Roman"/>
          <w:sz w:val="24"/>
          <w:szCs w:val="24"/>
          <w:shd w:val="clear" w:color="auto" w:fill="FFFFFF"/>
        </w:rPr>
      </w:pPr>
      <w:r w:rsidRPr="00E54B4D">
        <w:rPr>
          <w:rFonts w:eastAsia="ArialMT" w:cs="Times New Roman"/>
          <w:b/>
          <w:bCs/>
          <w:sz w:val="24"/>
          <w:szCs w:val="24"/>
        </w:rPr>
        <w:t>DAS OBRIGAÇÕES DA CONTRATADA</w:t>
      </w:r>
    </w:p>
    <w:p w14:paraId="649063D2"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A CONTRATADA deverá:</w:t>
      </w:r>
    </w:p>
    <w:p w14:paraId="12526D52"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Prestar todos os esclarecimentos que forem solicitados pelo CONTRATANTE, cujas reclamações se obriga a atender;</w:t>
      </w:r>
    </w:p>
    <w:p w14:paraId="7F38AA31"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 xml:space="preserve">Dispor de escritório com instalações físicas adequadas, pessoal e meios de comunicação a ser comprovado no prazo de 15 (quinze) dias úteis após a assinatura do contrato, e manter profissional com poderes decisórios, conforme item 3.3.1.1, para </w:t>
      </w:r>
      <w:r w:rsidRPr="00E54B4D">
        <w:rPr>
          <w:rFonts w:cs="Times New Roman"/>
          <w:sz w:val="24"/>
          <w:szCs w:val="24"/>
          <w:shd w:val="clear" w:color="auto" w:fill="FFFFFF"/>
        </w:rPr>
        <w:lastRenderedPageBreak/>
        <w:t>atendimento das solicitações do órgão, no horário comercial, por meio de telefone celular e, caso a empresa não tenha sede em Brasília-DF, que este profissional tenha disponibilidade de deslocamento para o comparecimento a reuniões presenciais marcadas com, no mínimo, 2 (dois) dias úteis de antecedência;</w:t>
      </w:r>
    </w:p>
    <w:p w14:paraId="3BE61DFA"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Pagar pontualmente os fornecedores de bens e/ou serviços o valor decorrente dos serviços prestados, ficando estabelecido que o CONTRATANTE não responde solidária ou subsidiariamente por esses pagamentos, que se dão de única e inteira responsabilidade da CONTRATADA; podendo o gestor do contrato solicitar a comprovação dos referidos pagamentos a qualquer momento;</w:t>
      </w:r>
    </w:p>
    <w:p w14:paraId="0618C32F"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7F04A0DC"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 xml:space="preserve">A CONTRATADA deve cumprir todas as obrigações constantes no termo de referência e sua proposta, assumindo como exclusivamente seus riscos e as despesas decorrentes da boa e perfeita execução do objeto e, ainda: </w:t>
      </w:r>
    </w:p>
    <w:p w14:paraId="6F9C205D" w14:textId="77777777" w:rsidR="00E538B8" w:rsidRPr="00E54B4D" w:rsidRDefault="00E538B8" w:rsidP="002F107F">
      <w:pPr>
        <w:pStyle w:val="PargrafodaLista"/>
        <w:widowControl w:val="0"/>
        <w:numPr>
          <w:ilvl w:val="3"/>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Realizar o serviço em perfeitas condições, conforme especificações, prazo e local constantes no Termo de referência, acompanhado da ordem de serviços</w:t>
      </w:r>
      <w:r w:rsidRPr="00E54B4D">
        <w:rPr>
          <w:rFonts w:eastAsia="Lucida Sans Unicode" w:cs="Times New Roman"/>
          <w:i/>
          <w:sz w:val="24"/>
          <w:szCs w:val="24"/>
          <w:lang w:eastAsia="en-US"/>
        </w:rPr>
        <w:t>.</w:t>
      </w:r>
    </w:p>
    <w:p w14:paraId="53928725"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lang w:eastAsia="en-US"/>
        </w:rPr>
        <w:t xml:space="preserve">A CONTRATADA deve relacionar-se com o CONTRATANTE, exclusivamente, por meio do fiscal do </w:t>
      </w:r>
      <w:r w:rsidRPr="00E54B4D">
        <w:rPr>
          <w:rFonts w:eastAsia="Lucida Sans Unicode" w:cs="Times New Roman"/>
          <w:sz w:val="24"/>
          <w:szCs w:val="24"/>
          <w:lang w:eastAsia="en-US"/>
        </w:rPr>
        <w:t>contrato,</w:t>
      </w:r>
      <w:r w:rsidRPr="00E54B4D">
        <w:rPr>
          <w:rFonts w:eastAsia="ZurichBT-Light" w:cs="Times New Roman"/>
          <w:color w:val="000000"/>
          <w:sz w:val="24"/>
          <w:szCs w:val="24"/>
          <w:lang w:eastAsia="en-US"/>
        </w:rPr>
        <w:t xml:space="preserve"> e preferencialmente, por escrito;</w:t>
      </w:r>
    </w:p>
    <w:p w14:paraId="37577DEB"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lang w:eastAsia="en-US"/>
        </w:rPr>
        <w:t>A CONTRATADA deverá prestar esclarecimentos ao CNMP e sujeitar-se às orientações do fiscal do contrato;</w:t>
      </w:r>
    </w:p>
    <w:p w14:paraId="3286744B"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A CONTRATADA é obrigada a reparar, corrigir, remover, reconstruir ou substituir, às suas expensas, no total ou em parte, o objeto do contrato em que se verificarem vícios, defeitos, avarias ou incorreções, no prazo de 01 (uma) hora;</w:t>
      </w:r>
    </w:p>
    <w:p w14:paraId="6B282581"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rPr>
        <w:t xml:space="preserve">Relatar ao CONTRATANTE, no prazo máximo de </w:t>
      </w:r>
      <w:r w:rsidRPr="00E54B4D">
        <w:rPr>
          <w:rFonts w:eastAsia="Lucida Sans Unicode" w:cs="Times New Roman"/>
          <w:sz w:val="24"/>
          <w:szCs w:val="24"/>
          <w:lang w:eastAsia="en-US"/>
        </w:rPr>
        <w:t>24 horas, irregularidades ocorridas que impeçam, alterem ou retardem a execução do contrato/objeto, efetuando o registro da ocorrência com todos</w:t>
      </w:r>
      <w:r w:rsidRPr="00E54B4D">
        <w:rPr>
          <w:rFonts w:eastAsia="ZurichBT-Light" w:cs="Times New Roman"/>
          <w:color w:val="000000"/>
          <w:sz w:val="24"/>
          <w:szCs w:val="24"/>
        </w:rPr>
        <w:t xml:space="preserve"> os dados e circunstâncias necessárias a seu esclarecimento, sem prejuízo da análise da administração e das sanções previstas;</w:t>
      </w:r>
    </w:p>
    <w:p w14:paraId="7E33B1E8"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lastRenderedPageBreak/>
        <w:t>Manter, durante toda a execução do contrato, em compatibilidade com as obrigações por ele assumidas, todas as condições de habilitação e qualificação exigidas na licitação;</w:t>
      </w:r>
    </w:p>
    <w:p w14:paraId="203D0ECA"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A CONTRATADA é responsável pelos danos causados diretamente à Administração ou a terceiros, decorrentes de sua culpa ou dolo na execução do contrato;</w:t>
      </w:r>
    </w:p>
    <w:p w14:paraId="616D1873"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lang w:eastAsia="en-US"/>
        </w:rPr>
        <w:t>A CONTRATADA deve zelar pelas instalações do CONTRATANTE;</w:t>
      </w:r>
    </w:p>
    <w:p w14:paraId="314FCF0B"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lang w:eastAsia="en-US"/>
        </w:rPr>
        <w:t>A CONTRATADA deve responsabilizar-se por quaisquer acidentes de trabalho sofridos pelos seus empregados quando em serviço;</w:t>
      </w:r>
    </w:p>
    <w:p w14:paraId="5DC6959D"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Arial, Arial" w:cs="Times New Roman"/>
          <w:color w:val="000000"/>
          <w:sz w:val="24"/>
          <w:szCs w:val="24"/>
          <w:lang w:eastAsia="en-US"/>
        </w:rPr>
        <w:t>A CONTRATADA é obrigada a disponibilizar e manter atualizados conta de e-mail, endereço e telefones comerciais para fins de comunicação formal entre as partes;</w:t>
      </w:r>
    </w:p>
    <w:p w14:paraId="26667FDA"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Arial, Arial" w:cs="Times New Roman"/>
          <w:color w:val="000000"/>
          <w:sz w:val="24"/>
          <w:szCs w:val="24"/>
          <w:lang w:eastAsia="en-US"/>
        </w:rPr>
        <w:t>É vedado à CONTRATADA caucionar ou utilizar o contrato para quaisquer operações financeiras;</w:t>
      </w:r>
    </w:p>
    <w:p w14:paraId="4543A38A" w14:textId="77777777" w:rsidR="00E538B8" w:rsidRPr="00E54B4D" w:rsidRDefault="00E538B8" w:rsidP="002F107F">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Arial, Arial" w:cs="Times New Roman"/>
          <w:color w:val="000000"/>
          <w:sz w:val="24"/>
          <w:szCs w:val="24"/>
          <w:lang w:eastAsia="en-US"/>
        </w:rPr>
        <w:t>É vedado à CONTRATADA utilizar o nome do CONTRATANTE, ou sua qualidade de CONTRATADA, em quaisquer atividades de divulgação empresarial, como, por exemplo, em cartões de visita, anúncios e impressos;</w:t>
      </w:r>
    </w:p>
    <w:p w14:paraId="4EE5BAB3"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b/>
          <w:bCs/>
          <w:sz w:val="24"/>
          <w:szCs w:val="24"/>
        </w:rPr>
      </w:pPr>
      <w:r w:rsidRPr="00E54B4D">
        <w:rPr>
          <w:rFonts w:eastAsia="Arial, Arial" w:cs="Times New Roman"/>
          <w:color w:val="000000"/>
          <w:sz w:val="24"/>
          <w:szCs w:val="24"/>
          <w:lang w:eastAsia="en-US"/>
        </w:rPr>
        <w:t>É vedado à CONTRATADA reproduzir, divulgar ou utilizar, em benefício próprio ou de terceiros, quaisquer informações de que tenha tomado ciência em razão da execução dos serviços sem o consentimento prévio e por escrito do CONTRATANTE</w:t>
      </w:r>
      <w:r w:rsidRPr="00E54B4D">
        <w:rPr>
          <w:rFonts w:eastAsia="Lucida Sans Unicode" w:cs="Times New Roman"/>
          <w:color w:val="000000"/>
          <w:sz w:val="24"/>
          <w:szCs w:val="24"/>
        </w:rPr>
        <w:t>.</w:t>
      </w:r>
      <w:bookmarkStart w:id="1" w:name="_Hlk7171799"/>
    </w:p>
    <w:p w14:paraId="5E384F80" w14:textId="312863A8" w:rsidR="00E538B8" w:rsidRDefault="00E538B8" w:rsidP="002F107F">
      <w:pPr>
        <w:pStyle w:val="PargrafodaLista"/>
        <w:widowControl w:val="0"/>
        <w:numPr>
          <w:ilvl w:val="1"/>
          <w:numId w:val="26"/>
        </w:numPr>
        <w:autoSpaceDE w:val="0"/>
        <w:autoSpaceDN w:val="0"/>
        <w:spacing w:before="57" w:line="360" w:lineRule="auto"/>
        <w:jc w:val="both"/>
        <w:rPr>
          <w:rFonts w:cs="Times New Roman"/>
          <w:bCs/>
          <w:sz w:val="24"/>
          <w:szCs w:val="24"/>
        </w:rPr>
      </w:pPr>
      <w:r w:rsidRPr="00E54B4D">
        <w:rPr>
          <w:rFonts w:cs="Times New Roman"/>
          <w:b/>
          <w:bCs/>
          <w:sz w:val="24"/>
          <w:szCs w:val="24"/>
        </w:rPr>
        <w:t xml:space="preserve"> </w:t>
      </w:r>
      <w:r w:rsidRPr="00E54B4D">
        <w:rPr>
          <w:rFonts w:cs="Times New Roman"/>
          <w:bCs/>
          <w:sz w:val="24"/>
          <w:szCs w:val="24"/>
        </w:rPr>
        <w:t>A CONTRATANTE poderá realizar diligência, a qualquer tempo, a fim de verificar o cumprimento das obrigações estabelecidas neste TR.</w:t>
      </w:r>
    </w:p>
    <w:p w14:paraId="7583EB83" w14:textId="77777777" w:rsidR="00F023BD" w:rsidRPr="00E54B4D" w:rsidRDefault="00F023BD" w:rsidP="00F023BD">
      <w:pPr>
        <w:pStyle w:val="PargrafodaLista"/>
        <w:widowControl w:val="0"/>
        <w:autoSpaceDE w:val="0"/>
        <w:autoSpaceDN w:val="0"/>
        <w:spacing w:before="57" w:line="360" w:lineRule="auto"/>
        <w:ind w:left="792"/>
        <w:jc w:val="both"/>
        <w:rPr>
          <w:rFonts w:cs="Times New Roman"/>
          <w:bCs/>
          <w:sz w:val="24"/>
          <w:szCs w:val="24"/>
        </w:rPr>
      </w:pPr>
    </w:p>
    <w:p w14:paraId="314EBF9C" w14:textId="77777777" w:rsidR="00E538B8" w:rsidRPr="00E54B4D" w:rsidRDefault="00E538B8" w:rsidP="002F107F">
      <w:pPr>
        <w:pStyle w:val="PargrafodaLista"/>
        <w:widowControl w:val="0"/>
        <w:numPr>
          <w:ilvl w:val="0"/>
          <w:numId w:val="26"/>
        </w:numPr>
        <w:autoSpaceDE w:val="0"/>
        <w:autoSpaceDN w:val="0"/>
        <w:spacing w:before="57" w:line="360" w:lineRule="auto"/>
        <w:jc w:val="both"/>
        <w:rPr>
          <w:rFonts w:cs="Times New Roman"/>
          <w:b/>
          <w:bCs/>
          <w:sz w:val="24"/>
          <w:szCs w:val="24"/>
        </w:rPr>
      </w:pPr>
      <w:r w:rsidRPr="00E54B4D">
        <w:rPr>
          <w:rFonts w:cs="Times New Roman"/>
          <w:b/>
          <w:bCs/>
          <w:sz w:val="24"/>
          <w:szCs w:val="24"/>
        </w:rPr>
        <w:t>CRITÉRIOS PARA JULGAMENTO E ELABORAÇÃO DAS PROPOSTAS</w:t>
      </w:r>
    </w:p>
    <w:p w14:paraId="3519A2E8"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b/>
          <w:bCs/>
          <w:sz w:val="24"/>
          <w:szCs w:val="24"/>
        </w:rPr>
      </w:pPr>
      <w:bookmarkStart w:id="2" w:name="_Hlk7171815"/>
      <w:bookmarkEnd w:id="1"/>
      <w:r w:rsidRPr="00E54B4D">
        <w:rPr>
          <w:rFonts w:cs="Times New Roman"/>
          <w:sz w:val="24"/>
          <w:szCs w:val="24"/>
        </w:rPr>
        <w:t>A proposta apresentada deverá conter o CNPJ da proponente, prazo de validade e ser endereçada ao Conselho Nacional do Ministério Público – CNMP</w:t>
      </w:r>
      <w:bookmarkEnd w:id="2"/>
      <w:r w:rsidRPr="00E54B4D">
        <w:rPr>
          <w:rFonts w:cs="Times New Roman"/>
          <w:sz w:val="24"/>
          <w:szCs w:val="24"/>
        </w:rPr>
        <w:t>;</w:t>
      </w:r>
    </w:p>
    <w:p w14:paraId="338B72F4"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b/>
          <w:bCs/>
          <w:sz w:val="24"/>
          <w:szCs w:val="24"/>
        </w:rPr>
      </w:pPr>
      <w:r w:rsidRPr="00E54B4D">
        <w:rPr>
          <w:rFonts w:cs="Times New Roman"/>
          <w:sz w:val="24"/>
          <w:szCs w:val="24"/>
        </w:rPr>
        <w:t>O julgamento das propostas se dará pelo menor valor global por lote;</w:t>
      </w:r>
    </w:p>
    <w:p w14:paraId="07C5B7DC"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b/>
          <w:bCs/>
          <w:sz w:val="24"/>
          <w:szCs w:val="24"/>
        </w:rPr>
      </w:pPr>
      <w:r w:rsidRPr="00E54B4D">
        <w:rPr>
          <w:rFonts w:cs="Times New Roman"/>
          <w:sz w:val="24"/>
          <w:szCs w:val="24"/>
        </w:rPr>
        <w:t>Nos preços da proposta deverão estar inclusos todas as despesas e custos diretos e indiretos, como impostos, taxas e fretes;</w:t>
      </w:r>
    </w:p>
    <w:p w14:paraId="472B35C2"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b/>
          <w:bCs/>
          <w:sz w:val="24"/>
          <w:szCs w:val="24"/>
        </w:rPr>
      </w:pPr>
      <w:r w:rsidRPr="00E54B4D">
        <w:rPr>
          <w:rFonts w:cs="Times New Roman"/>
          <w:sz w:val="24"/>
          <w:szCs w:val="24"/>
        </w:rPr>
        <w:t>As proponentes deverão apresentar preços unitários e totais, conforme tabelas abaixo:</w:t>
      </w:r>
    </w:p>
    <w:p w14:paraId="017BC11D" w14:textId="77777777" w:rsidR="006A3FA9" w:rsidRDefault="006A3FA9" w:rsidP="00E538B8">
      <w:pPr>
        <w:pStyle w:val="Standard"/>
        <w:spacing w:before="57" w:after="57" w:line="360" w:lineRule="auto"/>
        <w:ind w:left="360"/>
        <w:jc w:val="center"/>
        <w:rPr>
          <w:rFonts w:cs="Times New Roman"/>
          <w:b/>
          <w:sz w:val="24"/>
          <w:szCs w:val="24"/>
        </w:rPr>
      </w:pPr>
    </w:p>
    <w:p w14:paraId="7EC528BA" w14:textId="77777777" w:rsidR="006A3FA9" w:rsidRDefault="006A3FA9" w:rsidP="00E538B8">
      <w:pPr>
        <w:pStyle w:val="Standard"/>
        <w:spacing w:before="57" w:after="57" w:line="360" w:lineRule="auto"/>
        <w:ind w:left="360"/>
        <w:jc w:val="center"/>
        <w:rPr>
          <w:rFonts w:cs="Times New Roman"/>
          <w:b/>
          <w:sz w:val="24"/>
          <w:szCs w:val="24"/>
        </w:rPr>
      </w:pPr>
    </w:p>
    <w:p w14:paraId="5FBA2E37" w14:textId="03AC299D" w:rsidR="00E538B8" w:rsidRPr="00E54B4D" w:rsidRDefault="00E538B8" w:rsidP="00E538B8">
      <w:pPr>
        <w:pStyle w:val="Standard"/>
        <w:spacing w:before="57" w:after="57" w:line="360" w:lineRule="auto"/>
        <w:ind w:left="360"/>
        <w:jc w:val="center"/>
        <w:rPr>
          <w:rFonts w:cs="Times New Roman"/>
          <w:b/>
          <w:sz w:val="24"/>
          <w:szCs w:val="24"/>
        </w:rPr>
      </w:pPr>
      <w:r w:rsidRPr="00E54B4D">
        <w:rPr>
          <w:rFonts w:cs="Times New Roman"/>
          <w:b/>
          <w:sz w:val="24"/>
          <w:szCs w:val="24"/>
        </w:rPr>
        <w:t>Tabela 1 – Lote 1</w:t>
      </w:r>
    </w:p>
    <w:tbl>
      <w:tblPr>
        <w:tblW w:w="9360" w:type="dxa"/>
        <w:tblLayout w:type="fixed"/>
        <w:tblCellMar>
          <w:left w:w="10" w:type="dxa"/>
          <w:right w:w="10" w:type="dxa"/>
        </w:tblCellMar>
        <w:tblLook w:val="04A0" w:firstRow="1" w:lastRow="0" w:firstColumn="1" w:lastColumn="0" w:noHBand="0" w:noVBand="1"/>
      </w:tblPr>
      <w:tblGrid>
        <w:gridCol w:w="629"/>
        <w:gridCol w:w="4405"/>
        <w:gridCol w:w="1224"/>
        <w:gridCol w:w="777"/>
        <w:gridCol w:w="1111"/>
        <w:gridCol w:w="1214"/>
      </w:tblGrid>
      <w:tr w:rsidR="00E538B8" w:rsidRPr="00E54B4D" w14:paraId="0CDEFB91" w14:textId="77777777" w:rsidTr="00607308">
        <w:trPr>
          <w:trHeight w:val="536"/>
          <w:tblHeader/>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48BCC8D"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ITEM</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232E52A"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DESCRIÇÃO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58E289D"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UNIDADE DE MEDIDA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9B8FD41"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QTDE</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8D89EDF"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PREÇO UNITÁRIO</w:t>
            </w: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953BF4F"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PREÇO GLOBAL</w:t>
            </w:r>
          </w:p>
        </w:tc>
      </w:tr>
      <w:tr w:rsidR="00E538B8" w:rsidRPr="00E54B4D" w14:paraId="10596937" w14:textId="77777777" w:rsidTr="00607308">
        <w:trPr>
          <w:trHeight w:val="311"/>
        </w:trPr>
        <w:tc>
          <w:tcPr>
            <w:tcW w:w="9360" w:type="dxa"/>
            <w:gridSpan w:val="6"/>
            <w:shd w:val="clear" w:color="auto" w:fill="000000" w:themeFill="text1"/>
            <w:tcMar>
              <w:top w:w="28" w:type="dxa"/>
              <w:left w:w="28" w:type="dxa"/>
              <w:bottom w:w="28" w:type="dxa"/>
              <w:right w:w="28" w:type="dxa"/>
            </w:tcMar>
            <w:vAlign w:val="center"/>
            <w:hideMark/>
          </w:tcPr>
          <w:p w14:paraId="61659030" w14:textId="77777777" w:rsidR="00E538B8" w:rsidRPr="00E54B4D" w:rsidRDefault="00E538B8" w:rsidP="00607308">
            <w:pPr>
              <w:jc w:val="center"/>
              <w:rPr>
                <w:rFonts w:cs="Times New Roman"/>
              </w:rPr>
            </w:pPr>
            <w:r w:rsidRPr="00E54B4D">
              <w:rPr>
                <w:rFonts w:cs="Times New Roman"/>
              </w:rPr>
              <w:t>ALIMENTAÇÃO E BEBIDAS (EM LOCAIS A SEREM DEFINIDOS)</w:t>
            </w:r>
          </w:p>
        </w:tc>
      </w:tr>
      <w:tr w:rsidR="00E538B8" w:rsidRPr="00E54B4D" w14:paraId="3E9C80B0"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1262C69" w14:textId="77777777" w:rsidR="00E538B8" w:rsidRPr="00E54B4D" w:rsidRDefault="00E538B8" w:rsidP="00607308">
            <w:pPr>
              <w:spacing w:line="360" w:lineRule="auto"/>
              <w:jc w:val="center"/>
              <w:rPr>
                <w:rFonts w:cs="Times New Roman"/>
              </w:rPr>
            </w:pPr>
            <w:r w:rsidRPr="00E54B4D">
              <w:rPr>
                <w:rFonts w:cs="Times New Roman"/>
              </w:rPr>
              <w:t>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0829249" w14:textId="77777777" w:rsidR="00E538B8" w:rsidRPr="00E54B4D" w:rsidRDefault="00E538B8" w:rsidP="00607308">
            <w:pPr>
              <w:spacing w:line="360" w:lineRule="auto"/>
              <w:jc w:val="both"/>
              <w:rPr>
                <w:rFonts w:cs="Times New Roman"/>
              </w:rPr>
            </w:pPr>
            <w:r w:rsidRPr="00E54B4D">
              <w:rPr>
                <w:rFonts w:cs="Times New Roman"/>
              </w:rPr>
              <w:t>Água mineral em garrafão de 20 (vinte) litros com bebedouro e opções de água natural e gelada.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C32C1B3"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3DDF4B" w14:textId="77777777" w:rsidR="00E538B8" w:rsidRPr="00E54B4D" w:rsidRDefault="00E538B8" w:rsidP="00607308">
            <w:pPr>
              <w:spacing w:line="360" w:lineRule="auto"/>
              <w:jc w:val="center"/>
              <w:rPr>
                <w:rFonts w:cs="Times New Roman"/>
              </w:rPr>
            </w:pPr>
            <w:r w:rsidRPr="00E54B4D">
              <w:rPr>
                <w:rFonts w:cs="Times New Roman"/>
              </w:rPr>
              <w:t>40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AC3668"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B01EDA" w14:textId="77777777" w:rsidR="00E538B8" w:rsidRPr="00E54B4D" w:rsidRDefault="00E538B8" w:rsidP="00607308">
            <w:pPr>
              <w:spacing w:line="360" w:lineRule="auto"/>
              <w:jc w:val="both"/>
              <w:rPr>
                <w:rFonts w:cs="Times New Roman"/>
              </w:rPr>
            </w:pPr>
          </w:p>
        </w:tc>
      </w:tr>
      <w:tr w:rsidR="00E538B8" w:rsidRPr="00E54B4D" w14:paraId="774B4332"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501C492" w14:textId="77777777" w:rsidR="00E538B8" w:rsidRPr="00E54B4D" w:rsidRDefault="00E538B8" w:rsidP="00607308">
            <w:pPr>
              <w:spacing w:line="360" w:lineRule="auto"/>
              <w:jc w:val="center"/>
              <w:rPr>
                <w:rFonts w:cs="Times New Roman"/>
              </w:rPr>
            </w:pPr>
            <w:r w:rsidRPr="00E54B4D">
              <w:rPr>
                <w:rFonts w:cs="Times New Roman"/>
              </w:rPr>
              <w:t>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FDEC657" w14:textId="77777777" w:rsidR="00E538B8" w:rsidRPr="00E54B4D" w:rsidRDefault="00E538B8" w:rsidP="00607308">
            <w:pPr>
              <w:spacing w:line="360" w:lineRule="auto"/>
              <w:jc w:val="both"/>
              <w:rPr>
                <w:rFonts w:cs="Times New Roman"/>
              </w:rPr>
            </w:pPr>
            <w:r w:rsidRPr="00E54B4D">
              <w:rPr>
                <w:rFonts w:cs="Times New Roman"/>
              </w:rPr>
              <w:t>Água mineral, com ou sem gás, em garrafa de 500ml.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6BE561"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64B71C2" w14:textId="77777777" w:rsidR="00E538B8" w:rsidRPr="00E54B4D" w:rsidRDefault="00E538B8" w:rsidP="00607308">
            <w:pPr>
              <w:spacing w:line="360" w:lineRule="auto"/>
              <w:jc w:val="center"/>
              <w:rPr>
                <w:rFonts w:cs="Times New Roman"/>
              </w:rPr>
            </w:pPr>
            <w:r w:rsidRPr="00E54B4D">
              <w:rPr>
                <w:rFonts w:cs="Times New Roman"/>
              </w:rPr>
              <w:t>2500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758102A"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87122A8" w14:textId="77777777" w:rsidR="00E538B8" w:rsidRPr="00E54B4D" w:rsidRDefault="00E538B8" w:rsidP="00607308">
            <w:pPr>
              <w:spacing w:line="360" w:lineRule="auto"/>
              <w:jc w:val="both"/>
              <w:rPr>
                <w:rFonts w:cs="Times New Roman"/>
              </w:rPr>
            </w:pPr>
          </w:p>
        </w:tc>
      </w:tr>
      <w:tr w:rsidR="00E538B8" w:rsidRPr="00E54B4D" w14:paraId="0110F8F8" w14:textId="77777777" w:rsidTr="00607308">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5DCFE6" w14:textId="77777777" w:rsidR="00E538B8" w:rsidRPr="00E54B4D" w:rsidRDefault="00E538B8" w:rsidP="00607308">
            <w:pPr>
              <w:spacing w:line="360" w:lineRule="auto"/>
              <w:jc w:val="center"/>
              <w:rPr>
                <w:rFonts w:cs="Times New Roman"/>
              </w:rPr>
            </w:pPr>
            <w:r w:rsidRPr="00E54B4D">
              <w:rPr>
                <w:rFonts w:cs="Times New Roman"/>
              </w:rPr>
              <w:t>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2FD7269" w14:textId="77777777" w:rsidR="00E538B8" w:rsidRPr="00E54B4D" w:rsidRDefault="00E538B8" w:rsidP="00607308">
            <w:pPr>
              <w:spacing w:line="360" w:lineRule="auto"/>
              <w:jc w:val="both"/>
              <w:rPr>
                <w:rFonts w:cs="Times New Roman"/>
              </w:rPr>
            </w:pPr>
            <w:r w:rsidRPr="00E54B4D">
              <w:rPr>
                <w:rFonts w:cs="Times New Roman"/>
              </w:rPr>
              <w:t xml:space="preserve">Refeição, composta de, no mínimo: </w:t>
            </w:r>
            <w:r w:rsidRPr="00E54B4D">
              <w:rPr>
                <w:rFonts w:eastAsia="Arial" w:cs="Times New Roman"/>
                <w:color w:val="000000" w:themeColor="text1"/>
              </w:rPr>
              <w:t xml:space="preserve">02 (duas) opções de saladas, 02 (duas) opções carnes (vermelha e branca), 03 (três) opções de guarnições, 01 (uma) opção massa, 02 (duas) opções de sobremesas, 3(três) opções de frutas da estação, fatiadas ou apresentadas na forma de salada de frutas, bebidas:  2 (duas) opções de sucos naturais e 2 (duas) opções de refrigerantes normal e zero. </w:t>
            </w:r>
            <w:r w:rsidRPr="00E54B4D">
              <w:rPr>
                <w:rFonts w:eastAsia="Arial" w:cs="Times New Roman"/>
                <w:b/>
                <w:bCs/>
                <w:color w:val="000000" w:themeColor="text1"/>
              </w:rPr>
              <w:t>O serviço deverá ter duração de, no mínimo, 120 minutos e, no máximo, 180 minutos, a depender do tipo de evento.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01B0767" w14:textId="77777777" w:rsidR="00E538B8" w:rsidRPr="00E54B4D" w:rsidRDefault="00E538B8" w:rsidP="00607308">
            <w:pPr>
              <w:spacing w:line="360" w:lineRule="auto"/>
              <w:jc w:val="center"/>
              <w:rPr>
                <w:rFonts w:cs="Times New Roman"/>
              </w:rPr>
            </w:pPr>
            <w:r w:rsidRPr="00E54B4D">
              <w:rPr>
                <w:rFonts w:cs="Times New Roman"/>
              </w:rPr>
              <w:t>Por Pessoa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7F7CB6A" w14:textId="77777777" w:rsidR="00E538B8" w:rsidRPr="00E54B4D" w:rsidRDefault="00E538B8" w:rsidP="00607308">
            <w:pPr>
              <w:spacing w:line="360" w:lineRule="auto"/>
              <w:jc w:val="center"/>
              <w:rPr>
                <w:rFonts w:cs="Times New Roman"/>
              </w:rPr>
            </w:pPr>
            <w:r w:rsidRPr="00E54B4D">
              <w:rPr>
                <w:rFonts w:cs="Times New Roman"/>
              </w:rPr>
              <w:t>2000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84388E9"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1E81F99" w14:textId="77777777" w:rsidR="00E538B8" w:rsidRPr="00E54B4D" w:rsidRDefault="00E538B8" w:rsidP="00607308">
            <w:pPr>
              <w:spacing w:line="360" w:lineRule="auto"/>
              <w:jc w:val="both"/>
              <w:rPr>
                <w:rFonts w:cs="Times New Roman"/>
              </w:rPr>
            </w:pPr>
          </w:p>
        </w:tc>
      </w:tr>
      <w:tr w:rsidR="00E538B8" w:rsidRPr="00E54B4D" w14:paraId="29E1D5EB"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2BE10B" w14:textId="77777777" w:rsidR="00E538B8" w:rsidRPr="00E54B4D" w:rsidRDefault="00E538B8" w:rsidP="00607308">
            <w:pPr>
              <w:spacing w:line="360" w:lineRule="auto"/>
              <w:jc w:val="center"/>
              <w:rPr>
                <w:rFonts w:cs="Times New Roman"/>
              </w:rPr>
            </w:pPr>
            <w:r w:rsidRPr="00E54B4D">
              <w:rPr>
                <w:rFonts w:cs="Times New Roman"/>
              </w:rPr>
              <w:t>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5651726" w14:textId="77777777" w:rsidR="00E538B8" w:rsidRPr="00E54B4D" w:rsidRDefault="00E538B8" w:rsidP="00607308">
            <w:pPr>
              <w:spacing w:line="360" w:lineRule="auto"/>
              <w:jc w:val="both"/>
              <w:rPr>
                <w:rFonts w:cs="Times New Roman"/>
              </w:rPr>
            </w:pPr>
            <w:r w:rsidRPr="00E54B4D">
              <w:rPr>
                <w:rFonts w:cs="Times New Roman"/>
              </w:rPr>
              <w:t>Garrafa térmica de 1,5 (um e meio) litro com água quente e três opções de sachês para chá.</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35DBF7"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7446513" w14:textId="77777777" w:rsidR="00E538B8" w:rsidRPr="00E54B4D" w:rsidRDefault="00E538B8" w:rsidP="00607308">
            <w:pPr>
              <w:spacing w:line="360" w:lineRule="auto"/>
              <w:jc w:val="center"/>
              <w:rPr>
                <w:rFonts w:cs="Times New Roman"/>
              </w:rPr>
            </w:pPr>
            <w:r w:rsidRPr="00E54B4D">
              <w:rPr>
                <w:rFonts w:cs="Times New Roman"/>
              </w:rPr>
              <w:t>100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5E67BA5"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6223897" w14:textId="77777777" w:rsidR="00E538B8" w:rsidRPr="00E54B4D" w:rsidRDefault="00E538B8" w:rsidP="00607308">
            <w:pPr>
              <w:spacing w:line="360" w:lineRule="auto"/>
              <w:jc w:val="both"/>
              <w:rPr>
                <w:rFonts w:cs="Times New Roman"/>
              </w:rPr>
            </w:pPr>
          </w:p>
        </w:tc>
      </w:tr>
      <w:tr w:rsidR="00E538B8" w:rsidRPr="00E54B4D" w14:paraId="701D6FB3"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D862C6" w14:textId="77777777" w:rsidR="00E538B8" w:rsidRPr="00E54B4D" w:rsidRDefault="00E538B8" w:rsidP="00607308">
            <w:pPr>
              <w:spacing w:line="360" w:lineRule="auto"/>
              <w:jc w:val="center"/>
              <w:rPr>
                <w:rFonts w:cs="Times New Roman"/>
              </w:rPr>
            </w:pPr>
            <w:r w:rsidRPr="00E54B4D">
              <w:rPr>
                <w:rFonts w:cs="Times New Roman"/>
              </w:rPr>
              <w:t>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522DEF" w14:textId="77777777" w:rsidR="00E538B8" w:rsidRPr="00E54B4D" w:rsidRDefault="00E538B8" w:rsidP="00607308">
            <w:pPr>
              <w:spacing w:line="360" w:lineRule="auto"/>
              <w:jc w:val="both"/>
              <w:rPr>
                <w:rFonts w:cs="Times New Roman"/>
              </w:rPr>
            </w:pPr>
            <w:r w:rsidRPr="00E54B4D">
              <w:rPr>
                <w:rFonts w:cs="Times New Roman"/>
              </w:rPr>
              <w:t>Garrafa térmica de 1,5 (um e meio) litro de café.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2B8E1CC"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9BB1CE3" w14:textId="77777777" w:rsidR="00E538B8" w:rsidRPr="00E54B4D" w:rsidRDefault="00E538B8" w:rsidP="00607308">
            <w:pPr>
              <w:spacing w:line="360" w:lineRule="auto"/>
              <w:jc w:val="center"/>
              <w:rPr>
                <w:rFonts w:cs="Times New Roman"/>
              </w:rPr>
            </w:pPr>
            <w:r w:rsidRPr="00E54B4D">
              <w:rPr>
                <w:rFonts w:cs="Times New Roman"/>
              </w:rPr>
              <w:t>200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A4FF8C6"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078245" w14:textId="77777777" w:rsidR="00E538B8" w:rsidRPr="00E54B4D" w:rsidRDefault="00E538B8" w:rsidP="00607308">
            <w:pPr>
              <w:spacing w:line="360" w:lineRule="auto"/>
              <w:jc w:val="both"/>
              <w:rPr>
                <w:rFonts w:cs="Times New Roman"/>
              </w:rPr>
            </w:pPr>
          </w:p>
        </w:tc>
      </w:tr>
      <w:tr w:rsidR="00E538B8" w:rsidRPr="00E54B4D" w14:paraId="17A7EBD0" w14:textId="77777777" w:rsidTr="00607308">
        <w:trPr>
          <w:trHeight w:val="164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4530FAD" w14:textId="77777777" w:rsidR="00E538B8" w:rsidRPr="00E54B4D" w:rsidRDefault="00E538B8" w:rsidP="00607308">
            <w:pPr>
              <w:spacing w:line="360" w:lineRule="auto"/>
              <w:jc w:val="center"/>
              <w:rPr>
                <w:rFonts w:cs="Times New Roman"/>
              </w:rPr>
            </w:pPr>
            <w:r w:rsidRPr="00E54B4D">
              <w:rPr>
                <w:rFonts w:cs="Times New Roman"/>
              </w:rPr>
              <w:lastRenderedPageBreak/>
              <w:t>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18D3E2E" w14:textId="77777777" w:rsidR="00E538B8" w:rsidRPr="00E54B4D" w:rsidRDefault="00E538B8" w:rsidP="00607308">
            <w:pPr>
              <w:spacing w:line="276" w:lineRule="auto"/>
              <w:jc w:val="both"/>
              <w:rPr>
                <w:rFonts w:cs="Times New Roman"/>
              </w:rPr>
            </w:pPr>
            <w:proofErr w:type="spellStart"/>
            <w:r w:rsidRPr="00E54B4D">
              <w:rPr>
                <w:rFonts w:cs="Times New Roman"/>
              </w:rPr>
              <w:t>Coffee</w:t>
            </w:r>
            <w:proofErr w:type="spellEnd"/>
            <w:r w:rsidRPr="00E54B4D">
              <w:rPr>
                <w:rFonts w:cs="Times New Roman"/>
              </w:rPr>
              <w:t xml:space="preserve"> break, composto de, no mínimo: </w:t>
            </w:r>
            <w:r w:rsidRPr="00E54B4D">
              <w:rPr>
                <w:rFonts w:eastAsia="Arial" w:cs="Times New Roman"/>
                <w:color w:val="000000"/>
              </w:rPr>
              <w:t xml:space="preserve">2 (duas)opções de sucos naturais, 2 (duas)opções de </w:t>
            </w:r>
            <w:proofErr w:type="spellStart"/>
            <w:r w:rsidRPr="00E54B4D">
              <w:rPr>
                <w:rFonts w:eastAsia="Arial" w:cs="Times New Roman"/>
                <w:color w:val="000000"/>
              </w:rPr>
              <w:t>fingersandwich</w:t>
            </w:r>
            <w:proofErr w:type="spellEnd"/>
            <w:r w:rsidRPr="00E54B4D">
              <w:rPr>
                <w:rFonts w:eastAsia="Arial" w:cs="Times New Roman"/>
                <w:color w:val="000000"/>
              </w:rPr>
              <w:t xml:space="preserve"> (pães integral, branco, sírio, entre outros, e recheios diversos a combinar, como pastas, frios e saladas), pão de queijo, 2 (duas) opções de refrigerantes normal e zero; chocolate quente, 2 (duas) opções de iogurte, granola, 2 (duas) opções de bolos (um com cobertura); 3 ( três) opções de salgados quentes, 01 (uma) opção de </w:t>
            </w:r>
            <w:proofErr w:type="spellStart"/>
            <w:r w:rsidRPr="00E54B4D">
              <w:rPr>
                <w:rFonts w:eastAsia="Arial" w:cs="Times New Roman"/>
                <w:color w:val="000000"/>
              </w:rPr>
              <w:t>mini-quiche</w:t>
            </w:r>
            <w:proofErr w:type="spellEnd"/>
            <w:r w:rsidRPr="00E54B4D">
              <w:rPr>
                <w:rFonts w:eastAsia="Arial" w:cs="Times New Roman"/>
                <w:color w:val="000000"/>
              </w:rPr>
              <w:t xml:space="preserve">, 3 opções de frutas da estação, fatiadas ou apresentadas na forma de salada de frutas. 3 opções de frutas secas e 03 opções de </w:t>
            </w:r>
            <w:proofErr w:type="spellStart"/>
            <w:r w:rsidRPr="00E54B4D">
              <w:rPr>
                <w:rFonts w:eastAsia="Arial" w:cs="Times New Roman"/>
                <w:color w:val="000000"/>
              </w:rPr>
              <w:t>castanhas.</w:t>
            </w:r>
            <w:r w:rsidRPr="00E54B4D">
              <w:rPr>
                <w:rFonts w:eastAsia="Arial" w:cs="Times New Roman"/>
                <w:b/>
                <w:color w:val="000000"/>
              </w:rPr>
              <w:t>O</w:t>
            </w:r>
            <w:proofErr w:type="spellEnd"/>
            <w:r w:rsidRPr="00E54B4D">
              <w:rPr>
                <w:rFonts w:eastAsia="Arial" w:cs="Times New Roman"/>
                <w:b/>
                <w:color w:val="000000"/>
              </w:rPr>
              <w:t xml:space="preserve"> serviço deverá ter duração de, no mínimo, 30 minutos, a depender do tipo de evento.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975ED9" w14:textId="77777777" w:rsidR="00E538B8" w:rsidRPr="00E54B4D" w:rsidRDefault="00E538B8" w:rsidP="00607308">
            <w:pPr>
              <w:spacing w:line="360" w:lineRule="auto"/>
              <w:jc w:val="center"/>
              <w:rPr>
                <w:rFonts w:cs="Times New Roman"/>
              </w:rPr>
            </w:pPr>
            <w:r w:rsidRPr="00E54B4D">
              <w:rPr>
                <w:rFonts w:cs="Times New Roman"/>
              </w:rPr>
              <w:t>Por Pessoa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1E99A7" w14:textId="77777777" w:rsidR="00E538B8" w:rsidRPr="00E54B4D" w:rsidRDefault="00E538B8" w:rsidP="00607308">
            <w:pPr>
              <w:spacing w:line="360" w:lineRule="auto"/>
              <w:jc w:val="center"/>
              <w:rPr>
                <w:rFonts w:cs="Times New Roman"/>
              </w:rPr>
            </w:pPr>
            <w:r w:rsidRPr="00E54B4D">
              <w:rPr>
                <w:rFonts w:cs="Times New Roman"/>
              </w:rPr>
              <w:t>4500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F967F1"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F15854F" w14:textId="77777777" w:rsidR="00E538B8" w:rsidRPr="00E54B4D" w:rsidRDefault="00E538B8" w:rsidP="00607308">
            <w:pPr>
              <w:spacing w:line="360" w:lineRule="auto"/>
              <w:jc w:val="both"/>
              <w:rPr>
                <w:rFonts w:cs="Times New Roman"/>
              </w:rPr>
            </w:pPr>
          </w:p>
        </w:tc>
      </w:tr>
      <w:tr w:rsidR="00E538B8" w:rsidRPr="00E54B4D" w14:paraId="7A700006" w14:textId="77777777" w:rsidTr="00607308">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0E4250" w14:textId="77777777" w:rsidR="00E538B8" w:rsidRPr="00E54B4D" w:rsidRDefault="00E538B8" w:rsidP="00607308">
            <w:pPr>
              <w:spacing w:line="360" w:lineRule="auto"/>
              <w:jc w:val="center"/>
              <w:rPr>
                <w:rFonts w:cs="Times New Roman"/>
              </w:rPr>
            </w:pPr>
            <w:r w:rsidRPr="00E54B4D">
              <w:rPr>
                <w:rFonts w:cs="Times New Roman"/>
              </w:rPr>
              <w:t>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E12AFEE" w14:textId="77777777" w:rsidR="00E538B8" w:rsidRPr="00E54B4D" w:rsidRDefault="00E538B8" w:rsidP="00607308">
            <w:pPr>
              <w:spacing w:line="360" w:lineRule="auto"/>
              <w:jc w:val="both"/>
              <w:rPr>
                <w:rFonts w:cs="Times New Roman"/>
              </w:rPr>
            </w:pPr>
            <w:r w:rsidRPr="00E54B4D">
              <w:rPr>
                <w:rFonts w:cs="Times New Roman"/>
              </w:rPr>
              <w:t xml:space="preserve">Coquetel volante – sem bebida alcoólica – composto de, no mínimo: </w:t>
            </w:r>
            <w:r w:rsidRPr="00E54B4D">
              <w:rPr>
                <w:rFonts w:eastAsia="Arial" w:cs="Times New Roman"/>
                <w:color w:val="000000"/>
              </w:rPr>
              <w:t xml:space="preserve">água mineral com e sem gás; 02 (duas) opções de refrigerantes (normal e zero); 02 (duas) opções de sucos naturais; 02 (duas) opções de coquetéis de frutas sem álcool; 02 (duas) opções de mini saladas, 10 (dez) opções de salgados quentes, sendo 04 (quatro) opções de salgados assados, 02 (duas) opções de salgados fritos, 02 (duas) opções de salgados folheados e 02 (duas) opções de salgados doces; 03 (três) opções de canapés; 02 tipos de empratados; mesa de café com 03 (três) tipos de </w:t>
            </w:r>
            <w:proofErr w:type="spellStart"/>
            <w:r w:rsidRPr="00E54B4D">
              <w:rPr>
                <w:rFonts w:eastAsia="Arial" w:cs="Times New Roman"/>
                <w:color w:val="000000"/>
              </w:rPr>
              <w:t>petit</w:t>
            </w:r>
            <w:proofErr w:type="spellEnd"/>
            <w:r w:rsidRPr="00E54B4D">
              <w:rPr>
                <w:rFonts w:eastAsia="Arial" w:cs="Times New Roman"/>
                <w:color w:val="000000"/>
              </w:rPr>
              <w:t xml:space="preserve"> four </w:t>
            </w:r>
            <w:r w:rsidRPr="00E54B4D">
              <w:rPr>
                <w:rFonts w:eastAsia="Arial" w:cs="Times New Roman"/>
                <w:color w:val="000000"/>
              </w:rPr>
              <w:lastRenderedPageBreak/>
              <w:t xml:space="preserve">doce. </w:t>
            </w:r>
            <w:r w:rsidRPr="00E54B4D">
              <w:rPr>
                <w:rFonts w:eastAsia="Arial" w:cs="Times New Roman"/>
                <w:b/>
                <w:color w:val="000000"/>
              </w:rPr>
              <w:t>O serviço deverá ter duração de, no mínimo, 120 minutos e, no máximo, 180 minutos, a depender do tipo de evento.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F4387F" w14:textId="77777777" w:rsidR="00E538B8" w:rsidRPr="00E54B4D" w:rsidRDefault="00E538B8" w:rsidP="00607308">
            <w:pPr>
              <w:spacing w:line="360" w:lineRule="auto"/>
              <w:jc w:val="both"/>
              <w:rPr>
                <w:rFonts w:cs="Times New Roman"/>
              </w:rPr>
            </w:pPr>
            <w:r w:rsidRPr="00E54B4D">
              <w:rPr>
                <w:rFonts w:cs="Times New Roman"/>
              </w:rPr>
              <w:lastRenderedPageBreak/>
              <w:t>Por Pessoa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D281D5A" w14:textId="77777777" w:rsidR="00E538B8" w:rsidRPr="00E54B4D" w:rsidRDefault="00E538B8" w:rsidP="00607308">
            <w:pPr>
              <w:spacing w:line="360" w:lineRule="auto"/>
              <w:jc w:val="center"/>
              <w:rPr>
                <w:rFonts w:cs="Times New Roman"/>
              </w:rPr>
            </w:pPr>
            <w:r w:rsidRPr="00E54B4D">
              <w:rPr>
                <w:rFonts w:cs="Times New Roman"/>
              </w:rPr>
              <w:t>150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6FAEEE5"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3ABA1EE" w14:textId="77777777" w:rsidR="00E538B8" w:rsidRPr="00E54B4D" w:rsidRDefault="00E538B8" w:rsidP="00607308">
            <w:pPr>
              <w:spacing w:line="360" w:lineRule="auto"/>
              <w:jc w:val="both"/>
              <w:rPr>
                <w:rFonts w:cs="Times New Roman"/>
              </w:rPr>
            </w:pPr>
          </w:p>
        </w:tc>
      </w:tr>
      <w:tr w:rsidR="00E538B8" w:rsidRPr="00E54B4D" w14:paraId="13430B72" w14:textId="77777777" w:rsidTr="00607308">
        <w:trPr>
          <w:trHeight w:val="727"/>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5BDDAD8" w14:textId="77777777" w:rsidR="00E538B8" w:rsidRPr="00E54B4D" w:rsidRDefault="00E538B8" w:rsidP="00607308">
            <w:pPr>
              <w:spacing w:line="360" w:lineRule="auto"/>
              <w:jc w:val="center"/>
              <w:rPr>
                <w:rFonts w:cs="Times New Roman"/>
              </w:rPr>
            </w:pPr>
            <w:r w:rsidRPr="00E54B4D">
              <w:rPr>
                <w:rFonts w:cs="Times New Roman"/>
              </w:rPr>
              <w:lastRenderedPageBreak/>
              <w:t>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F816344" w14:textId="77777777" w:rsidR="00E538B8" w:rsidRPr="00E54B4D" w:rsidRDefault="00E538B8" w:rsidP="00607308">
            <w:pPr>
              <w:spacing w:line="360" w:lineRule="auto"/>
              <w:jc w:val="both"/>
              <w:rPr>
                <w:rFonts w:eastAsia="Arial" w:cs="Times New Roman"/>
                <w:color w:val="000000"/>
              </w:rPr>
            </w:pPr>
            <w:r w:rsidRPr="00E54B4D">
              <w:rPr>
                <w:rFonts w:cs="Times New Roman"/>
              </w:rPr>
              <w:t xml:space="preserve">Petit Four e Pão de Queijo, composto de, no mínimo: </w:t>
            </w:r>
            <w:r w:rsidRPr="00E54B4D">
              <w:rPr>
                <w:rFonts w:eastAsia="Arial" w:cs="Times New Roman"/>
                <w:color w:val="000000"/>
              </w:rPr>
              <w:t>02 (duas) variedades de biscoitos amanteigados (</w:t>
            </w:r>
            <w:proofErr w:type="spellStart"/>
            <w:r w:rsidRPr="00E54B4D">
              <w:rPr>
                <w:rFonts w:eastAsia="Arial" w:cs="Times New Roman"/>
                <w:color w:val="000000"/>
              </w:rPr>
              <w:t>petit</w:t>
            </w:r>
            <w:proofErr w:type="spellEnd"/>
            <w:r w:rsidRPr="00E54B4D">
              <w:rPr>
                <w:rFonts w:eastAsia="Arial" w:cs="Times New Roman"/>
                <w:color w:val="000000"/>
              </w:rPr>
              <w:t xml:space="preserve"> four) doces, 02 (duas) variedades de biscoitos (</w:t>
            </w:r>
            <w:proofErr w:type="spellStart"/>
            <w:r w:rsidRPr="00E54B4D">
              <w:rPr>
                <w:rFonts w:eastAsia="Arial" w:cs="Times New Roman"/>
                <w:color w:val="000000"/>
              </w:rPr>
              <w:t>petit</w:t>
            </w:r>
            <w:proofErr w:type="spellEnd"/>
            <w:r w:rsidRPr="00E54B4D">
              <w:rPr>
                <w:rFonts w:eastAsia="Arial" w:cs="Times New Roman"/>
                <w:color w:val="000000"/>
              </w:rPr>
              <w:t xml:space="preserve"> four) salgados, 3 opções de frutas da estação, fatiadas ou apresentadas na forma de salada de frutas, granola, aveia,  2 (duas) opções de sucos naturais, 2 (duas) opções de refrigerantes normal e zero,  chocolate quente, e pão de queijo assado no máximo 01 (uma) hora antes do horário de consumo, que deverá ser servido em recipiente que garanta a manutenção da temperatura.</w:t>
            </w:r>
            <w:r w:rsidRPr="00E54B4D">
              <w:rPr>
                <w:rFonts w:eastAsia="Arial" w:cs="Times New Roman"/>
                <w:b/>
                <w:color w:val="000000"/>
              </w:rPr>
              <w:t xml:space="preserve"> O serviço deverá ficar disponível durante todo o evento.</w:t>
            </w:r>
          </w:p>
          <w:p w14:paraId="31C9F687" w14:textId="77777777" w:rsidR="00E538B8" w:rsidRPr="00E54B4D" w:rsidRDefault="00E538B8" w:rsidP="00607308">
            <w:pPr>
              <w:spacing w:line="360" w:lineRule="auto"/>
              <w:jc w:val="both"/>
              <w:rPr>
                <w:rFonts w:cs="Times New Roman"/>
              </w:rPr>
            </w:pP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C03762E" w14:textId="77777777" w:rsidR="00E538B8" w:rsidRPr="00E54B4D" w:rsidRDefault="00E538B8" w:rsidP="00607308">
            <w:pPr>
              <w:spacing w:line="360" w:lineRule="auto"/>
              <w:jc w:val="center"/>
              <w:rPr>
                <w:rFonts w:cs="Times New Roman"/>
              </w:rPr>
            </w:pPr>
            <w:r w:rsidRPr="00E54B4D">
              <w:rPr>
                <w:rFonts w:cs="Times New Roman"/>
              </w:rPr>
              <w:t>Por Pessoa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BD99416" w14:textId="77777777" w:rsidR="00E538B8" w:rsidRPr="00E54B4D" w:rsidRDefault="00E538B8" w:rsidP="00607308">
            <w:pPr>
              <w:spacing w:line="360" w:lineRule="auto"/>
              <w:jc w:val="center"/>
              <w:rPr>
                <w:rFonts w:cs="Times New Roman"/>
              </w:rPr>
            </w:pPr>
            <w:r w:rsidRPr="00E54B4D">
              <w:rPr>
                <w:rFonts w:cs="Times New Roman"/>
              </w:rPr>
              <w:t>2500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512CD83"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D62D2F0" w14:textId="77777777" w:rsidR="00E538B8" w:rsidRPr="00E54B4D" w:rsidRDefault="00E538B8" w:rsidP="00607308">
            <w:pPr>
              <w:spacing w:line="360" w:lineRule="auto"/>
              <w:jc w:val="both"/>
              <w:rPr>
                <w:rFonts w:cs="Times New Roman"/>
              </w:rPr>
            </w:pPr>
          </w:p>
        </w:tc>
      </w:tr>
      <w:tr w:rsidR="00E538B8" w:rsidRPr="00E54B4D" w14:paraId="498C0DF9"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E1AC81E" w14:textId="77777777" w:rsidR="00E538B8" w:rsidRPr="00E54B4D" w:rsidRDefault="00E538B8" w:rsidP="00607308">
            <w:pPr>
              <w:spacing w:line="360" w:lineRule="auto"/>
              <w:jc w:val="center"/>
              <w:rPr>
                <w:rFonts w:cs="Times New Roman"/>
              </w:rPr>
            </w:pPr>
            <w:r w:rsidRPr="00E54B4D">
              <w:rPr>
                <w:rFonts w:cs="Times New Roman"/>
              </w:rPr>
              <w:t>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47BE71D" w14:textId="77777777" w:rsidR="00E538B8" w:rsidRPr="00E54B4D" w:rsidRDefault="00E538B8" w:rsidP="00607308">
            <w:pPr>
              <w:spacing w:line="360" w:lineRule="auto"/>
              <w:jc w:val="both"/>
              <w:rPr>
                <w:rFonts w:cs="Times New Roman"/>
              </w:rPr>
            </w:pPr>
            <w:r w:rsidRPr="00E54B4D">
              <w:rPr>
                <w:rFonts w:cs="Times New Roman"/>
              </w:rPr>
              <w:t>Brunch, composto de, no mínimo: 03 tipos de Pães (</w:t>
            </w:r>
            <w:proofErr w:type="spellStart"/>
            <w:proofErr w:type="gramStart"/>
            <w:r w:rsidRPr="00E54B4D">
              <w:rPr>
                <w:rFonts w:cs="Times New Roman"/>
              </w:rPr>
              <w:t>branco,italiano</w:t>
            </w:r>
            <w:proofErr w:type="spellEnd"/>
            <w:proofErr w:type="gramEnd"/>
            <w:r w:rsidRPr="00E54B4D">
              <w:rPr>
                <w:rFonts w:cs="Times New Roman"/>
              </w:rPr>
              <w:t xml:space="preserve">, grãos, brioche. </w:t>
            </w:r>
            <w:proofErr w:type="spellStart"/>
            <w:r w:rsidRPr="00E54B4D">
              <w:rPr>
                <w:rFonts w:cs="Times New Roman"/>
              </w:rPr>
              <w:t>folhado,croassaint</w:t>
            </w:r>
            <w:proofErr w:type="spellEnd"/>
            <w:r w:rsidRPr="00E54B4D">
              <w:rPr>
                <w:rFonts w:cs="Times New Roman"/>
              </w:rPr>
              <w:t xml:space="preserve">); 04 opções de Frios (peito de peru, presunto, salame, copa e lombo defumado); 03 opções de queijos (requeijão, queijo branco, prato, ementhal, provolone e </w:t>
            </w:r>
            <w:r w:rsidRPr="00E54B4D">
              <w:rPr>
                <w:rFonts w:cs="Times New Roman"/>
              </w:rPr>
              <w:lastRenderedPageBreak/>
              <w:t xml:space="preserve">estepe, </w:t>
            </w:r>
            <w:proofErr w:type="spellStart"/>
            <w:r w:rsidRPr="00E54B4D">
              <w:rPr>
                <w:rFonts w:cs="Times New Roman"/>
              </w:rPr>
              <w:t>brie</w:t>
            </w:r>
            <w:proofErr w:type="spellEnd"/>
            <w:r w:rsidRPr="00E54B4D">
              <w:rPr>
                <w:rFonts w:cs="Times New Roman"/>
              </w:rPr>
              <w:t xml:space="preserve">, </w:t>
            </w:r>
            <w:proofErr w:type="spellStart"/>
            <w:r w:rsidRPr="00E54B4D">
              <w:rPr>
                <w:rFonts w:cs="Times New Roman"/>
              </w:rPr>
              <w:t>gouda</w:t>
            </w:r>
            <w:proofErr w:type="spellEnd"/>
            <w:r w:rsidRPr="00E54B4D">
              <w:rPr>
                <w:rFonts w:cs="Times New Roman"/>
              </w:rPr>
              <w:t>); 02 (duas) opções de saladas (folhas, salpicão); 02 (duas) opções de bolo, cereais, patês e geleias,</w:t>
            </w:r>
            <w:r w:rsidRPr="00E54B4D">
              <w:rPr>
                <w:rFonts w:eastAsia="Arial" w:cs="Times New Roman"/>
                <w:color w:val="000000"/>
              </w:rPr>
              <w:t>3 opções de frutas da estação, fatiadas ou apresentadas na forma de salada de frutas, granola, aveia</w:t>
            </w:r>
            <w:r w:rsidRPr="00E54B4D">
              <w:rPr>
                <w:rFonts w:cs="Times New Roman"/>
              </w:rPr>
              <w:t xml:space="preserve">; Pratos quentes: 01 (uma) opção de torta salgada e/ou quiche, 01 (uma) opção de carne, 01 (uma) opção de massa, 01 (uma) opção peixe, bebidas 02 (duas) opções de sucos naturais, 02 (duas) opções de refrigerantes (normal e zero), 02 (duas) opções de iogurte, café, chocolate quente, 02 (duas) opções de sobremesa. </w:t>
            </w:r>
            <w:r w:rsidRPr="00E54B4D">
              <w:rPr>
                <w:rFonts w:eastAsia="Arial" w:cs="Times New Roman"/>
                <w:b/>
                <w:color w:val="000000"/>
              </w:rPr>
              <w:t>O serviço deverá ter duração de, no mínimo, 120 minutos e, no máximo, 180 minutos, a depender do tipo de evento.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05E1091" w14:textId="77777777" w:rsidR="00E538B8" w:rsidRPr="00E54B4D" w:rsidRDefault="00E538B8" w:rsidP="00607308">
            <w:pPr>
              <w:spacing w:line="360" w:lineRule="auto"/>
              <w:jc w:val="both"/>
              <w:rPr>
                <w:rFonts w:cs="Times New Roman"/>
              </w:rPr>
            </w:pPr>
            <w:r w:rsidRPr="00E54B4D">
              <w:rPr>
                <w:rFonts w:cs="Times New Roman"/>
              </w:rPr>
              <w:lastRenderedPageBreak/>
              <w:t xml:space="preserve"> Por pessoa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AE33AA" w14:textId="77777777" w:rsidR="00E538B8" w:rsidRPr="00E54B4D" w:rsidRDefault="00E538B8" w:rsidP="00607308">
            <w:pPr>
              <w:spacing w:line="360" w:lineRule="auto"/>
              <w:jc w:val="center"/>
              <w:rPr>
                <w:rFonts w:cs="Times New Roman"/>
              </w:rPr>
            </w:pPr>
            <w:r w:rsidRPr="00E54B4D">
              <w:rPr>
                <w:rFonts w:cs="Times New Roman"/>
              </w:rPr>
              <w:t>500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D00C1F2"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11D3BCE" w14:textId="77777777" w:rsidR="00E538B8" w:rsidRPr="00E54B4D" w:rsidRDefault="00E538B8" w:rsidP="00607308">
            <w:pPr>
              <w:spacing w:line="360" w:lineRule="auto"/>
              <w:jc w:val="both"/>
              <w:rPr>
                <w:rFonts w:cs="Times New Roman"/>
              </w:rPr>
            </w:pPr>
          </w:p>
        </w:tc>
      </w:tr>
      <w:tr w:rsidR="00E538B8" w:rsidRPr="00E54B4D" w14:paraId="1C2D20FA"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D00F5E1" w14:textId="77777777" w:rsidR="00E538B8" w:rsidRPr="00E54B4D" w:rsidRDefault="00E538B8" w:rsidP="00607308">
            <w:pPr>
              <w:spacing w:line="360" w:lineRule="auto"/>
              <w:jc w:val="center"/>
              <w:rPr>
                <w:rFonts w:cs="Times New Roman"/>
              </w:rPr>
            </w:pPr>
            <w:r w:rsidRPr="00E54B4D">
              <w:rPr>
                <w:rFonts w:cs="Times New Roman"/>
              </w:rPr>
              <w:lastRenderedPageBreak/>
              <w:t>10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8E58C35" w14:textId="77777777" w:rsidR="00E538B8" w:rsidRPr="00E54B4D" w:rsidRDefault="00E538B8" w:rsidP="00607308">
            <w:pPr>
              <w:spacing w:line="360" w:lineRule="auto"/>
              <w:jc w:val="both"/>
              <w:rPr>
                <w:rFonts w:cs="Times New Roman"/>
              </w:rPr>
            </w:pPr>
            <w:r w:rsidRPr="00E54B4D">
              <w:rPr>
                <w:rFonts w:cs="Times New Roman"/>
              </w:rPr>
              <w:t xml:space="preserve">Café da manhã: composto de no mínimo: </w:t>
            </w:r>
            <w:r w:rsidRPr="00E54B4D">
              <w:rPr>
                <w:rFonts w:eastAsia="Arial" w:cs="Times New Roman"/>
                <w:color w:val="000000" w:themeColor="text1"/>
              </w:rPr>
              <w:t xml:space="preserve">Café, leite, chocolate-quente, </w:t>
            </w:r>
            <w:r w:rsidRPr="00E54B4D">
              <w:rPr>
                <w:rFonts w:cs="Times New Roman"/>
              </w:rPr>
              <w:t>02 (duas) opções de sucos naturais</w:t>
            </w:r>
            <w:r w:rsidRPr="00E54B4D">
              <w:rPr>
                <w:rFonts w:eastAsia="Arial" w:cs="Times New Roman"/>
                <w:color w:val="000000" w:themeColor="text1"/>
              </w:rPr>
              <w:t xml:space="preserve">, </w:t>
            </w:r>
            <w:r w:rsidRPr="00E54B4D">
              <w:rPr>
                <w:rFonts w:cs="Times New Roman"/>
              </w:rPr>
              <w:t>02 (duas) opções de iogurte</w:t>
            </w:r>
            <w:r w:rsidRPr="00E54B4D">
              <w:rPr>
                <w:rFonts w:eastAsia="Arial" w:cs="Times New Roman"/>
                <w:color w:val="000000" w:themeColor="text1"/>
              </w:rPr>
              <w:t>, chocolate-quente, água-de-coco, granola, Aveia, 3 opções de frutas da estação, fatiadas ou apresentadas na forma de salada de frutas, 03 tipos de mini pães (</w:t>
            </w:r>
            <w:r w:rsidRPr="00E54B4D">
              <w:rPr>
                <w:rFonts w:cs="Times New Roman"/>
              </w:rPr>
              <w:t xml:space="preserve">branco, italiano, grãos, brioche. folhado, </w:t>
            </w:r>
            <w:proofErr w:type="spellStart"/>
            <w:r w:rsidRPr="00E54B4D">
              <w:rPr>
                <w:rFonts w:cs="Times New Roman"/>
              </w:rPr>
              <w:t>croassaint</w:t>
            </w:r>
            <w:proofErr w:type="spellEnd"/>
            <w:r w:rsidRPr="00E54B4D">
              <w:rPr>
                <w:rFonts w:cs="Times New Roman"/>
              </w:rPr>
              <w:t>)</w:t>
            </w:r>
            <w:r w:rsidRPr="00E54B4D">
              <w:rPr>
                <w:rFonts w:eastAsia="Arial" w:cs="Times New Roman"/>
                <w:color w:val="000000" w:themeColor="text1"/>
              </w:rPr>
              <w:t xml:space="preserve">, 03 tipos de Frios (queijos, salame, peito de peru, presunto), Requeijão, Geleias, </w:t>
            </w:r>
            <w:r w:rsidRPr="00E54B4D">
              <w:rPr>
                <w:rFonts w:eastAsia="Arial" w:cs="Times New Roman"/>
                <w:color w:val="000000" w:themeColor="text1"/>
              </w:rPr>
              <w:lastRenderedPageBreak/>
              <w:t>Manteiga, Patê, 2 (duas) opções de salgados assados, 2 (duas) opções de mini sanduíches, 2 (duas) opções de bolos (um com cobertura</w:t>
            </w:r>
            <w:r w:rsidRPr="00E54B4D">
              <w:rPr>
                <w:rFonts w:eastAsia="Arial" w:cs="Times New Roman"/>
                <w:b/>
                <w:bCs/>
                <w:color w:val="000000" w:themeColor="text1"/>
              </w:rPr>
              <w:t xml:space="preserve"> O serviço deverá ter duração de, no mínimo, 120 minutos e, no máximo, 180 minutos, a depender do tipo de evento.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940B46F" w14:textId="77777777" w:rsidR="00E538B8" w:rsidRPr="00E54B4D" w:rsidRDefault="00E538B8" w:rsidP="00607308">
            <w:pPr>
              <w:spacing w:line="360" w:lineRule="auto"/>
              <w:jc w:val="both"/>
              <w:rPr>
                <w:rFonts w:cs="Times New Roman"/>
              </w:rPr>
            </w:pPr>
            <w:r w:rsidRPr="00E54B4D">
              <w:rPr>
                <w:rFonts w:cs="Times New Roman"/>
              </w:rPr>
              <w:lastRenderedPageBreak/>
              <w:t>Por Pessoa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256BE5F" w14:textId="77777777" w:rsidR="00E538B8" w:rsidRPr="00E54B4D" w:rsidRDefault="00E538B8" w:rsidP="00607308">
            <w:pPr>
              <w:spacing w:line="360" w:lineRule="auto"/>
              <w:jc w:val="center"/>
              <w:rPr>
                <w:rFonts w:cs="Times New Roman"/>
              </w:rPr>
            </w:pPr>
            <w:r w:rsidRPr="00E54B4D">
              <w:rPr>
                <w:rFonts w:cs="Times New Roman"/>
              </w:rPr>
              <w:t>500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D21741"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D30329" w14:textId="77777777" w:rsidR="00E538B8" w:rsidRPr="00E54B4D" w:rsidRDefault="00E538B8" w:rsidP="00607308">
            <w:pPr>
              <w:spacing w:line="360" w:lineRule="auto"/>
              <w:jc w:val="both"/>
              <w:rPr>
                <w:rFonts w:cs="Times New Roman"/>
              </w:rPr>
            </w:pPr>
          </w:p>
        </w:tc>
      </w:tr>
      <w:tr w:rsidR="00E538B8" w:rsidRPr="00E54B4D" w14:paraId="49899534"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A56CB93" w14:textId="77777777" w:rsidR="00E538B8" w:rsidRPr="00E54B4D" w:rsidRDefault="00E538B8" w:rsidP="00607308">
            <w:pPr>
              <w:spacing w:line="360" w:lineRule="auto"/>
              <w:jc w:val="center"/>
              <w:rPr>
                <w:rFonts w:cs="Times New Roman"/>
              </w:rPr>
            </w:pPr>
            <w:r w:rsidRPr="00E54B4D">
              <w:rPr>
                <w:rFonts w:cs="Times New Roman"/>
              </w:rPr>
              <w:lastRenderedPageBreak/>
              <w:t>11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CC7515" w14:textId="77777777" w:rsidR="00E538B8" w:rsidRPr="00E54B4D" w:rsidRDefault="00E538B8" w:rsidP="00607308">
            <w:pPr>
              <w:spacing w:line="360" w:lineRule="auto"/>
              <w:jc w:val="both"/>
              <w:rPr>
                <w:rFonts w:cs="Times New Roman"/>
              </w:rPr>
            </w:pPr>
            <w:r w:rsidRPr="00E54B4D">
              <w:rPr>
                <w:rFonts w:cs="Times New Roman"/>
              </w:rPr>
              <w:t>Garçom - profissional uniformizado e com experiência na execução do serviço, deverá estar disponível durante todo o evento.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4B486B0" w14:textId="77777777" w:rsidR="00E538B8" w:rsidRPr="00E54B4D" w:rsidRDefault="00E538B8"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9FE288" w14:textId="77777777" w:rsidR="00E538B8" w:rsidRPr="00E54B4D" w:rsidRDefault="00E538B8" w:rsidP="00607308">
            <w:pPr>
              <w:spacing w:line="360" w:lineRule="auto"/>
              <w:jc w:val="center"/>
              <w:rPr>
                <w:rFonts w:cs="Times New Roman"/>
              </w:rPr>
            </w:pPr>
            <w:r w:rsidRPr="00E54B4D">
              <w:rPr>
                <w:rFonts w:cs="Times New Roman"/>
              </w:rPr>
              <w:t>80</w:t>
            </w:r>
          </w:p>
          <w:p w14:paraId="7CC25804" w14:textId="77777777" w:rsidR="00E538B8" w:rsidRPr="00E54B4D" w:rsidRDefault="00E538B8" w:rsidP="00607308">
            <w:pPr>
              <w:spacing w:line="360" w:lineRule="auto"/>
              <w:jc w:val="center"/>
              <w:rPr>
                <w:rFonts w:cs="Times New Roman"/>
              </w:rPr>
            </w:pP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6B77EC6"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8874C5F" w14:textId="77777777" w:rsidR="00E538B8" w:rsidRPr="00E54B4D" w:rsidRDefault="00E538B8" w:rsidP="00607308">
            <w:pPr>
              <w:spacing w:line="360" w:lineRule="auto"/>
              <w:jc w:val="both"/>
              <w:rPr>
                <w:rFonts w:cs="Times New Roman"/>
              </w:rPr>
            </w:pPr>
          </w:p>
        </w:tc>
      </w:tr>
      <w:tr w:rsidR="00E538B8" w:rsidRPr="00E54B4D" w14:paraId="6BC021E7"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E2DCAAD" w14:textId="77777777" w:rsidR="00E538B8" w:rsidRPr="00E54B4D" w:rsidRDefault="00E538B8" w:rsidP="00607308">
            <w:pPr>
              <w:spacing w:line="360" w:lineRule="auto"/>
              <w:jc w:val="center"/>
              <w:rPr>
                <w:rFonts w:cs="Times New Roman"/>
              </w:rPr>
            </w:pPr>
            <w:r w:rsidRPr="00E54B4D">
              <w:rPr>
                <w:rFonts w:cs="Times New Roman"/>
              </w:rPr>
              <w:t>12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DC52011" w14:textId="77777777" w:rsidR="00E538B8" w:rsidRPr="00E54B4D" w:rsidRDefault="00E538B8" w:rsidP="00607308">
            <w:pPr>
              <w:spacing w:line="360" w:lineRule="auto"/>
              <w:jc w:val="both"/>
              <w:rPr>
                <w:rFonts w:cs="Times New Roman"/>
              </w:rPr>
            </w:pPr>
            <w:r w:rsidRPr="00E54B4D">
              <w:rPr>
                <w:rFonts w:cs="Times New Roman"/>
              </w:rPr>
              <w:t>Locação de toalhas pretas para mesas redondas (medida da mesa 1,20 de diâmetro)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6C287C" w14:textId="77777777" w:rsidR="00E538B8" w:rsidRPr="00E54B4D" w:rsidRDefault="00E538B8" w:rsidP="00607308">
            <w:pPr>
              <w:spacing w:line="360" w:lineRule="auto"/>
              <w:jc w:val="both"/>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659DDB5"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09B5F98"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3AF00D8" w14:textId="77777777" w:rsidR="00E538B8" w:rsidRPr="00E54B4D" w:rsidRDefault="00E538B8" w:rsidP="00607308">
            <w:pPr>
              <w:spacing w:line="360" w:lineRule="auto"/>
              <w:jc w:val="both"/>
              <w:rPr>
                <w:rFonts w:cs="Times New Roman"/>
              </w:rPr>
            </w:pPr>
          </w:p>
        </w:tc>
      </w:tr>
      <w:tr w:rsidR="00E538B8" w:rsidRPr="00E54B4D" w14:paraId="6DAC77C8"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E1870A" w14:textId="77777777" w:rsidR="00E538B8" w:rsidRPr="00E54B4D" w:rsidRDefault="00E538B8" w:rsidP="00607308">
            <w:pPr>
              <w:spacing w:line="360" w:lineRule="auto"/>
              <w:jc w:val="center"/>
              <w:rPr>
                <w:rFonts w:cs="Times New Roman"/>
              </w:rPr>
            </w:pPr>
            <w:r w:rsidRPr="00E54B4D">
              <w:rPr>
                <w:rFonts w:cs="Times New Roman"/>
              </w:rPr>
              <w:t>13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B0668AC" w14:textId="77777777" w:rsidR="00E538B8" w:rsidRPr="00E54B4D" w:rsidRDefault="00E538B8" w:rsidP="00607308">
            <w:pPr>
              <w:spacing w:line="360" w:lineRule="auto"/>
              <w:jc w:val="both"/>
              <w:rPr>
                <w:rFonts w:cs="Times New Roman"/>
              </w:rPr>
            </w:pPr>
            <w:r w:rsidRPr="00E54B4D">
              <w:rPr>
                <w:rFonts w:cs="Times New Roman"/>
              </w:rPr>
              <w:t>Locação de toalhas pretas para mesas retangulares (medida da mesa 2,50x0,60)</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FEA4063" w14:textId="77777777" w:rsidR="00E538B8" w:rsidRPr="00E54B4D" w:rsidRDefault="00E538B8" w:rsidP="00607308">
            <w:pPr>
              <w:spacing w:line="360" w:lineRule="auto"/>
              <w:jc w:val="both"/>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8B4EEC1"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384552"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9C82125" w14:textId="77777777" w:rsidR="00E538B8" w:rsidRPr="00E54B4D" w:rsidRDefault="00E538B8" w:rsidP="00607308">
            <w:pPr>
              <w:spacing w:line="360" w:lineRule="auto"/>
              <w:jc w:val="both"/>
              <w:rPr>
                <w:rFonts w:cs="Times New Roman"/>
              </w:rPr>
            </w:pPr>
          </w:p>
        </w:tc>
      </w:tr>
      <w:tr w:rsidR="00E538B8" w:rsidRPr="00E54B4D" w14:paraId="3B3C3112" w14:textId="77777777" w:rsidTr="00607308">
        <w:trPr>
          <w:trHeight w:val="311"/>
        </w:trPr>
        <w:tc>
          <w:tcPr>
            <w:tcW w:w="814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tcPr>
          <w:p w14:paraId="0C7C30B7" w14:textId="77777777" w:rsidR="00E538B8" w:rsidRPr="00E54B4D" w:rsidRDefault="00E538B8" w:rsidP="00607308">
            <w:pPr>
              <w:spacing w:line="360" w:lineRule="auto"/>
              <w:jc w:val="right"/>
              <w:rPr>
                <w:rFonts w:cs="Times New Roman"/>
                <w:b/>
              </w:rPr>
            </w:pPr>
            <w:r w:rsidRPr="00E54B4D">
              <w:rPr>
                <w:rFonts w:cs="Times New Roman"/>
                <w:b/>
              </w:rPr>
              <w:t>Valor Global do Lote1 :</w:t>
            </w: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365961A" w14:textId="77777777" w:rsidR="00E538B8" w:rsidRPr="00E54B4D" w:rsidRDefault="00E538B8" w:rsidP="00607308">
            <w:pPr>
              <w:spacing w:line="360" w:lineRule="auto"/>
              <w:jc w:val="both"/>
              <w:rPr>
                <w:rFonts w:cs="Times New Roman"/>
                <w:b/>
              </w:rPr>
            </w:pPr>
          </w:p>
        </w:tc>
      </w:tr>
    </w:tbl>
    <w:p w14:paraId="0F336046" w14:textId="77777777" w:rsidR="00E538B8" w:rsidRPr="00E54B4D" w:rsidRDefault="00E538B8" w:rsidP="00E538B8">
      <w:pPr>
        <w:pStyle w:val="Standard"/>
        <w:spacing w:before="57" w:after="57" w:line="360" w:lineRule="auto"/>
        <w:ind w:left="360"/>
        <w:rPr>
          <w:rFonts w:cs="Times New Roman"/>
          <w:b/>
          <w:sz w:val="24"/>
          <w:szCs w:val="24"/>
        </w:rPr>
      </w:pPr>
    </w:p>
    <w:p w14:paraId="41012403" w14:textId="77777777" w:rsidR="00E538B8" w:rsidRPr="00E54B4D" w:rsidRDefault="00E538B8" w:rsidP="00E538B8">
      <w:pPr>
        <w:pStyle w:val="Standard"/>
        <w:spacing w:before="57" w:after="57" w:line="360" w:lineRule="auto"/>
        <w:ind w:left="360"/>
        <w:jc w:val="center"/>
        <w:rPr>
          <w:rFonts w:cs="Times New Roman"/>
          <w:b/>
          <w:sz w:val="24"/>
          <w:szCs w:val="24"/>
        </w:rPr>
      </w:pPr>
      <w:proofErr w:type="gramStart"/>
      <w:r w:rsidRPr="00E54B4D">
        <w:rPr>
          <w:rFonts w:cs="Times New Roman"/>
          <w:b/>
          <w:sz w:val="24"/>
          <w:szCs w:val="24"/>
        </w:rPr>
        <w:t>Tabela  2</w:t>
      </w:r>
      <w:proofErr w:type="gramEnd"/>
      <w:r w:rsidRPr="00E54B4D">
        <w:rPr>
          <w:rFonts w:cs="Times New Roman"/>
          <w:b/>
          <w:sz w:val="24"/>
          <w:szCs w:val="24"/>
        </w:rPr>
        <w:t>– Lote 2</w:t>
      </w:r>
    </w:p>
    <w:p w14:paraId="63CF64F9" w14:textId="77777777" w:rsidR="00E538B8" w:rsidRPr="00E54B4D" w:rsidRDefault="00E538B8" w:rsidP="00E538B8">
      <w:pPr>
        <w:pStyle w:val="Standard"/>
        <w:spacing w:before="57" w:after="57" w:line="360" w:lineRule="auto"/>
        <w:rPr>
          <w:rFonts w:cs="Times New Roman"/>
          <w:b/>
          <w:sz w:val="24"/>
          <w:szCs w:val="24"/>
        </w:rPr>
      </w:pPr>
    </w:p>
    <w:tbl>
      <w:tblPr>
        <w:tblW w:w="9360" w:type="dxa"/>
        <w:tblLayout w:type="fixed"/>
        <w:tblCellMar>
          <w:left w:w="10" w:type="dxa"/>
          <w:right w:w="10" w:type="dxa"/>
        </w:tblCellMar>
        <w:tblLook w:val="04A0" w:firstRow="1" w:lastRow="0" w:firstColumn="1" w:lastColumn="0" w:noHBand="0" w:noVBand="1"/>
      </w:tblPr>
      <w:tblGrid>
        <w:gridCol w:w="629"/>
        <w:gridCol w:w="4405"/>
        <w:gridCol w:w="1224"/>
        <w:gridCol w:w="777"/>
        <w:gridCol w:w="1111"/>
        <w:gridCol w:w="1214"/>
      </w:tblGrid>
      <w:tr w:rsidR="00E538B8" w:rsidRPr="00E54B4D" w14:paraId="732B0CC6" w14:textId="77777777" w:rsidTr="00607308">
        <w:trPr>
          <w:trHeight w:val="536"/>
          <w:tblHeader/>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6619527"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ITEM</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8A3B3D7"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DESCRIÇÃO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B36FB34"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UNIDADE DE MEDIDA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4FA0ED"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QTDE</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DD964A"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PREÇO UNITÁRIO</w:t>
            </w: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3DB67D4" w14:textId="77777777" w:rsidR="00E538B8" w:rsidRPr="00E54B4D" w:rsidRDefault="00E538B8" w:rsidP="00607308">
            <w:pPr>
              <w:pStyle w:val="Standard"/>
              <w:spacing w:before="57" w:after="57" w:line="360" w:lineRule="auto"/>
              <w:jc w:val="center"/>
              <w:rPr>
                <w:rFonts w:cs="Times New Roman"/>
                <w:sz w:val="24"/>
                <w:szCs w:val="24"/>
              </w:rPr>
            </w:pPr>
            <w:r w:rsidRPr="00E54B4D">
              <w:rPr>
                <w:rFonts w:cs="Times New Roman"/>
                <w:sz w:val="24"/>
                <w:szCs w:val="24"/>
              </w:rPr>
              <w:t>PREÇO GLOBAL</w:t>
            </w:r>
          </w:p>
        </w:tc>
      </w:tr>
      <w:tr w:rsidR="00E538B8" w:rsidRPr="00E54B4D" w14:paraId="77051AA1" w14:textId="77777777" w:rsidTr="00607308">
        <w:trPr>
          <w:trHeight w:val="311"/>
        </w:trPr>
        <w:tc>
          <w:tcPr>
            <w:tcW w:w="93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55960330" w14:textId="77777777" w:rsidR="00E538B8" w:rsidRPr="00E54B4D" w:rsidRDefault="00E538B8" w:rsidP="00607308">
            <w:pPr>
              <w:spacing w:line="360" w:lineRule="auto"/>
              <w:jc w:val="center"/>
              <w:rPr>
                <w:rFonts w:cs="Times New Roman"/>
              </w:rPr>
            </w:pPr>
            <w:r w:rsidRPr="00E54B4D">
              <w:rPr>
                <w:rFonts w:cs="Times New Roman"/>
              </w:rPr>
              <w:t>RECURSOS HUMANOS</w:t>
            </w:r>
          </w:p>
        </w:tc>
      </w:tr>
      <w:tr w:rsidR="00E538B8" w:rsidRPr="00E54B4D" w14:paraId="3B7769F7"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9DB9CA9" w14:textId="77777777" w:rsidR="00E538B8" w:rsidRPr="00E54B4D" w:rsidRDefault="00E538B8" w:rsidP="00607308">
            <w:pPr>
              <w:spacing w:line="360" w:lineRule="auto"/>
              <w:jc w:val="center"/>
              <w:rPr>
                <w:rFonts w:cs="Times New Roman"/>
              </w:rPr>
            </w:pPr>
            <w:r w:rsidRPr="00E54B4D">
              <w:rPr>
                <w:rFonts w:cs="Times New Roman"/>
              </w:rPr>
              <w:t>14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915B0C6" w14:textId="77777777" w:rsidR="00E538B8" w:rsidRPr="00E54B4D" w:rsidRDefault="00E538B8" w:rsidP="00607308">
            <w:pPr>
              <w:spacing w:line="360" w:lineRule="auto"/>
              <w:jc w:val="both"/>
              <w:rPr>
                <w:rFonts w:cs="Times New Roman"/>
              </w:rPr>
            </w:pPr>
            <w:r w:rsidRPr="00E54B4D">
              <w:rPr>
                <w:rFonts w:cs="Times New Roman"/>
              </w:rPr>
              <w:t xml:space="preserve">Auxiliar de serviços gerais: profissional capacitado para exercer a função de manutenção da limpeza dos ambientes e para </w:t>
            </w:r>
            <w:r w:rsidRPr="00E54B4D">
              <w:rPr>
                <w:rFonts w:cs="Times New Roman"/>
              </w:rPr>
              <w:lastRenderedPageBreak/>
              <w:t>demais serviços de baixa complexidade durante a realização dos eventos.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02B6A4D" w14:textId="77777777" w:rsidR="00E538B8" w:rsidRPr="00E54B4D" w:rsidRDefault="00E538B8"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C9A0C06"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CCC2C5A"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CE614B" w14:textId="77777777" w:rsidR="00E538B8" w:rsidRPr="00E54B4D" w:rsidRDefault="00E538B8" w:rsidP="00607308">
            <w:pPr>
              <w:spacing w:line="360" w:lineRule="auto"/>
              <w:jc w:val="both"/>
              <w:rPr>
                <w:rFonts w:cs="Times New Roman"/>
              </w:rPr>
            </w:pPr>
          </w:p>
        </w:tc>
      </w:tr>
      <w:tr w:rsidR="00E538B8" w:rsidRPr="00E54B4D" w14:paraId="432EF220" w14:textId="77777777" w:rsidTr="00607308">
        <w:trPr>
          <w:trHeight w:val="365"/>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F28FBE6" w14:textId="77777777" w:rsidR="00E538B8" w:rsidRPr="00E54B4D" w:rsidRDefault="00E538B8" w:rsidP="00607308">
            <w:pPr>
              <w:spacing w:line="360" w:lineRule="auto"/>
              <w:jc w:val="center"/>
              <w:rPr>
                <w:rFonts w:cs="Times New Roman"/>
              </w:rPr>
            </w:pPr>
            <w:r w:rsidRPr="00E54B4D">
              <w:rPr>
                <w:rFonts w:cs="Times New Roman"/>
              </w:rPr>
              <w:lastRenderedPageBreak/>
              <w:t>15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549839" w14:textId="77777777" w:rsidR="00E538B8" w:rsidRPr="00E54B4D" w:rsidRDefault="00E538B8" w:rsidP="00607308">
            <w:pPr>
              <w:spacing w:line="360" w:lineRule="auto"/>
              <w:jc w:val="both"/>
              <w:rPr>
                <w:rFonts w:cs="Times New Roman"/>
              </w:rPr>
            </w:pPr>
            <w:r w:rsidRPr="00E54B4D">
              <w:rPr>
                <w:rFonts w:cs="Times New Roman"/>
              </w:rPr>
              <w:t>Mestre de Cerimônia: profissional com experiência comprovada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608B50" w14:textId="77777777" w:rsidR="00E538B8" w:rsidRPr="00E54B4D" w:rsidRDefault="00E538B8"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CD5646"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C73AFF1"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D319BB4" w14:textId="77777777" w:rsidR="00E538B8" w:rsidRPr="00E54B4D" w:rsidRDefault="00E538B8" w:rsidP="00607308">
            <w:pPr>
              <w:spacing w:line="360" w:lineRule="auto"/>
              <w:jc w:val="both"/>
              <w:rPr>
                <w:rFonts w:cs="Times New Roman"/>
              </w:rPr>
            </w:pPr>
          </w:p>
        </w:tc>
      </w:tr>
      <w:tr w:rsidR="00E538B8" w:rsidRPr="00E54B4D" w14:paraId="422F5FFC" w14:textId="77777777" w:rsidTr="00607308">
        <w:trPr>
          <w:trHeight w:val="232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B0B9621" w14:textId="77777777" w:rsidR="00E538B8" w:rsidRPr="00E54B4D" w:rsidRDefault="00E538B8" w:rsidP="00607308">
            <w:pPr>
              <w:spacing w:line="360" w:lineRule="auto"/>
              <w:jc w:val="center"/>
              <w:rPr>
                <w:rFonts w:cs="Times New Roman"/>
              </w:rPr>
            </w:pPr>
            <w:r w:rsidRPr="00E54B4D">
              <w:rPr>
                <w:rFonts w:cs="Times New Roman"/>
              </w:rPr>
              <w:t>16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8B6E65" w14:textId="77777777" w:rsidR="00E538B8" w:rsidRPr="00E54B4D" w:rsidRDefault="00E538B8" w:rsidP="00607308">
            <w:pPr>
              <w:spacing w:line="360" w:lineRule="auto"/>
              <w:jc w:val="both"/>
              <w:rPr>
                <w:rFonts w:cs="Times New Roman"/>
              </w:rPr>
            </w:pPr>
            <w:r w:rsidRPr="00E54B4D">
              <w:rPr>
                <w:rFonts w:cs="Times New Roman"/>
              </w:rPr>
              <w:t>Coordenador de evento: profissional com experiência no planejamento e organização de grandes eventos. Deve acompanhar toda a execução do evento de</w:t>
            </w:r>
            <w:r w:rsidRPr="00E54B4D">
              <w:rPr>
                <w:rFonts w:cs="Times New Roman"/>
              </w:rPr>
              <w:br/>
              <w:t>forma presencial e em regime de dedicação exclusiva, inclusive durante a fase inicial do projeto. Deverá possuir celular de plantão, controlar a execução de serviços, acompanhar montagem e desmontagem, resolver imprevistos, controlar</w:t>
            </w:r>
            <w:r w:rsidRPr="00E54B4D">
              <w:rPr>
                <w:rFonts w:cs="Times New Roman"/>
              </w:rPr>
              <w:br/>
              <w:t xml:space="preserve">horários, ser a ligação da CONTRATANTE com a CONTRATADA e os demais </w:t>
            </w:r>
            <w:r w:rsidRPr="00E54B4D">
              <w:rPr>
                <w:rFonts w:cs="Times New Roman"/>
              </w:rPr>
              <w:lastRenderedPageBreak/>
              <w:t>prestadores.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E16DCA7" w14:textId="77777777" w:rsidR="00E538B8" w:rsidRPr="00E54B4D" w:rsidRDefault="00E538B8"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1BC2D7" w14:textId="77777777" w:rsidR="00E538B8" w:rsidRPr="00E54B4D" w:rsidRDefault="00E538B8" w:rsidP="00607308">
            <w:pPr>
              <w:spacing w:line="360" w:lineRule="auto"/>
              <w:jc w:val="center"/>
              <w:rPr>
                <w:rFonts w:cs="Times New Roman"/>
              </w:rPr>
            </w:pPr>
            <w:r w:rsidRPr="00E54B4D">
              <w:rPr>
                <w:rFonts w:cs="Times New Roman"/>
              </w:rPr>
              <w:t>80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0E9995"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D26BD0D" w14:textId="77777777" w:rsidR="00E538B8" w:rsidRPr="00E54B4D" w:rsidRDefault="00E538B8" w:rsidP="00607308">
            <w:pPr>
              <w:spacing w:line="360" w:lineRule="auto"/>
              <w:jc w:val="both"/>
              <w:rPr>
                <w:rFonts w:cs="Times New Roman"/>
              </w:rPr>
            </w:pPr>
          </w:p>
        </w:tc>
      </w:tr>
      <w:tr w:rsidR="00E538B8" w:rsidRPr="00E54B4D" w14:paraId="5379B85E" w14:textId="77777777" w:rsidTr="00607308">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E820C3B" w14:textId="77777777" w:rsidR="00E538B8" w:rsidRPr="00E54B4D" w:rsidRDefault="00E538B8" w:rsidP="00607308">
            <w:pPr>
              <w:spacing w:line="360" w:lineRule="auto"/>
              <w:jc w:val="center"/>
              <w:rPr>
                <w:rFonts w:cs="Times New Roman"/>
              </w:rPr>
            </w:pPr>
            <w:r w:rsidRPr="00E54B4D">
              <w:rPr>
                <w:rFonts w:cs="Times New Roman"/>
              </w:rPr>
              <w:lastRenderedPageBreak/>
              <w:t>17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E1C0A6D" w14:textId="77777777" w:rsidR="00E538B8" w:rsidRPr="00E54B4D" w:rsidRDefault="00E538B8" w:rsidP="00607308">
            <w:pPr>
              <w:spacing w:line="360" w:lineRule="auto"/>
              <w:jc w:val="both"/>
              <w:rPr>
                <w:rFonts w:cs="Times New Roman"/>
              </w:rPr>
            </w:pPr>
            <w:r w:rsidRPr="00E54B4D">
              <w:rPr>
                <w:rFonts w:cs="Times New Roman"/>
              </w:rPr>
              <w:t>Filmagem: prestação de serviço de filmagem para cobertura de eventos e reuniões técnicas compreendendo profissional com experiência e maquinário completo (filmadora, tripé, iluminação, cabos e outros materiais necessários para a execução do serviço).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C8CD05" w14:textId="77777777" w:rsidR="00E538B8" w:rsidRPr="00E54B4D" w:rsidRDefault="00E538B8"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66DEEFD" w14:textId="77777777" w:rsidR="00E538B8" w:rsidRPr="00E54B4D" w:rsidRDefault="00E538B8" w:rsidP="00607308">
            <w:pPr>
              <w:spacing w:line="360" w:lineRule="auto"/>
              <w:jc w:val="center"/>
              <w:rPr>
                <w:rFonts w:cs="Times New Roman"/>
              </w:rPr>
            </w:pPr>
            <w:r w:rsidRPr="00E54B4D">
              <w:rPr>
                <w:rFonts w:cs="Times New Roman"/>
              </w:rPr>
              <w:t>40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2764644"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7256D4" w14:textId="77777777" w:rsidR="00E538B8" w:rsidRPr="00E54B4D" w:rsidRDefault="00E538B8" w:rsidP="00607308">
            <w:pPr>
              <w:spacing w:line="360" w:lineRule="auto"/>
              <w:jc w:val="both"/>
              <w:rPr>
                <w:rFonts w:cs="Times New Roman"/>
              </w:rPr>
            </w:pPr>
          </w:p>
        </w:tc>
      </w:tr>
      <w:tr w:rsidR="00E538B8" w:rsidRPr="00E54B4D" w14:paraId="2448319C"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FA2C536" w14:textId="77777777" w:rsidR="00E538B8" w:rsidRPr="00E54B4D" w:rsidRDefault="00E538B8" w:rsidP="00607308">
            <w:pPr>
              <w:spacing w:line="360" w:lineRule="auto"/>
              <w:jc w:val="center"/>
              <w:rPr>
                <w:rFonts w:cs="Times New Roman"/>
              </w:rPr>
            </w:pPr>
            <w:r w:rsidRPr="00E54B4D">
              <w:rPr>
                <w:rFonts w:cs="Times New Roman"/>
              </w:rPr>
              <w:t>18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274AB5F" w14:textId="77777777" w:rsidR="00E538B8" w:rsidRPr="00E54B4D" w:rsidRDefault="00E538B8" w:rsidP="00607308">
            <w:pPr>
              <w:spacing w:line="360" w:lineRule="auto"/>
              <w:jc w:val="both"/>
              <w:rPr>
                <w:rFonts w:cs="Times New Roman"/>
              </w:rPr>
            </w:pPr>
            <w:r w:rsidRPr="00E54B4D">
              <w:rPr>
                <w:rFonts w:cs="Times New Roman"/>
              </w:rPr>
              <w:t>Fotógrafo: profissional com experiência e equipamento adequado para a prestação do serviço (maquinário e acessórios completos).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0DF0DA3" w14:textId="77777777" w:rsidR="00E538B8" w:rsidRPr="00E54B4D" w:rsidRDefault="00E538B8"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81B13E9" w14:textId="77777777" w:rsidR="00E538B8" w:rsidRPr="00E54B4D" w:rsidRDefault="00E538B8" w:rsidP="00607308">
            <w:pPr>
              <w:spacing w:line="360" w:lineRule="auto"/>
              <w:jc w:val="center"/>
              <w:rPr>
                <w:rFonts w:cs="Times New Roman"/>
              </w:rPr>
            </w:pPr>
            <w:r w:rsidRPr="00E54B4D">
              <w:rPr>
                <w:rFonts w:cs="Times New Roman"/>
              </w:rPr>
              <w:t>15</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1D7A87E"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9678AE4" w14:textId="77777777" w:rsidR="00E538B8" w:rsidRPr="00E54B4D" w:rsidRDefault="00E538B8" w:rsidP="00607308">
            <w:pPr>
              <w:spacing w:line="360" w:lineRule="auto"/>
              <w:jc w:val="both"/>
              <w:rPr>
                <w:rFonts w:cs="Times New Roman"/>
              </w:rPr>
            </w:pPr>
          </w:p>
        </w:tc>
      </w:tr>
      <w:tr w:rsidR="00E538B8" w:rsidRPr="00E54B4D" w14:paraId="2A8278B2"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0A403EB" w14:textId="77777777" w:rsidR="00E538B8" w:rsidRPr="00E54B4D" w:rsidRDefault="00E538B8" w:rsidP="00607308">
            <w:pPr>
              <w:spacing w:line="360" w:lineRule="auto"/>
              <w:jc w:val="center"/>
              <w:rPr>
                <w:rFonts w:cs="Times New Roman"/>
              </w:rPr>
            </w:pPr>
            <w:r w:rsidRPr="00E54B4D">
              <w:rPr>
                <w:rFonts w:cs="Times New Roman"/>
              </w:rPr>
              <w:t>19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370478" w14:textId="77777777" w:rsidR="00E538B8" w:rsidRPr="00E54B4D" w:rsidRDefault="00E538B8" w:rsidP="00607308">
            <w:pPr>
              <w:spacing w:line="360" w:lineRule="auto"/>
              <w:jc w:val="both"/>
              <w:rPr>
                <w:rFonts w:cs="Times New Roman"/>
              </w:rPr>
            </w:pPr>
            <w:r w:rsidRPr="00E54B4D">
              <w:rPr>
                <w:rFonts w:cs="Times New Roman"/>
              </w:rPr>
              <w:t>Intérprete de libras: profissional com experiência comprovada para tradução simultânea na linguagem libras.— De acordo com a legislação — devem trabalhar em dupla (alternando a cada 20 minutos)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CB34EFA" w14:textId="77777777" w:rsidR="00E538B8" w:rsidRPr="00E54B4D" w:rsidRDefault="00E538B8" w:rsidP="00607308">
            <w:pPr>
              <w:spacing w:line="360" w:lineRule="auto"/>
              <w:jc w:val="center"/>
              <w:rPr>
                <w:rFonts w:cs="Times New Roman"/>
              </w:rPr>
            </w:pPr>
            <w:r w:rsidRPr="00E54B4D">
              <w:rPr>
                <w:rFonts w:cs="Times New Roman"/>
              </w:rPr>
              <w:t>Hora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5E9BAEE" w14:textId="77777777" w:rsidR="00E538B8" w:rsidRPr="00E54B4D" w:rsidRDefault="00E538B8" w:rsidP="00607308">
            <w:pPr>
              <w:spacing w:line="360" w:lineRule="auto"/>
              <w:jc w:val="center"/>
              <w:rPr>
                <w:rFonts w:cs="Times New Roman"/>
              </w:rPr>
            </w:pPr>
            <w:r w:rsidRPr="00E54B4D">
              <w:rPr>
                <w:rFonts w:cs="Times New Roman"/>
              </w:rPr>
              <w:t>1280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2B5001F"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4D27FED" w14:textId="77777777" w:rsidR="00E538B8" w:rsidRPr="00E54B4D" w:rsidRDefault="00E538B8" w:rsidP="00607308">
            <w:pPr>
              <w:spacing w:line="360" w:lineRule="auto"/>
              <w:jc w:val="both"/>
              <w:rPr>
                <w:rFonts w:cs="Times New Roman"/>
              </w:rPr>
            </w:pPr>
          </w:p>
        </w:tc>
      </w:tr>
      <w:tr w:rsidR="00E538B8" w:rsidRPr="00E54B4D" w14:paraId="43B2838D" w14:textId="77777777" w:rsidTr="00607308">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A5D1715" w14:textId="77777777" w:rsidR="00E538B8" w:rsidRPr="00E54B4D" w:rsidRDefault="00E538B8" w:rsidP="00607308">
            <w:pPr>
              <w:spacing w:line="360" w:lineRule="auto"/>
              <w:jc w:val="center"/>
              <w:rPr>
                <w:rFonts w:cs="Times New Roman"/>
              </w:rPr>
            </w:pPr>
            <w:r w:rsidRPr="00E54B4D">
              <w:rPr>
                <w:rFonts w:cs="Times New Roman"/>
              </w:rPr>
              <w:t>20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04B7957" w14:textId="77777777" w:rsidR="00E538B8" w:rsidRPr="00E54B4D" w:rsidRDefault="00E538B8" w:rsidP="00607308">
            <w:pPr>
              <w:spacing w:line="360" w:lineRule="auto"/>
              <w:jc w:val="both"/>
              <w:rPr>
                <w:rFonts w:cs="Times New Roman"/>
              </w:rPr>
            </w:pPr>
            <w:r w:rsidRPr="00E54B4D">
              <w:rPr>
                <w:rFonts w:cs="Times New Roman"/>
              </w:rPr>
              <w:t xml:space="preserve">Operador de audiovisual: profissional capacitado para operar os equipamentos audiovisuais constantes desse anexo, realizar a montagem, desmontagem, manutenção e operação de aparelhos audiovisuais, </w:t>
            </w:r>
            <w:r w:rsidRPr="00E54B4D">
              <w:rPr>
                <w:rFonts w:cs="Times New Roman"/>
              </w:rPr>
              <w:lastRenderedPageBreak/>
              <w:t>computadores e aplicativos nestes instalados, e demais aparelhos eletrônicos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A7AC9FC" w14:textId="77777777" w:rsidR="00E538B8" w:rsidRPr="00E54B4D" w:rsidRDefault="00E538B8"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3A3980C" w14:textId="77777777" w:rsidR="00E538B8" w:rsidRPr="00E54B4D" w:rsidRDefault="00E538B8" w:rsidP="00607308">
            <w:pPr>
              <w:spacing w:line="360" w:lineRule="auto"/>
              <w:jc w:val="center"/>
              <w:rPr>
                <w:rFonts w:cs="Times New Roman"/>
              </w:rPr>
            </w:pPr>
            <w:r w:rsidRPr="00E54B4D">
              <w:rPr>
                <w:rFonts w:cs="Times New Roman"/>
              </w:rPr>
              <w:t>35</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0CD37D"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51A0EB2" w14:textId="77777777" w:rsidR="00E538B8" w:rsidRPr="00E54B4D" w:rsidRDefault="00E538B8" w:rsidP="00607308">
            <w:pPr>
              <w:spacing w:line="360" w:lineRule="auto"/>
              <w:jc w:val="both"/>
              <w:rPr>
                <w:rFonts w:cs="Times New Roman"/>
              </w:rPr>
            </w:pPr>
          </w:p>
        </w:tc>
      </w:tr>
      <w:tr w:rsidR="00E538B8" w:rsidRPr="00E54B4D" w14:paraId="288BB761"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26D9D9A" w14:textId="77777777" w:rsidR="00E538B8" w:rsidRPr="00E54B4D" w:rsidRDefault="00E538B8" w:rsidP="00607308">
            <w:pPr>
              <w:spacing w:line="360" w:lineRule="auto"/>
              <w:jc w:val="center"/>
              <w:rPr>
                <w:rFonts w:cs="Times New Roman"/>
              </w:rPr>
            </w:pPr>
            <w:r w:rsidRPr="00E54B4D">
              <w:rPr>
                <w:rFonts w:cs="Times New Roman"/>
              </w:rPr>
              <w:lastRenderedPageBreak/>
              <w:t>21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243ED92" w14:textId="77777777" w:rsidR="00E538B8" w:rsidRPr="00E54B4D" w:rsidRDefault="00E538B8" w:rsidP="00607308">
            <w:pPr>
              <w:spacing w:line="360" w:lineRule="auto"/>
              <w:jc w:val="both"/>
              <w:rPr>
                <w:rFonts w:cs="Times New Roman"/>
              </w:rPr>
            </w:pPr>
            <w:r w:rsidRPr="00E54B4D">
              <w:rPr>
                <w:rFonts w:cs="Times New Roman"/>
              </w:rPr>
              <w:t>Operador de som: profissional capacitado para operar os equipamentos de sonorização constantes desse anexo.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FDBE98" w14:textId="77777777" w:rsidR="00E538B8" w:rsidRPr="00E54B4D" w:rsidRDefault="00E538B8"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B85D524"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84E8CBD"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879ED26" w14:textId="77777777" w:rsidR="00E538B8" w:rsidRPr="00E54B4D" w:rsidRDefault="00E538B8" w:rsidP="00607308">
            <w:pPr>
              <w:spacing w:line="360" w:lineRule="auto"/>
              <w:jc w:val="both"/>
              <w:rPr>
                <w:rFonts w:cs="Times New Roman"/>
              </w:rPr>
            </w:pPr>
          </w:p>
        </w:tc>
      </w:tr>
      <w:tr w:rsidR="00E538B8" w:rsidRPr="00E54B4D" w14:paraId="520278CA"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306BF49" w14:textId="77777777" w:rsidR="00E538B8" w:rsidRPr="00E54B4D" w:rsidRDefault="00E538B8" w:rsidP="00607308">
            <w:pPr>
              <w:spacing w:line="360" w:lineRule="auto"/>
              <w:jc w:val="center"/>
              <w:rPr>
                <w:rFonts w:cs="Times New Roman"/>
              </w:rPr>
            </w:pPr>
            <w:r w:rsidRPr="00E54B4D">
              <w:rPr>
                <w:rFonts w:cs="Times New Roman"/>
              </w:rPr>
              <w:t>22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4E50C18" w14:textId="77777777" w:rsidR="00E538B8" w:rsidRPr="00E54B4D" w:rsidRDefault="00E538B8" w:rsidP="00607308">
            <w:pPr>
              <w:spacing w:line="360" w:lineRule="auto"/>
              <w:jc w:val="both"/>
              <w:rPr>
                <w:rFonts w:cs="Times New Roman"/>
              </w:rPr>
            </w:pPr>
            <w:r w:rsidRPr="00E54B4D">
              <w:rPr>
                <w:rFonts w:cs="Times New Roman"/>
              </w:rPr>
              <w:t>Recepcionista: profissional com experiência, devidamente uniformizada e que apresente desenvoltura e bom trato social.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0DAD83" w14:textId="77777777" w:rsidR="00E538B8" w:rsidRPr="00E54B4D" w:rsidRDefault="00E538B8"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1C66EA7" w14:textId="77777777" w:rsidR="00E538B8" w:rsidRPr="00E54B4D" w:rsidRDefault="00E538B8" w:rsidP="00607308">
            <w:pPr>
              <w:spacing w:line="360" w:lineRule="auto"/>
              <w:jc w:val="center"/>
              <w:rPr>
                <w:rFonts w:cs="Times New Roman"/>
              </w:rPr>
            </w:pPr>
            <w:r w:rsidRPr="00E54B4D">
              <w:rPr>
                <w:rFonts w:cs="Times New Roman"/>
              </w:rPr>
              <w:t>150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8FE45E"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38D2F9" w14:textId="77777777" w:rsidR="00E538B8" w:rsidRPr="00E54B4D" w:rsidRDefault="00E538B8" w:rsidP="00607308">
            <w:pPr>
              <w:spacing w:line="360" w:lineRule="auto"/>
              <w:jc w:val="both"/>
              <w:rPr>
                <w:rFonts w:cs="Times New Roman"/>
              </w:rPr>
            </w:pPr>
          </w:p>
        </w:tc>
      </w:tr>
      <w:tr w:rsidR="00E538B8" w:rsidRPr="00E54B4D" w14:paraId="3FB972C5"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3E0D186" w14:textId="77777777" w:rsidR="00E538B8" w:rsidRPr="00E54B4D" w:rsidRDefault="00E538B8" w:rsidP="00607308">
            <w:pPr>
              <w:spacing w:line="360" w:lineRule="auto"/>
              <w:jc w:val="center"/>
              <w:rPr>
                <w:rFonts w:cs="Times New Roman"/>
              </w:rPr>
            </w:pPr>
            <w:r w:rsidRPr="00E54B4D">
              <w:rPr>
                <w:rFonts w:cs="Times New Roman"/>
              </w:rPr>
              <w:t>23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2D2C9FD" w14:textId="77777777" w:rsidR="00E538B8" w:rsidRPr="00E54B4D" w:rsidRDefault="00E538B8" w:rsidP="00607308">
            <w:pPr>
              <w:spacing w:line="360" w:lineRule="auto"/>
              <w:jc w:val="both"/>
              <w:rPr>
                <w:rFonts w:cs="Times New Roman"/>
              </w:rPr>
            </w:pPr>
            <w:r w:rsidRPr="00E54B4D">
              <w:rPr>
                <w:rFonts w:cs="Times New Roman"/>
              </w:rPr>
              <w:t>Recepcionista bilíngue: profissional com experiência e domínio comprovado dos idiomas inglês, espanhol ou francês. A profissional deve se apresentar devidamente uniformizada e possuir desenvoltura e bom trato social.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B9BAD41" w14:textId="77777777" w:rsidR="00E538B8" w:rsidRPr="00E54B4D" w:rsidRDefault="00E538B8"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E524EE2"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6A91DC0"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0E72D17" w14:textId="77777777" w:rsidR="00E538B8" w:rsidRPr="00E54B4D" w:rsidRDefault="00E538B8" w:rsidP="00607308">
            <w:pPr>
              <w:spacing w:line="360" w:lineRule="auto"/>
              <w:jc w:val="both"/>
              <w:rPr>
                <w:rFonts w:cs="Times New Roman"/>
              </w:rPr>
            </w:pPr>
          </w:p>
        </w:tc>
      </w:tr>
      <w:tr w:rsidR="00E538B8" w:rsidRPr="00E54B4D" w14:paraId="5853F5D5"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874B7E0" w14:textId="77777777" w:rsidR="00E538B8" w:rsidRPr="00E54B4D" w:rsidRDefault="00E538B8" w:rsidP="00607308">
            <w:pPr>
              <w:spacing w:line="360" w:lineRule="auto"/>
              <w:jc w:val="center"/>
              <w:rPr>
                <w:rFonts w:cs="Times New Roman"/>
              </w:rPr>
            </w:pPr>
            <w:r w:rsidRPr="00E54B4D">
              <w:rPr>
                <w:rFonts w:cs="Times New Roman"/>
              </w:rPr>
              <w:t>24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0BED62E" w14:textId="77777777" w:rsidR="00E538B8" w:rsidRPr="00E54B4D" w:rsidRDefault="00E538B8" w:rsidP="00607308">
            <w:pPr>
              <w:spacing w:line="360" w:lineRule="auto"/>
              <w:jc w:val="both"/>
              <w:rPr>
                <w:rFonts w:cs="Times New Roman"/>
              </w:rPr>
            </w:pPr>
            <w:r w:rsidRPr="00E54B4D">
              <w:rPr>
                <w:rFonts w:cs="Times New Roman"/>
              </w:rPr>
              <w:t xml:space="preserve">Tradutor simultâneo: profissional com experiência comprovada na área e que possa executar a tradução de eventos em inglês, francês ou </w:t>
            </w:r>
            <w:proofErr w:type="spellStart"/>
            <w:r w:rsidRPr="00E54B4D">
              <w:rPr>
                <w:rFonts w:cs="Times New Roman"/>
              </w:rPr>
              <w:t>espanhol.De</w:t>
            </w:r>
            <w:proofErr w:type="spellEnd"/>
            <w:r w:rsidRPr="00E54B4D">
              <w:rPr>
                <w:rFonts w:cs="Times New Roman"/>
              </w:rPr>
              <w:t xml:space="preserve"> acordo com a legislação — devem trabalhar em dupla (alternando a cada 1 hora)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42B7953" w14:textId="77777777" w:rsidR="00E538B8" w:rsidRPr="00E54B4D" w:rsidRDefault="00E538B8"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2DA6475"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4CA75B"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BD3981" w14:textId="77777777" w:rsidR="00E538B8" w:rsidRPr="00E54B4D" w:rsidRDefault="00E538B8" w:rsidP="00607308">
            <w:pPr>
              <w:spacing w:line="360" w:lineRule="auto"/>
              <w:jc w:val="both"/>
              <w:rPr>
                <w:rFonts w:cs="Times New Roman"/>
              </w:rPr>
            </w:pPr>
          </w:p>
        </w:tc>
      </w:tr>
      <w:tr w:rsidR="00E538B8" w:rsidRPr="00E54B4D" w14:paraId="1EE7DE91"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80AE2C4" w14:textId="77777777" w:rsidR="00E538B8" w:rsidRPr="00E54B4D" w:rsidRDefault="00E538B8" w:rsidP="00607308">
            <w:pPr>
              <w:spacing w:line="360" w:lineRule="auto"/>
              <w:jc w:val="center"/>
              <w:rPr>
                <w:rFonts w:cs="Times New Roman"/>
              </w:rPr>
            </w:pPr>
            <w:r w:rsidRPr="00E54B4D">
              <w:rPr>
                <w:rFonts w:cs="Times New Roman"/>
              </w:rPr>
              <w:t>25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4AA52BE" w14:textId="77777777" w:rsidR="00E538B8" w:rsidRPr="00E54B4D" w:rsidRDefault="00E538B8" w:rsidP="00607308">
            <w:pPr>
              <w:spacing w:line="360" w:lineRule="auto"/>
              <w:jc w:val="both"/>
              <w:rPr>
                <w:rFonts w:cs="Times New Roman"/>
              </w:rPr>
            </w:pPr>
            <w:r w:rsidRPr="00E54B4D">
              <w:rPr>
                <w:rFonts w:cs="Times New Roman"/>
              </w:rPr>
              <w:t xml:space="preserve">Tradutor simultâneo de Idioma Especial: profissional com experiência comprovada para a realização de tradução de eventos para </w:t>
            </w:r>
            <w:r w:rsidRPr="00E54B4D">
              <w:rPr>
                <w:rFonts w:cs="Times New Roman"/>
              </w:rPr>
              <w:lastRenderedPageBreak/>
              <w:t>línguas diversas do inglês, francês ou espanhol.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351F2F" w14:textId="77777777" w:rsidR="00E538B8" w:rsidRPr="00E54B4D" w:rsidRDefault="00E538B8"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1FA37F2" w14:textId="77777777" w:rsidR="00E538B8" w:rsidRPr="00E54B4D" w:rsidRDefault="00E538B8" w:rsidP="00607308">
            <w:pPr>
              <w:spacing w:line="360" w:lineRule="auto"/>
              <w:jc w:val="center"/>
              <w:rPr>
                <w:rFonts w:cs="Times New Roman"/>
              </w:rPr>
            </w:pPr>
            <w:r w:rsidRPr="00E54B4D">
              <w:rPr>
                <w:rFonts w:cs="Times New Roman"/>
              </w:rPr>
              <w:t>15</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7413201" w14:textId="77777777" w:rsidR="00E538B8" w:rsidRPr="00E54B4D" w:rsidRDefault="00E538B8" w:rsidP="00607308">
            <w:pPr>
              <w:spacing w:line="360" w:lineRule="auto"/>
              <w:jc w:val="both"/>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B282A35" w14:textId="77777777" w:rsidR="00E538B8" w:rsidRPr="00E54B4D" w:rsidRDefault="00E538B8" w:rsidP="00607308">
            <w:pPr>
              <w:spacing w:line="360" w:lineRule="auto"/>
              <w:jc w:val="both"/>
              <w:rPr>
                <w:rFonts w:cs="Times New Roman"/>
              </w:rPr>
            </w:pPr>
          </w:p>
        </w:tc>
      </w:tr>
      <w:tr w:rsidR="00E538B8" w:rsidRPr="00E54B4D" w14:paraId="27CAAE9E" w14:textId="77777777" w:rsidTr="00607308">
        <w:trPr>
          <w:trHeight w:val="311"/>
        </w:trPr>
        <w:tc>
          <w:tcPr>
            <w:tcW w:w="936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405213B4" w14:textId="77777777" w:rsidR="00E538B8" w:rsidRPr="00E54B4D" w:rsidRDefault="00E538B8" w:rsidP="00607308">
            <w:pPr>
              <w:spacing w:line="360" w:lineRule="auto"/>
              <w:jc w:val="center"/>
              <w:rPr>
                <w:rFonts w:cs="Times New Roman"/>
              </w:rPr>
            </w:pPr>
            <w:r w:rsidRPr="00E54B4D">
              <w:rPr>
                <w:rFonts w:cs="Times New Roman"/>
              </w:rPr>
              <w:lastRenderedPageBreak/>
              <w:t>EQUIPAMENTOS/MATERIAL DE CONSUMO/OUTROS</w:t>
            </w:r>
          </w:p>
        </w:tc>
      </w:tr>
      <w:tr w:rsidR="00E538B8" w:rsidRPr="00E54B4D" w14:paraId="4B0BF62A"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99AF27" w14:textId="77777777" w:rsidR="00E538B8" w:rsidRPr="00E54B4D" w:rsidRDefault="00E538B8" w:rsidP="00607308">
            <w:pPr>
              <w:spacing w:line="360" w:lineRule="auto"/>
              <w:jc w:val="center"/>
              <w:rPr>
                <w:rFonts w:cs="Times New Roman"/>
              </w:rPr>
            </w:pPr>
            <w:r w:rsidRPr="00E54B4D">
              <w:rPr>
                <w:rFonts w:cs="Times New Roman"/>
              </w:rPr>
              <w:t>26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3E13726" w14:textId="77777777" w:rsidR="00E538B8" w:rsidRPr="00E54B4D" w:rsidRDefault="00E538B8" w:rsidP="00607308">
            <w:pPr>
              <w:spacing w:line="360" w:lineRule="auto"/>
              <w:jc w:val="both"/>
              <w:rPr>
                <w:rFonts w:cs="Times New Roman"/>
              </w:rPr>
            </w:pPr>
            <w:r w:rsidRPr="00E54B4D">
              <w:rPr>
                <w:rFonts w:cs="Times New Roman"/>
              </w:rPr>
              <w:t>Arranjo floral com flores nobres e tropicais medindo 1,00m e com no mínimo 55cm de diâmetro, composto por no mínimo 40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20D6753" w14:textId="77777777" w:rsidR="00E538B8" w:rsidRPr="00E54B4D" w:rsidRDefault="00E538B8"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741AFAD"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DFD2F20"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505D012" w14:textId="77777777" w:rsidR="00E538B8" w:rsidRPr="00E54B4D" w:rsidRDefault="00E538B8" w:rsidP="00607308">
            <w:pPr>
              <w:spacing w:line="360" w:lineRule="auto"/>
              <w:jc w:val="center"/>
              <w:rPr>
                <w:rFonts w:cs="Times New Roman"/>
              </w:rPr>
            </w:pPr>
          </w:p>
        </w:tc>
      </w:tr>
      <w:tr w:rsidR="00E538B8" w:rsidRPr="00E54B4D" w14:paraId="6EF5F1A7"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4EF88DE" w14:textId="77777777" w:rsidR="00E538B8" w:rsidRPr="00E54B4D" w:rsidRDefault="00E538B8" w:rsidP="00607308">
            <w:pPr>
              <w:spacing w:line="360" w:lineRule="auto"/>
              <w:jc w:val="center"/>
              <w:rPr>
                <w:rFonts w:cs="Times New Roman"/>
              </w:rPr>
            </w:pPr>
            <w:r w:rsidRPr="00E54B4D">
              <w:rPr>
                <w:rFonts w:cs="Times New Roman"/>
              </w:rPr>
              <w:t>27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4627DCC" w14:textId="77777777" w:rsidR="00E538B8" w:rsidRPr="00E54B4D" w:rsidRDefault="00E538B8" w:rsidP="00607308">
            <w:pPr>
              <w:spacing w:line="360" w:lineRule="auto"/>
              <w:jc w:val="both"/>
              <w:rPr>
                <w:rFonts w:cs="Times New Roman"/>
              </w:rPr>
            </w:pPr>
            <w:r w:rsidRPr="00E54B4D">
              <w:rPr>
                <w:rFonts w:cs="Times New Roman"/>
              </w:rPr>
              <w:t>Arranjo floral medindo 60cm de altura e com no mínimo 35cm de diâmetro, composto por no mínimo 30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180CA16"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4D572B3"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B9E2C85"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1ECEF2" w14:textId="77777777" w:rsidR="00E538B8" w:rsidRPr="00E54B4D" w:rsidRDefault="00E538B8" w:rsidP="00607308">
            <w:pPr>
              <w:spacing w:line="360" w:lineRule="auto"/>
              <w:jc w:val="center"/>
              <w:rPr>
                <w:rFonts w:cs="Times New Roman"/>
              </w:rPr>
            </w:pPr>
          </w:p>
        </w:tc>
      </w:tr>
      <w:tr w:rsidR="00E538B8" w:rsidRPr="00E54B4D" w14:paraId="058C2E94"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C448867" w14:textId="77777777" w:rsidR="00E538B8" w:rsidRPr="00E54B4D" w:rsidRDefault="00E538B8" w:rsidP="00607308">
            <w:pPr>
              <w:spacing w:line="360" w:lineRule="auto"/>
              <w:jc w:val="center"/>
              <w:rPr>
                <w:rFonts w:cs="Times New Roman"/>
              </w:rPr>
            </w:pPr>
            <w:r w:rsidRPr="00E54B4D">
              <w:rPr>
                <w:rFonts w:cs="Times New Roman"/>
              </w:rPr>
              <w:t>28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C31D79F" w14:textId="77777777" w:rsidR="00E538B8" w:rsidRPr="00E54B4D" w:rsidRDefault="00E538B8" w:rsidP="00607308">
            <w:pPr>
              <w:spacing w:line="360" w:lineRule="auto"/>
              <w:jc w:val="both"/>
              <w:rPr>
                <w:rFonts w:cs="Times New Roman"/>
              </w:rPr>
            </w:pPr>
            <w:r w:rsidRPr="00E54B4D">
              <w:rPr>
                <w:rFonts w:cs="Times New Roman"/>
              </w:rPr>
              <w:t>Arranjo floral medindo 20cm de altura e com o mínimo de 20,0cm de diâmetro, composto por no mínimo 10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F29C082"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FCB1B96"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DEE1398"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172A0B5" w14:textId="77777777" w:rsidR="00E538B8" w:rsidRPr="00E54B4D" w:rsidRDefault="00E538B8" w:rsidP="00607308">
            <w:pPr>
              <w:spacing w:line="360" w:lineRule="auto"/>
              <w:jc w:val="center"/>
              <w:rPr>
                <w:rFonts w:cs="Times New Roman"/>
              </w:rPr>
            </w:pPr>
          </w:p>
        </w:tc>
      </w:tr>
      <w:tr w:rsidR="00E538B8" w:rsidRPr="00E54B4D" w14:paraId="4E1A28DD"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DE389AD" w14:textId="77777777" w:rsidR="00E538B8" w:rsidRPr="00E54B4D" w:rsidRDefault="00E538B8" w:rsidP="00607308">
            <w:pPr>
              <w:spacing w:line="360" w:lineRule="auto"/>
              <w:jc w:val="center"/>
              <w:rPr>
                <w:rFonts w:cs="Times New Roman"/>
              </w:rPr>
            </w:pPr>
            <w:r w:rsidRPr="00E54B4D">
              <w:rPr>
                <w:rFonts w:cs="Times New Roman"/>
              </w:rPr>
              <w:t>29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D25AE9A" w14:textId="77777777" w:rsidR="00E538B8" w:rsidRPr="00E54B4D" w:rsidRDefault="00E538B8" w:rsidP="00607308">
            <w:pPr>
              <w:spacing w:line="360" w:lineRule="auto"/>
              <w:jc w:val="both"/>
              <w:rPr>
                <w:rFonts w:cs="Times New Roman"/>
              </w:rPr>
            </w:pPr>
            <w:r w:rsidRPr="00E54B4D">
              <w:rPr>
                <w:rFonts w:cs="Times New Roman"/>
              </w:rPr>
              <w:t xml:space="preserve">Arranjo tipo jardineira com flores nobres ou tropicais, com ou sem base, medindo aproximadamente 1,00m de altura por 70cm de </w:t>
            </w:r>
            <w:proofErr w:type="spellStart"/>
            <w:r w:rsidRPr="00E54B4D">
              <w:rPr>
                <w:rFonts w:cs="Times New Roman"/>
              </w:rPr>
              <w:t>largura,para</w:t>
            </w:r>
            <w:proofErr w:type="spellEnd"/>
            <w:r w:rsidRPr="00E54B4D">
              <w:rPr>
                <w:rFonts w:cs="Times New Roman"/>
              </w:rPr>
              <w:t xml:space="preserve"> mesa plenária (frente).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A8346B" w14:textId="77777777" w:rsidR="00E538B8" w:rsidRPr="00E54B4D" w:rsidRDefault="00E538B8"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4EFCAFC"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E4ADE6A"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943838B" w14:textId="77777777" w:rsidR="00E538B8" w:rsidRPr="00E54B4D" w:rsidRDefault="00E538B8" w:rsidP="00607308">
            <w:pPr>
              <w:spacing w:line="360" w:lineRule="auto"/>
              <w:jc w:val="center"/>
              <w:rPr>
                <w:rFonts w:cs="Times New Roman"/>
              </w:rPr>
            </w:pPr>
          </w:p>
        </w:tc>
      </w:tr>
      <w:tr w:rsidR="00E538B8" w:rsidRPr="00E54B4D" w14:paraId="6338B8C1"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9E770E" w14:textId="77777777" w:rsidR="00E538B8" w:rsidRPr="00E54B4D" w:rsidRDefault="00E538B8" w:rsidP="00607308">
            <w:pPr>
              <w:spacing w:line="360" w:lineRule="auto"/>
              <w:jc w:val="center"/>
              <w:rPr>
                <w:rFonts w:cs="Times New Roman"/>
              </w:rPr>
            </w:pPr>
            <w:r w:rsidRPr="00E54B4D">
              <w:rPr>
                <w:rFonts w:cs="Times New Roman"/>
              </w:rPr>
              <w:t>30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64A4CF2" w14:textId="77777777" w:rsidR="00E538B8" w:rsidRPr="00E54B4D" w:rsidRDefault="00E538B8" w:rsidP="00607308">
            <w:pPr>
              <w:spacing w:line="360" w:lineRule="auto"/>
              <w:jc w:val="both"/>
              <w:rPr>
                <w:rFonts w:cs="Times New Roman"/>
              </w:rPr>
            </w:pPr>
            <w:r w:rsidRPr="00E54B4D">
              <w:rPr>
                <w:rFonts w:cs="Times New Roman"/>
              </w:rPr>
              <w:t>Biombo em madeira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B76B93B"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4ACD3B2"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541FD2C"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F9A72F2" w14:textId="77777777" w:rsidR="00E538B8" w:rsidRPr="00E54B4D" w:rsidRDefault="00E538B8" w:rsidP="00607308">
            <w:pPr>
              <w:spacing w:line="360" w:lineRule="auto"/>
              <w:jc w:val="center"/>
              <w:rPr>
                <w:rFonts w:cs="Times New Roman"/>
              </w:rPr>
            </w:pPr>
          </w:p>
        </w:tc>
      </w:tr>
      <w:tr w:rsidR="00E538B8" w:rsidRPr="00E54B4D" w14:paraId="76186319" w14:textId="77777777" w:rsidTr="00607308">
        <w:trPr>
          <w:trHeight w:val="984"/>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214B449" w14:textId="77777777" w:rsidR="00E538B8" w:rsidRPr="00E54B4D" w:rsidRDefault="00E538B8" w:rsidP="00607308">
            <w:pPr>
              <w:spacing w:line="360" w:lineRule="auto"/>
              <w:jc w:val="center"/>
              <w:rPr>
                <w:rFonts w:cs="Times New Roman"/>
              </w:rPr>
            </w:pPr>
            <w:r w:rsidRPr="00E54B4D">
              <w:rPr>
                <w:rFonts w:cs="Times New Roman"/>
              </w:rPr>
              <w:lastRenderedPageBreak/>
              <w:t>31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F5504C6" w14:textId="77777777" w:rsidR="00E538B8" w:rsidRPr="00E54B4D" w:rsidRDefault="00E538B8" w:rsidP="00607308">
            <w:pPr>
              <w:spacing w:line="360" w:lineRule="auto"/>
              <w:jc w:val="both"/>
              <w:rPr>
                <w:rFonts w:cs="Times New Roman"/>
              </w:rPr>
            </w:pPr>
            <w:r w:rsidRPr="00E54B4D">
              <w:rPr>
                <w:rFonts w:cs="Times New Roman"/>
              </w:rPr>
              <w:t>Bistrô com banquetas cromado com tampo de vidro ou madeira, sendo 4 (quatro) banquetas por bistrô</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BA4F8DF"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2EC4DCA"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E7122DC"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5534203" w14:textId="77777777" w:rsidR="00E538B8" w:rsidRPr="00E54B4D" w:rsidRDefault="00E538B8" w:rsidP="00607308">
            <w:pPr>
              <w:spacing w:line="360" w:lineRule="auto"/>
              <w:jc w:val="center"/>
              <w:rPr>
                <w:rFonts w:cs="Times New Roman"/>
              </w:rPr>
            </w:pPr>
          </w:p>
        </w:tc>
      </w:tr>
      <w:tr w:rsidR="00E538B8" w:rsidRPr="00E54B4D" w14:paraId="68813465" w14:textId="77777777" w:rsidTr="00607308">
        <w:trPr>
          <w:trHeight w:val="10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9EB982" w14:textId="77777777" w:rsidR="00E538B8" w:rsidRPr="00E54B4D" w:rsidRDefault="00E538B8" w:rsidP="00607308">
            <w:pPr>
              <w:spacing w:line="360" w:lineRule="auto"/>
              <w:jc w:val="center"/>
              <w:rPr>
                <w:rFonts w:cs="Times New Roman"/>
              </w:rPr>
            </w:pPr>
            <w:r w:rsidRPr="00E54B4D">
              <w:rPr>
                <w:rFonts w:cs="Times New Roman"/>
              </w:rPr>
              <w:t>32</w:t>
            </w:r>
          </w:p>
          <w:p w14:paraId="043F7AC9" w14:textId="77777777" w:rsidR="00E538B8" w:rsidRPr="00E54B4D" w:rsidRDefault="00E538B8" w:rsidP="00607308">
            <w:pPr>
              <w:spacing w:line="360" w:lineRule="auto"/>
              <w:jc w:val="center"/>
              <w:rPr>
                <w:rFonts w:cs="Times New Roman"/>
              </w:rPr>
            </w:pP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561A3C" w14:textId="77777777" w:rsidR="00E538B8" w:rsidRPr="00E54B4D" w:rsidRDefault="00E538B8" w:rsidP="00607308">
            <w:pPr>
              <w:spacing w:line="360" w:lineRule="auto"/>
              <w:jc w:val="both"/>
              <w:rPr>
                <w:rFonts w:cs="Times New Roman"/>
              </w:rPr>
            </w:pPr>
            <w:r w:rsidRPr="00E54B4D">
              <w:rPr>
                <w:rFonts w:cs="Times New Roman"/>
              </w:rPr>
              <w:t>Cabine de tradução simultânea: cabine com isolamento acústico para tradução simultânea, com equipamentos e acessórios necessários à realização do serviço. O sistema de tradução simultânea deverá incluir demais aparelhos necessários à transmissão e recepção de áudio.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391F88"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7B4C92"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353E4D"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CA3F1D4" w14:textId="77777777" w:rsidR="00E538B8" w:rsidRPr="00E54B4D" w:rsidRDefault="00E538B8" w:rsidP="00607308">
            <w:pPr>
              <w:spacing w:line="360" w:lineRule="auto"/>
              <w:jc w:val="center"/>
              <w:rPr>
                <w:rFonts w:cs="Times New Roman"/>
              </w:rPr>
            </w:pPr>
          </w:p>
        </w:tc>
      </w:tr>
      <w:tr w:rsidR="00E538B8" w:rsidRPr="00E54B4D" w14:paraId="31A11CC3"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FC3F390" w14:textId="77777777" w:rsidR="00E538B8" w:rsidRPr="00E54B4D" w:rsidRDefault="00E538B8" w:rsidP="00607308">
            <w:pPr>
              <w:spacing w:line="360" w:lineRule="auto"/>
              <w:jc w:val="center"/>
              <w:rPr>
                <w:rFonts w:cs="Times New Roman"/>
              </w:rPr>
            </w:pPr>
            <w:r w:rsidRPr="00E54B4D">
              <w:rPr>
                <w:rFonts w:cs="Times New Roman"/>
              </w:rPr>
              <w:t>33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B63B23A" w14:textId="77777777" w:rsidR="00E538B8" w:rsidRPr="00E54B4D" w:rsidRDefault="00E538B8" w:rsidP="00607308">
            <w:pPr>
              <w:spacing w:line="360" w:lineRule="auto"/>
              <w:jc w:val="both"/>
              <w:rPr>
                <w:rFonts w:cs="Times New Roman"/>
              </w:rPr>
            </w:pPr>
            <w:r w:rsidRPr="00E54B4D">
              <w:rPr>
                <w:rFonts w:cs="Times New Roman"/>
              </w:rPr>
              <w:t>Cadeiras de ferro empilháveis com assento estofado nas cores preta, marrom ou bege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AB94FE3"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3A71C2" w14:textId="77777777" w:rsidR="00E538B8" w:rsidRPr="00E54B4D" w:rsidRDefault="00E538B8" w:rsidP="00607308">
            <w:pPr>
              <w:spacing w:line="360" w:lineRule="auto"/>
              <w:jc w:val="center"/>
              <w:rPr>
                <w:rFonts w:cs="Times New Roman"/>
              </w:rPr>
            </w:pPr>
            <w:r w:rsidRPr="00E54B4D">
              <w:rPr>
                <w:rFonts w:cs="Times New Roman"/>
              </w:rPr>
              <w:t>1000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72B0575"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87D1526" w14:textId="77777777" w:rsidR="00E538B8" w:rsidRPr="00E54B4D" w:rsidRDefault="00E538B8" w:rsidP="00607308">
            <w:pPr>
              <w:spacing w:line="360" w:lineRule="auto"/>
              <w:jc w:val="center"/>
              <w:rPr>
                <w:rFonts w:cs="Times New Roman"/>
              </w:rPr>
            </w:pPr>
          </w:p>
        </w:tc>
      </w:tr>
      <w:tr w:rsidR="00E538B8" w:rsidRPr="00E54B4D" w14:paraId="57C98BE0"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D92309" w14:textId="77777777" w:rsidR="00E538B8" w:rsidRPr="00E54B4D" w:rsidRDefault="00E538B8" w:rsidP="00607308">
            <w:pPr>
              <w:spacing w:line="360" w:lineRule="auto"/>
              <w:jc w:val="center"/>
              <w:rPr>
                <w:rFonts w:cs="Times New Roman"/>
              </w:rPr>
            </w:pPr>
            <w:r w:rsidRPr="00E54B4D">
              <w:rPr>
                <w:rFonts w:cs="Times New Roman"/>
              </w:rPr>
              <w:t>34</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121BA9C" w14:textId="77777777" w:rsidR="00E538B8" w:rsidRPr="00E54B4D" w:rsidRDefault="00E538B8" w:rsidP="00607308">
            <w:pPr>
              <w:spacing w:line="360" w:lineRule="auto"/>
              <w:jc w:val="both"/>
              <w:rPr>
                <w:rFonts w:cs="Times New Roman"/>
              </w:rPr>
            </w:pPr>
            <w:r w:rsidRPr="00E54B4D">
              <w:rPr>
                <w:rFonts w:cs="Times New Roman"/>
              </w:rPr>
              <w:t>Flip Chart com cavalete/suporte, jogo de 3 pincéis atômicos e bloco de papel.</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0097D7"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FCDCA2D"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D21916" w14:textId="77777777" w:rsidR="00E538B8" w:rsidRPr="00E54B4D" w:rsidRDefault="00E538B8" w:rsidP="00607308">
            <w:pPr>
              <w:spacing w:line="360" w:lineRule="auto"/>
              <w:jc w:val="center"/>
              <w:rPr>
                <w:rFonts w:cs="Times New Roman"/>
              </w:rPr>
            </w:pPr>
          </w:p>
        </w:tc>
        <w:tc>
          <w:tcPr>
            <w:tcW w:w="121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B1961CB" w14:textId="77777777" w:rsidR="00E538B8" w:rsidRPr="00E54B4D" w:rsidRDefault="00E538B8" w:rsidP="00607308">
            <w:pPr>
              <w:spacing w:line="360" w:lineRule="auto"/>
              <w:jc w:val="center"/>
              <w:rPr>
                <w:rFonts w:cs="Times New Roman"/>
              </w:rPr>
            </w:pPr>
          </w:p>
        </w:tc>
      </w:tr>
      <w:tr w:rsidR="00E538B8" w:rsidRPr="00E54B4D" w14:paraId="695BF02C" w14:textId="77777777" w:rsidTr="00607308">
        <w:trPr>
          <w:trHeight w:val="77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A07F620" w14:textId="77777777" w:rsidR="00E538B8" w:rsidRPr="00E54B4D" w:rsidRDefault="00E538B8" w:rsidP="00607308">
            <w:pPr>
              <w:spacing w:line="360" w:lineRule="auto"/>
              <w:jc w:val="center"/>
              <w:rPr>
                <w:rFonts w:cs="Times New Roman"/>
              </w:rPr>
            </w:pPr>
            <w:r w:rsidRPr="00E54B4D">
              <w:rPr>
                <w:rFonts w:cs="Times New Roman"/>
              </w:rPr>
              <w:t>35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E7A1D17" w14:textId="77777777" w:rsidR="00E538B8" w:rsidRPr="00E54B4D" w:rsidRDefault="00E538B8" w:rsidP="00607308">
            <w:pPr>
              <w:spacing w:line="360" w:lineRule="auto"/>
              <w:jc w:val="both"/>
              <w:rPr>
                <w:rFonts w:cs="Times New Roman"/>
              </w:rPr>
            </w:pPr>
            <w:r w:rsidRPr="00E54B4D">
              <w:rPr>
                <w:rFonts w:cs="Times New Roman"/>
              </w:rPr>
              <w:t>Headset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DBAD1AC"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0A96EA"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84C6A46"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695BC0B" w14:textId="77777777" w:rsidR="00E538B8" w:rsidRPr="00E54B4D" w:rsidRDefault="00E538B8" w:rsidP="00607308">
            <w:pPr>
              <w:spacing w:line="360" w:lineRule="auto"/>
              <w:jc w:val="center"/>
              <w:rPr>
                <w:rFonts w:cs="Times New Roman"/>
              </w:rPr>
            </w:pPr>
          </w:p>
        </w:tc>
      </w:tr>
      <w:tr w:rsidR="00E538B8" w:rsidRPr="00E54B4D" w14:paraId="76828819"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719C3B2" w14:textId="77777777" w:rsidR="00E538B8" w:rsidRPr="00E54B4D" w:rsidRDefault="00E538B8" w:rsidP="00607308">
            <w:pPr>
              <w:spacing w:line="360" w:lineRule="auto"/>
              <w:jc w:val="center"/>
              <w:rPr>
                <w:rFonts w:cs="Times New Roman"/>
              </w:rPr>
            </w:pPr>
            <w:r w:rsidRPr="00E54B4D">
              <w:rPr>
                <w:rFonts w:cs="Times New Roman"/>
              </w:rPr>
              <w:t>36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27532DF" w14:textId="77777777" w:rsidR="00E538B8" w:rsidRPr="00E54B4D" w:rsidRDefault="00E538B8" w:rsidP="00607308">
            <w:pPr>
              <w:spacing w:line="360" w:lineRule="auto"/>
              <w:jc w:val="both"/>
              <w:rPr>
                <w:rFonts w:cs="Times New Roman"/>
              </w:rPr>
            </w:pPr>
            <w:r w:rsidRPr="00E54B4D">
              <w:rPr>
                <w:rFonts w:cs="Times New Roman"/>
              </w:rPr>
              <w:t>Impressora a jato de tinta colorida com cartucho, conexão USB e devidamente instalada aos computadores e rede.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52D591F"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7C0D860" w14:textId="77777777" w:rsidR="00E538B8" w:rsidRPr="00E54B4D" w:rsidRDefault="00E538B8" w:rsidP="00607308">
            <w:pPr>
              <w:spacing w:line="360" w:lineRule="auto"/>
              <w:jc w:val="center"/>
              <w:rPr>
                <w:rFonts w:cs="Times New Roman"/>
              </w:rPr>
            </w:pPr>
            <w:r w:rsidRPr="00E54B4D">
              <w:rPr>
                <w:rFonts w:cs="Times New Roman"/>
              </w:rPr>
              <w:t>20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C39AABF"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B58535B" w14:textId="77777777" w:rsidR="00E538B8" w:rsidRPr="00E54B4D" w:rsidRDefault="00E538B8" w:rsidP="00607308">
            <w:pPr>
              <w:spacing w:line="360" w:lineRule="auto"/>
              <w:jc w:val="center"/>
              <w:rPr>
                <w:rFonts w:cs="Times New Roman"/>
              </w:rPr>
            </w:pPr>
          </w:p>
        </w:tc>
      </w:tr>
      <w:tr w:rsidR="00E538B8" w:rsidRPr="00E54B4D" w14:paraId="2CEA41B6"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8AC1036" w14:textId="77777777" w:rsidR="00E538B8" w:rsidRPr="00E54B4D" w:rsidRDefault="00E538B8" w:rsidP="00607308">
            <w:pPr>
              <w:spacing w:line="360" w:lineRule="auto"/>
              <w:jc w:val="center"/>
              <w:rPr>
                <w:rFonts w:cs="Times New Roman"/>
              </w:rPr>
            </w:pPr>
            <w:r w:rsidRPr="00E54B4D">
              <w:rPr>
                <w:rFonts w:cs="Times New Roman"/>
              </w:rPr>
              <w:t>37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BF69519" w14:textId="77777777" w:rsidR="00E538B8" w:rsidRPr="00E54B4D" w:rsidRDefault="00E538B8" w:rsidP="00607308">
            <w:pPr>
              <w:spacing w:line="360" w:lineRule="auto"/>
              <w:jc w:val="both"/>
              <w:rPr>
                <w:rFonts w:cs="Times New Roman"/>
              </w:rPr>
            </w:pPr>
            <w:r w:rsidRPr="00E54B4D">
              <w:rPr>
                <w:rFonts w:cs="Times New Roman"/>
              </w:rPr>
              <w:t>Iluminador de ambiente com tripé.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DC2C3BC"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3DBF377"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817F2D8"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9CC47C5" w14:textId="77777777" w:rsidR="00E538B8" w:rsidRPr="00E54B4D" w:rsidRDefault="00E538B8" w:rsidP="00607308">
            <w:pPr>
              <w:spacing w:line="360" w:lineRule="auto"/>
              <w:jc w:val="center"/>
              <w:rPr>
                <w:rFonts w:cs="Times New Roman"/>
              </w:rPr>
            </w:pPr>
          </w:p>
        </w:tc>
      </w:tr>
      <w:tr w:rsidR="00E538B8" w:rsidRPr="00E54B4D" w14:paraId="4E705355"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1E7A162" w14:textId="77777777" w:rsidR="00E538B8" w:rsidRPr="00E54B4D" w:rsidRDefault="00E538B8" w:rsidP="00607308">
            <w:pPr>
              <w:spacing w:line="360" w:lineRule="auto"/>
              <w:jc w:val="center"/>
              <w:rPr>
                <w:rFonts w:cs="Times New Roman"/>
              </w:rPr>
            </w:pPr>
            <w:r w:rsidRPr="00E54B4D">
              <w:rPr>
                <w:rFonts w:cs="Times New Roman"/>
              </w:rPr>
              <w:t>38</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E270445" w14:textId="77777777" w:rsidR="00E538B8" w:rsidRPr="00E54B4D" w:rsidRDefault="00E538B8" w:rsidP="00607308">
            <w:pPr>
              <w:spacing w:line="360" w:lineRule="auto"/>
              <w:jc w:val="both"/>
              <w:rPr>
                <w:rFonts w:cs="Times New Roman"/>
              </w:rPr>
            </w:pPr>
            <w:r w:rsidRPr="00E54B4D">
              <w:rPr>
                <w:rFonts w:cs="Times New Roman"/>
              </w:rPr>
              <w:t>Impressora Multifuncional com fax, scanner, impressora e copiadora.</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9DB9279"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8F09C4" w14:textId="77777777" w:rsidR="00E538B8" w:rsidRPr="00E54B4D" w:rsidRDefault="00E538B8" w:rsidP="00607308">
            <w:pPr>
              <w:spacing w:line="360" w:lineRule="auto"/>
              <w:jc w:val="center"/>
              <w:rPr>
                <w:rFonts w:cs="Times New Roman"/>
              </w:rPr>
            </w:pPr>
            <w:r w:rsidRPr="00E54B4D">
              <w:rPr>
                <w:rFonts w:cs="Times New Roman"/>
              </w:rPr>
              <w:t>70</w:t>
            </w:r>
          </w:p>
        </w:tc>
        <w:tc>
          <w:tcPr>
            <w:tcW w:w="1111"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768DEE" w14:textId="77777777" w:rsidR="00E538B8" w:rsidRPr="00E54B4D" w:rsidRDefault="00E538B8" w:rsidP="00607308">
            <w:pPr>
              <w:spacing w:line="360" w:lineRule="auto"/>
              <w:jc w:val="center"/>
              <w:rPr>
                <w:rFonts w:cs="Times New Roman"/>
              </w:rPr>
            </w:pPr>
          </w:p>
        </w:tc>
        <w:tc>
          <w:tcPr>
            <w:tcW w:w="121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02FA240" w14:textId="77777777" w:rsidR="00E538B8" w:rsidRPr="00E54B4D" w:rsidRDefault="00E538B8" w:rsidP="00607308">
            <w:pPr>
              <w:spacing w:line="360" w:lineRule="auto"/>
              <w:jc w:val="center"/>
              <w:rPr>
                <w:rFonts w:cs="Times New Roman"/>
              </w:rPr>
            </w:pPr>
          </w:p>
        </w:tc>
      </w:tr>
      <w:tr w:rsidR="00E538B8" w:rsidRPr="00E54B4D" w14:paraId="59D526B9"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639B4CD" w14:textId="77777777" w:rsidR="00E538B8" w:rsidRPr="00E54B4D" w:rsidRDefault="00E538B8" w:rsidP="00607308">
            <w:pPr>
              <w:spacing w:line="360" w:lineRule="auto"/>
              <w:jc w:val="center"/>
              <w:rPr>
                <w:rFonts w:cs="Times New Roman"/>
              </w:rPr>
            </w:pPr>
            <w:r w:rsidRPr="00E54B4D">
              <w:rPr>
                <w:rFonts w:cs="Times New Roman"/>
              </w:rPr>
              <w:t>39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D9FCE8" w14:textId="77777777" w:rsidR="00E538B8" w:rsidRPr="00E54B4D" w:rsidRDefault="00E538B8" w:rsidP="00607308">
            <w:pPr>
              <w:spacing w:line="360" w:lineRule="auto"/>
              <w:jc w:val="both"/>
              <w:rPr>
                <w:rFonts w:cs="Times New Roman"/>
              </w:rPr>
            </w:pPr>
            <w:r w:rsidRPr="00E54B4D">
              <w:rPr>
                <w:rFonts w:cs="Times New Roman"/>
              </w:rPr>
              <w:t>KIT para tradução simultânea, Composto de transmissor, rádio receptor e fones de ouvido.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BC8215A"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7B46811" w14:textId="77777777" w:rsidR="00E538B8" w:rsidRPr="00E54B4D" w:rsidRDefault="00E538B8" w:rsidP="00607308">
            <w:pPr>
              <w:spacing w:line="360" w:lineRule="auto"/>
              <w:jc w:val="center"/>
              <w:rPr>
                <w:rFonts w:cs="Times New Roman"/>
              </w:rPr>
            </w:pPr>
            <w:r w:rsidRPr="00E54B4D">
              <w:rPr>
                <w:rFonts w:cs="Times New Roman"/>
              </w:rPr>
              <w:t>750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091D14"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AD7E5A" w14:textId="77777777" w:rsidR="00E538B8" w:rsidRPr="00E54B4D" w:rsidRDefault="00E538B8" w:rsidP="00607308">
            <w:pPr>
              <w:spacing w:line="360" w:lineRule="auto"/>
              <w:jc w:val="center"/>
              <w:rPr>
                <w:rFonts w:cs="Times New Roman"/>
              </w:rPr>
            </w:pPr>
          </w:p>
        </w:tc>
      </w:tr>
      <w:tr w:rsidR="00E538B8" w:rsidRPr="00E54B4D" w14:paraId="120DA930"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13B73DA" w14:textId="77777777" w:rsidR="00E538B8" w:rsidRPr="00E54B4D" w:rsidRDefault="00E538B8" w:rsidP="00607308">
            <w:pPr>
              <w:spacing w:line="360" w:lineRule="auto"/>
              <w:jc w:val="center"/>
              <w:rPr>
                <w:rFonts w:cs="Times New Roman"/>
              </w:rPr>
            </w:pPr>
            <w:r w:rsidRPr="00E54B4D">
              <w:rPr>
                <w:rFonts w:cs="Times New Roman"/>
              </w:rPr>
              <w:lastRenderedPageBreak/>
              <w:t>40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0D85A92" w14:textId="77777777" w:rsidR="00E538B8" w:rsidRPr="00E54B4D" w:rsidRDefault="00E538B8" w:rsidP="00607308">
            <w:pPr>
              <w:spacing w:line="360" w:lineRule="auto"/>
              <w:jc w:val="both"/>
              <w:rPr>
                <w:rFonts w:cs="Times New Roman"/>
              </w:rPr>
            </w:pPr>
            <w:r w:rsidRPr="00E54B4D">
              <w:rPr>
                <w:rFonts w:cs="Times New Roman"/>
              </w:rPr>
              <w:t>Mesa quadrada ou redonda para até 4 (quatro) pessoas.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7176DDA"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8DE23BA" w14:textId="77777777" w:rsidR="00E538B8" w:rsidRPr="00E54B4D" w:rsidRDefault="00E538B8" w:rsidP="00607308">
            <w:pPr>
              <w:spacing w:line="360" w:lineRule="auto"/>
              <w:jc w:val="center"/>
              <w:rPr>
                <w:rFonts w:cs="Times New Roman"/>
              </w:rPr>
            </w:pPr>
            <w:r w:rsidRPr="00E54B4D">
              <w:rPr>
                <w:rFonts w:cs="Times New Roman"/>
              </w:rPr>
              <w:t>200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D0D871D"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B0536A1" w14:textId="77777777" w:rsidR="00E538B8" w:rsidRPr="00E54B4D" w:rsidRDefault="00E538B8" w:rsidP="00607308">
            <w:pPr>
              <w:spacing w:line="360" w:lineRule="auto"/>
              <w:jc w:val="center"/>
              <w:rPr>
                <w:rFonts w:cs="Times New Roman"/>
              </w:rPr>
            </w:pPr>
          </w:p>
        </w:tc>
      </w:tr>
      <w:tr w:rsidR="00E538B8" w:rsidRPr="00E54B4D" w14:paraId="1DD693FF"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1206317" w14:textId="77777777" w:rsidR="00E538B8" w:rsidRPr="00E54B4D" w:rsidRDefault="00E538B8" w:rsidP="00607308">
            <w:pPr>
              <w:spacing w:line="360" w:lineRule="auto"/>
              <w:jc w:val="center"/>
              <w:rPr>
                <w:rFonts w:cs="Times New Roman"/>
              </w:rPr>
            </w:pPr>
            <w:r w:rsidRPr="00E54B4D">
              <w:rPr>
                <w:rFonts w:cs="Times New Roman"/>
              </w:rPr>
              <w:t>41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2863C3A" w14:textId="77777777" w:rsidR="00E538B8" w:rsidRPr="00E54B4D" w:rsidRDefault="00E538B8" w:rsidP="00607308">
            <w:pPr>
              <w:spacing w:line="360" w:lineRule="auto"/>
              <w:jc w:val="both"/>
              <w:rPr>
                <w:rFonts w:cs="Times New Roman"/>
              </w:rPr>
            </w:pPr>
            <w:r w:rsidRPr="00E54B4D">
              <w:rPr>
                <w:rFonts w:cs="Times New Roman"/>
              </w:rPr>
              <w:t>Microfone com base ou pedestal de pé.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2C152DD"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D94C14D"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C878B9"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BCC0B34" w14:textId="77777777" w:rsidR="00E538B8" w:rsidRPr="00E54B4D" w:rsidRDefault="00E538B8" w:rsidP="00607308">
            <w:pPr>
              <w:spacing w:line="360" w:lineRule="auto"/>
              <w:jc w:val="center"/>
              <w:rPr>
                <w:rFonts w:cs="Times New Roman"/>
              </w:rPr>
            </w:pPr>
          </w:p>
        </w:tc>
      </w:tr>
      <w:tr w:rsidR="00E538B8" w:rsidRPr="00E54B4D" w14:paraId="46B676F8"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BF869C3" w14:textId="77777777" w:rsidR="00E538B8" w:rsidRPr="00E54B4D" w:rsidRDefault="00E538B8" w:rsidP="00607308">
            <w:pPr>
              <w:spacing w:line="360" w:lineRule="auto"/>
              <w:jc w:val="center"/>
              <w:rPr>
                <w:rFonts w:cs="Times New Roman"/>
              </w:rPr>
            </w:pPr>
            <w:r w:rsidRPr="00E54B4D">
              <w:rPr>
                <w:rFonts w:cs="Times New Roman"/>
              </w:rPr>
              <w:t>42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3FE4CA9" w14:textId="77777777" w:rsidR="00E538B8" w:rsidRPr="00E54B4D" w:rsidRDefault="00E538B8" w:rsidP="00607308">
            <w:pPr>
              <w:spacing w:line="360" w:lineRule="auto"/>
              <w:jc w:val="both"/>
              <w:rPr>
                <w:rFonts w:cs="Times New Roman"/>
              </w:rPr>
            </w:pPr>
            <w:r w:rsidRPr="00E54B4D">
              <w:rPr>
                <w:rFonts w:cs="Times New Roman"/>
              </w:rPr>
              <w:t>Microfone com fio.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CFBBAD"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55F8BE0"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D85FAC5"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7F25513" w14:textId="77777777" w:rsidR="00E538B8" w:rsidRPr="00E54B4D" w:rsidRDefault="00E538B8" w:rsidP="00607308">
            <w:pPr>
              <w:spacing w:line="360" w:lineRule="auto"/>
              <w:jc w:val="center"/>
              <w:rPr>
                <w:rFonts w:cs="Times New Roman"/>
              </w:rPr>
            </w:pPr>
          </w:p>
        </w:tc>
      </w:tr>
      <w:tr w:rsidR="00E538B8" w:rsidRPr="00E54B4D" w14:paraId="33FE8B99"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0FEE35B" w14:textId="77777777" w:rsidR="00E538B8" w:rsidRPr="00E54B4D" w:rsidRDefault="00E538B8" w:rsidP="00607308">
            <w:pPr>
              <w:spacing w:line="360" w:lineRule="auto"/>
              <w:jc w:val="center"/>
              <w:rPr>
                <w:rFonts w:cs="Times New Roman"/>
              </w:rPr>
            </w:pPr>
            <w:r w:rsidRPr="00E54B4D">
              <w:rPr>
                <w:rFonts w:cs="Times New Roman"/>
              </w:rPr>
              <w:t>43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64FD0A" w14:textId="77777777" w:rsidR="00E538B8" w:rsidRPr="00E54B4D" w:rsidRDefault="00E538B8" w:rsidP="00607308">
            <w:pPr>
              <w:spacing w:line="360" w:lineRule="auto"/>
              <w:jc w:val="both"/>
              <w:rPr>
                <w:rFonts w:cs="Times New Roman"/>
              </w:rPr>
            </w:pPr>
            <w:r w:rsidRPr="00E54B4D">
              <w:rPr>
                <w:rFonts w:cs="Times New Roman"/>
              </w:rPr>
              <w:t xml:space="preserve">Microfone </w:t>
            </w:r>
            <w:proofErr w:type="spellStart"/>
            <w:r w:rsidRPr="00E54B4D">
              <w:rPr>
                <w:rFonts w:cs="Times New Roman"/>
              </w:rPr>
              <w:t>Gooseneck</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64C4074"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515120"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8A1E7D4"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6479A7C" w14:textId="77777777" w:rsidR="00E538B8" w:rsidRPr="00E54B4D" w:rsidRDefault="00E538B8" w:rsidP="00607308">
            <w:pPr>
              <w:spacing w:line="360" w:lineRule="auto"/>
              <w:jc w:val="center"/>
              <w:rPr>
                <w:rFonts w:cs="Times New Roman"/>
              </w:rPr>
            </w:pPr>
          </w:p>
        </w:tc>
      </w:tr>
      <w:tr w:rsidR="00E538B8" w:rsidRPr="00E54B4D" w14:paraId="062FF35B"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73E2C7F" w14:textId="77777777" w:rsidR="00E538B8" w:rsidRPr="00E54B4D" w:rsidRDefault="00E538B8" w:rsidP="00607308">
            <w:pPr>
              <w:spacing w:line="360" w:lineRule="auto"/>
              <w:jc w:val="center"/>
              <w:rPr>
                <w:rFonts w:cs="Times New Roman"/>
              </w:rPr>
            </w:pPr>
            <w:r w:rsidRPr="00E54B4D">
              <w:rPr>
                <w:rFonts w:cs="Times New Roman"/>
              </w:rPr>
              <w:t>44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73DDBA7" w14:textId="77777777" w:rsidR="00E538B8" w:rsidRPr="00E54B4D" w:rsidRDefault="00E538B8" w:rsidP="00607308">
            <w:pPr>
              <w:spacing w:line="360" w:lineRule="auto"/>
              <w:jc w:val="both"/>
              <w:rPr>
                <w:rFonts w:cs="Times New Roman"/>
              </w:rPr>
            </w:pPr>
            <w:r w:rsidRPr="00E54B4D">
              <w:rPr>
                <w:rFonts w:cs="Times New Roman"/>
              </w:rPr>
              <w:t>Microfone sem fio.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B207580"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748958E" w14:textId="77777777" w:rsidR="00E538B8" w:rsidRPr="00E54B4D" w:rsidRDefault="00E538B8" w:rsidP="00607308">
            <w:pPr>
              <w:spacing w:line="360" w:lineRule="auto"/>
              <w:jc w:val="center"/>
              <w:rPr>
                <w:rFonts w:cs="Times New Roman"/>
              </w:rPr>
            </w:pPr>
            <w:r w:rsidRPr="00E54B4D">
              <w:rPr>
                <w:rFonts w:cs="Times New Roman"/>
              </w:rPr>
              <w:t>100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9E2B33"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CEC095B" w14:textId="77777777" w:rsidR="00E538B8" w:rsidRPr="00E54B4D" w:rsidRDefault="00E538B8" w:rsidP="00607308">
            <w:pPr>
              <w:spacing w:line="360" w:lineRule="auto"/>
              <w:jc w:val="center"/>
              <w:rPr>
                <w:rFonts w:cs="Times New Roman"/>
              </w:rPr>
            </w:pPr>
          </w:p>
        </w:tc>
      </w:tr>
      <w:tr w:rsidR="00E538B8" w:rsidRPr="00E54B4D" w14:paraId="6E714F69"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89790F1" w14:textId="77777777" w:rsidR="00E538B8" w:rsidRPr="00E54B4D" w:rsidRDefault="00E538B8" w:rsidP="00607308">
            <w:pPr>
              <w:spacing w:line="360" w:lineRule="auto"/>
              <w:jc w:val="center"/>
              <w:rPr>
                <w:rFonts w:cs="Times New Roman"/>
              </w:rPr>
            </w:pPr>
            <w:r w:rsidRPr="00E54B4D">
              <w:rPr>
                <w:rFonts w:cs="Times New Roman"/>
              </w:rPr>
              <w:t>45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9A0782A" w14:textId="77777777" w:rsidR="00E538B8" w:rsidRPr="00E54B4D" w:rsidRDefault="00E538B8" w:rsidP="00607308">
            <w:pPr>
              <w:spacing w:line="360" w:lineRule="auto"/>
              <w:jc w:val="both"/>
              <w:rPr>
                <w:rFonts w:cs="Times New Roman"/>
              </w:rPr>
            </w:pPr>
            <w:r w:rsidRPr="00E54B4D">
              <w:rPr>
                <w:rFonts w:cs="Times New Roman"/>
              </w:rPr>
              <w:t>Microfone lapela.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C2EE4F5"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1274F4"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51D8855"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0420F6" w14:textId="77777777" w:rsidR="00E538B8" w:rsidRPr="00E54B4D" w:rsidRDefault="00E538B8" w:rsidP="00607308">
            <w:pPr>
              <w:spacing w:line="360" w:lineRule="auto"/>
              <w:jc w:val="center"/>
              <w:rPr>
                <w:rFonts w:cs="Times New Roman"/>
              </w:rPr>
            </w:pPr>
          </w:p>
        </w:tc>
      </w:tr>
      <w:tr w:rsidR="00E538B8" w:rsidRPr="00E54B4D" w14:paraId="0D13F591" w14:textId="77777777" w:rsidTr="00607308">
        <w:trPr>
          <w:trHeight w:val="444"/>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006B61" w14:textId="77777777" w:rsidR="00E538B8" w:rsidRPr="00E54B4D" w:rsidRDefault="00E538B8" w:rsidP="00607308">
            <w:pPr>
              <w:spacing w:line="360" w:lineRule="auto"/>
              <w:jc w:val="center"/>
              <w:rPr>
                <w:rFonts w:cs="Times New Roman"/>
              </w:rPr>
            </w:pPr>
            <w:r w:rsidRPr="00E54B4D">
              <w:rPr>
                <w:rFonts w:cs="Times New Roman"/>
              </w:rPr>
              <w:t>46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7242203" w14:textId="77777777" w:rsidR="00E538B8" w:rsidRPr="00E54B4D" w:rsidRDefault="00E538B8" w:rsidP="00607308">
            <w:pPr>
              <w:spacing w:line="360" w:lineRule="auto"/>
              <w:jc w:val="both"/>
              <w:rPr>
                <w:rFonts w:cs="Times New Roman"/>
              </w:rPr>
            </w:pPr>
            <w:r w:rsidRPr="00E54B4D">
              <w:rPr>
                <w:rFonts w:cs="Times New Roman"/>
              </w:rPr>
              <w:t xml:space="preserve">Notebook – configurações mínimas: processador com 2 </w:t>
            </w:r>
            <w:proofErr w:type="spellStart"/>
            <w:r w:rsidRPr="00E54B4D">
              <w:rPr>
                <w:rFonts w:cs="Times New Roman"/>
              </w:rPr>
              <w:t>Ghz</w:t>
            </w:r>
            <w:proofErr w:type="spellEnd"/>
            <w:r w:rsidRPr="00E54B4D">
              <w:rPr>
                <w:rFonts w:cs="Times New Roman"/>
              </w:rPr>
              <w:t xml:space="preserve"> ou superior, memória RAM de 1GB, HD de 80 GB, leitor e gravador de CD/DVD, cabos, conexão de internet Wi-Fi, conexão de rede, Windows XP ou superior, Explorer e Office completos, aplicativos Zip, Acrobat Reader, Flash Reader instalados.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039824B"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482960" w14:textId="77777777" w:rsidR="00E538B8" w:rsidRPr="00E54B4D" w:rsidRDefault="00E538B8" w:rsidP="00607308">
            <w:pPr>
              <w:spacing w:line="360" w:lineRule="auto"/>
              <w:jc w:val="center"/>
              <w:rPr>
                <w:rFonts w:cs="Times New Roman"/>
              </w:rPr>
            </w:pPr>
            <w:r w:rsidRPr="00E54B4D">
              <w:rPr>
                <w:rFonts w:cs="Times New Roman"/>
              </w:rPr>
              <w:t>150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0680F35"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31C3B19" w14:textId="77777777" w:rsidR="00E538B8" w:rsidRPr="00E54B4D" w:rsidRDefault="00E538B8" w:rsidP="00607308">
            <w:pPr>
              <w:spacing w:line="360" w:lineRule="auto"/>
              <w:jc w:val="center"/>
              <w:rPr>
                <w:rFonts w:cs="Times New Roman"/>
              </w:rPr>
            </w:pPr>
          </w:p>
        </w:tc>
      </w:tr>
      <w:tr w:rsidR="00E538B8" w:rsidRPr="00E54B4D" w14:paraId="0706299C"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1C07A17" w14:textId="77777777" w:rsidR="00E538B8" w:rsidRPr="00E54B4D" w:rsidRDefault="00E538B8" w:rsidP="00607308">
            <w:pPr>
              <w:spacing w:line="360" w:lineRule="auto"/>
              <w:jc w:val="center"/>
              <w:rPr>
                <w:rFonts w:cs="Times New Roman"/>
              </w:rPr>
            </w:pPr>
            <w:r w:rsidRPr="00E54B4D">
              <w:rPr>
                <w:rFonts w:cs="Times New Roman"/>
              </w:rPr>
              <w:t>47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018A9F5" w14:textId="77777777" w:rsidR="00E538B8" w:rsidRPr="00E54B4D" w:rsidRDefault="00E538B8" w:rsidP="00607308">
            <w:pPr>
              <w:spacing w:line="360" w:lineRule="auto"/>
              <w:jc w:val="both"/>
              <w:rPr>
                <w:rFonts w:cs="Times New Roman"/>
              </w:rPr>
            </w:pPr>
            <w:r w:rsidRPr="00E54B4D">
              <w:rPr>
                <w:rFonts w:cs="Times New Roman"/>
              </w:rPr>
              <w:t xml:space="preserve">Poltrona em couro ou em tecido (linho, </w:t>
            </w:r>
            <w:proofErr w:type="spellStart"/>
            <w:r w:rsidRPr="00E54B4D">
              <w:rPr>
                <w:rFonts w:cs="Times New Roman"/>
              </w:rPr>
              <w:t>suede</w:t>
            </w:r>
            <w:proofErr w:type="spellEnd"/>
            <w:r w:rsidRPr="00E54B4D">
              <w:rPr>
                <w:rFonts w:cs="Times New Roman"/>
              </w:rPr>
              <w:t xml:space="preserve"> ou </w:t>
            </w:r>
            <w:proofErr w:type="spellStart"/>
            <w:r w:rsidRPr="00E54B4D">
              <w:rPr>
                <w:rFonts w:cs="Times New Roman"/>
              </w:rPr>
              <w:t>chenile</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D3D0189" w14:textId="77777777" w:rsidR="00E538B8" w:rsidRPr="00E54B4D" w:rsidRDefault="00E538B8"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8709CF8"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342926A"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BF7A874" w14:textId="77777777" w:rsidR="00E538B8" w:rsidRPr="00E54B4D" w:rsidRDefault="00E538B8" w:rsidP="00607308">
            <w:pPr>
              <w:spacing w:line="360" w:lineRule="auto"/>
              <w:jc w:val="center"/>
              <w:rPr>
                <w:rFonts w:cs="Times New Roman"/>
              </w:rPr>
            </w:pPr>
          </w:p>
        </w:tc>
      </w:tr>
      <w:tr w:rsidR="00E538B8" w:rsidRPr="00E54B4D" w14:paraId="57607110"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76F362" w14:textId="77777777" w:rsidR="00E538B8" w:rsidRPr="00E54B4D" w:rsidRDefault="00E538B8" w:rsidP="00607308">
            <w:pPr>
              <w:spacing w:line="360" w:lineRule="auto"/>
              <w:jc w:val="center"/>
              <w:rPr>
                <w:rFonts w:cs="Times New Roman"/>
              </w:rPr>
            </w:pPr>
            <w:r w:rsidRPr="00E54B4D">
              <w:rPr>
                <w:rFonts w:cs="Times New Roman"/>
              </w:rPr>
              <w:t>48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863A26E" w14:textId="77777777" w:rsidR="00E538B8" w:rsidRPr="00E54B4D" w:rsidRDefault="00E538B8" w:rsidP="00607308">
            <w:pPr>
              <w:spacing w:line="360" w:lineRule="auto"/>
              <w:jc w:val="both"/>
              <w:rPr>
                <w:rFonts w:cs="Times New Roman"/>
              </w:rPr>
            </w:pPr>
            <w:r w:rsidRPr="00E54B4D">
              <w:rPr>
                <w:rFonts w:cs="Times New Roman"/>
              </w:rPr>
              <w:t>Ponteira laser com passador de slides.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15B6022"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983A9BB" w14:textId="77777777" w:rsidR="00E538B8" w:rsidRPr="00E54B4D" w:rsidRDefault="00E538B8" w:rsidP="00607308">
            <w:pPr>
              <w:spacing w:line="360" w:lineRule="auto"/>
              <w:jc w:val="center"/>
              <w:rPr>
                <w:rFonts w:cs="Times New Roman"/>
              </w:rPr>
            </w:pPr>
            <w:r w:rsidRPr="00E54B4D">
              <w:rPr>
                <w:rFonts w:cs="Times New Roman"/>
              </w:rPr>
              <w:t>20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B13394F"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B8A6564" w14:textId="77777777" w:rsidR="00E538B8" w:rsidRPr="00E54B4D" w:rsidRDefault="00E538B8" w:rsidP="00607308">
            <w:pPr>
              <w:spacing w:line="360" w:lineRule="auto"/>
              <w:jc w:val="center"/>
              <w:rPr>
                <w:rFonts w:cs="Times New Roman"/>
              </w:rPr>
            </w:pPr>
          </w:p>
        </w:tc>
      </w:tr>
      <w:tr w:rsidR="00E538B8" w:rsidRPr="00E54B4D" w14:paraId="4801449E"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9DE5472" w14:textId="77777777" w:rsidR="00E538B8" w:rsidRPr="00E54B4D" w:rsidRDefault="00E538B8" w:rsidP="00607308">
            <w:pPr>
              <w:spacing w:line="360" w:lineRule="auto"/>
              <w:jc w:val="center"/>
              <w:rPr>
                <w:rFonts w:cs="Times New Roman"/>
              </w:rPr>
            </w:pPr>
            <w:r w:rsidRPr="00E54B4D">
              <w:rPr>
                <w:rFonts w:cs="Times New Roman"/>
              </w:rPr>
              <w:t>49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15A66E4" w14:textId="77777777" w:rsidR="00E538B8" w:rsidRPr="00E54B4D" w:rsidRDefault="00E538B8" w:rsidP="00607308">
            <w:pPr>
              <w:spacing w:line="360" w:lineRule="auto"/>
              <w:jc w:val="both"/>
              <w:rPr>
                <w:rFonts w:cs="Times New Roman"/>
              </w:rPr>
            </w:pPr>
            <w:r w:rsidRPr="00E54B4D">
              <w:rPr>
                <w:rFonts w:cs="Times New Roman"/>
              </w:rPr>
              <w:t>Link dedicado de internet wireless com velocidade mínima de 5 MB, instalação e suporte incluídos.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2A0BA0"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C0CC7F3"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15F926B"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80BDE1" w14:textId="77777777" w:rsidR="00E538B8" w:rsidRPr="00E54B4D" w:rsidRDefault="00E538B8" w:rsidP="00607308">
            <w:pPr>
              <w:spacing w:line="360" w:lineRule="auto"/>
              <w:jc w:val="center"/>
              <w:rPr>
                <w:rFonts w:cs="Times New Roman"/>
              </w:rPr>
            </w:pPr>
          </w:p>
        </w:tc>
      </w:tr>
      <w:tr w:rsidR="00E538B8" w:rsidRPr="00E54B4D" w14:paraId="7AB902DF"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3B24B92" w14:textId="77777777" w:rsidR="00E538B8" w:rsidRPr="00E54B4D" w:rsidRDefault="00E538B8" w:rsidP="00607308">
            <w:pPr>
              <w:spacing w:line="360" w:lineRule="auto"/>
              <w:jc w:val="center"/>
              <w:rPr>
                <w:rFonts w:cs="Times New Roman"/>
              </w:rPr>
            </w:pPr>
            <w:r w:rsidRPr="00E54B4D">
              <w:rPr>
                <w:rFonts w:cs="Times New Roman"/>
              </w:rPr>
              <w:t>50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A0A08A4" w14:textId="77777777" w:rsidR="00E538B8" w:rsidRPr="00E54B4D" w:rsidRDefault="00E538B8" w:rsidP="00607308">
            <w:pPr>
              <w:spacing w:line="360" w:lineRule="auto"/>
              <w:jc w:val="both"/>
              <w:rPr>
                <w:rFonts w:cs="Times New Roman"/>
              </w:rPr>
            </w:pPr>
            <w:r w:rsidRPr="00E54B4D">
              <w:rPr>
                <w:rFonts w:cs="Times New Roman"/>
              </w:rPr>
              <w:t>Ponto de internet com velocidade mínima de 2 MB, instalação e suporte incluídos.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FA44F0" w14:textId="77777777" w:rsidR="00E538B8" w:rsidRPr="00E54B4D" w:rsidRDefault="00E538B8" w:rsidP="00607308">
            <w:pPr>
              <w:spacing w:line="360" w:lineRule="auto"/>
              <w:jc w:val="center"/>
              <w:rPr>
                <w:rFonts w:cs="Times New Roman"/>
              </w:rPr>
            </w:pPr>
            <w:r w:rsidRPr="00E54B4D">
              <w:rPr>
                <w:rFonts w:cs="Times New Roman"/>
              </w:rPr>
              <w:t>Ponto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3357FE"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DC39CF1"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689215" w14:textId="77777777" w:rsidR="00E538B8" w:rsidRPr="00E54B4D" w:rsidRDefault="00E538B8" w:rsidP="00607308">
            <w:pPr>
              <w:spacing w:line="360" w:lineRule="auto"/>
              <w:jc w:val="center"/>
              <w:rPr>
                <w:rFonts w:cs="Times New Roman"/>
              </w:rPr>
            </w:pPr>
          </w:p>
        </w:tc>
      </w:tr>
      <w:tr w:rsidR="00E538B8" w:rsidRPr="00E54B4D" w14:paraId="3C7310D4"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6B01DA6" w14:textId="77777777" w:rsidR="00E538B8" w:rsidRPr="00E54B4D" w:rsidRDefault="00E538B8" w:rsidP="00607308">
            <w:pPr>
              <w:spacing w:line="360" w:lineRule="auto"/>
              <w:jc w:val="center"/>
              <w:rPr>
                <w:rFonts w:cs="Times New Roman"/>
              </w:rPr>
            </w:pPr>
            <w:r w:rsidRPr="00E54B4D">
              <w:rPr>
                <w:rFonts w:cs="Times New Roman"/>
              </w:rPr>
              <w:lastRenderedPageBreak/>
              <w:t>51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D6E2DDD" w14:textId="77777777" w:rsidR="00E538B8" w:rsidRPr="00E54B4D" w:rsidRDefault="00E538B8" w:rsidP="00607308">
            <w:pPr>
              <w:spacing w:line="360" w:lineRule="auto"/>
              <w:jc w:val="both"/>
              <w:rPr>
                <w:rFonts w:cs="Times New Roman"/>
              </w:rPr>
            </w:pPr>
            <w:r w:rsidRPr="00E54B4D">
              <w:rPr>
                <w:rFonts w:cs="Times New Roman"/>
              </w:rPr>
              <w:t>Pranchão em madeira com base de ferro dobrável medindo no mínimo 2,00 de comprimento X 0,45 de largura x 0,73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6E258D8" w14:textId="77777777" w:rsidR="00E538B8" w:rsidRPr="00E54B4D" w:rsidRDefault="00E538B8"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4771CFB"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89F79BC"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90E161C" w14:textId="77777777" w:rsidR="00E538B8" w:rsidRPr="00E54B4D" w:rsidRDefault="00E538B8" w:rsidP="00607308">
            <w:pPr>
              <w:spacing w:line="360" w:lineRule="auto"/>
              <w:jc w:val="center"/>
              <w:rPr>
                <w:rFonts w:cs="Times New Roman"/>
              </w:rPr>
            </w:pPr>
          </w:p>
        </w:tc>
      </w:tr>
      <w:tr w:rsidR="00E538B8" w:rsidRPr="00E54B4D" w14:paraId="6C1C1EBF"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597AFF" w14:textId="77777777" w:rsidR="00E538B8" w:rsidRPr="00E54B4D" w:rsidRDefault="00E538B8" w:rsidP="00607308">
            <w:pPr>
              <w:spacing w:line="360" w:lineRule="auto"/>
              <w:jc w:val="center"/>
              <w:rPr>
                <w:rFonts w:cs="Times New Roman"/>
              </w:rPr>
            </w:pPr>
            <w:r w:rsidRPr="00E54B4D">
              <w:rPr>
                <w:rFonts w:cs="Times New Roman"/>
              </w:rPr>
              <w:t>52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D04447" w14:textId="77777777" w:rsidR="00E538B8" w:rsidRPr="00E54B4D" w:rsidRDefault="00E538B8" w:rsidP="00607308">
            <w:pPr>
              <w:spacing w:line="360" w:lineRule="auto"/>
              <w:jc w:val="both"/>
              <w:rPr>
                <w:rFonts w:cs="Times New Roman"/>
              </w:rPr>
            </w:pPr>
            <w:r w:rsidRPr="00E54B4D">
              <w:rPr>
                <w:rFonts w:cs="Times New Roman"/>
              </w:rPr>
              <w:t>Pranchão em madeira com base de ferro dobrável medindo no mínimo 2,20 de comprimento X 0,80 de largura x 0,77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D8481C"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8533ECD"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C9D1637"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16A0A5B" w14:textId="77777777" w:rsidR="00E538B8" w:rsidRPr="00E54B4D" w:rsidRDefault="00E538B8" w:rsidP="00607308">
            <w:pPr>
              <w:spacing w:line="360" w:lineRule="auto"/>
              <w:jc w:val="center"/>
              <w:rPr>
                <w:rFonts w:cs="Times New Roman"/>
              </w:rPr>
            </w:pPr>
          </w:p>
        </w:tc>
      </w:tr>
      <w:tr w:rsidR="00E538B8" w:rsidRPr="00E54B4D" w14:paraId="18A85681"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D46F7D" w14:textId="77777777" w:rsidR="00E538B8" w:rsidRPr="00E54B4D" w:rsidRDefault="00E538B8" w:rsidP="00607308">
            <w:pPr>
              <w:spacing w:line="360" w:lineRule="auto"/>
              <w:jc w:val="center"/>
              <w:rPr>
                <w:rFonts w:cs="Times New Roman"/>
              </w:rPr>
            </w:pPr>
            <w:r w:rsidRPr="00E54B4D">
              <w:rPr>
                <w:rFonts w:cs="Times New Roman"/>
              </w:rPr>
              <w:t>53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9C5C9AE" w14:textId="77777777" w:rsidR="00E538B8" w:rsidRPr="00E54B4D" w:rsidRDefault="00E538B8" w:rsidP="00607308">
            <w:pPr>
              <w:spacing w:line="360" w:lineRule="auto"/>
              <w:jc w:val="both"/>
              <w:rPr>
                <w:rFonts w:cs="Times New Roman"/>
              </w:rPr>
            </w:pPr>
            <w:r w:rsidRPr="00E54B4D">
              <w:rPr>
                <w:rFonts w:cs="Times New Roman"/>
              </w:rPr>
              <w:t xml:space="preserve">Praticável ou tablado de madeira com estrutura metálica, com cobertura acarpetada ou em </w:t>
            </w:r>
            <w:proofErr w:type="spellStart"/>
            <w:r w:rsidRPr="00E54B4D">
              <w:rPr>
                <w:rFonts w:cs="Times New Roman"/>
              </w:rPr>
              <w:t>courino</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D6E5B0" w14:textId="77777777" w:rsidR="00E538B8" w:rsidRPr="00E54B4D" w:rsidRDefault="00E538B8" w:rsidP="00607308">
            <w:pPr>
              <w:spacing w:line="360" w:lineRule="auto"/>
              <w:jc w:val="center"/>
              <w:rPr>
                <w:rFonts w:cs="Times New Roman"/>
              </w:rPr>
            </w:pPr>
            <w:r w:rsidRPr="00E54B4D">
              <w:rPr>
                <w:rFonts w:cs="Times New Roman"/>
              </w:rPr>
              <w:t>Metro Quadrado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3663BD" w14:textId="77777777" w:rsidR="00E538B8" w:rsidRPr="00E54B4D" w:rsidRDefault="00E538B8" w:rsidP="00607308">
            <w:pPr>
              <w:spacing w:line="360" w:lineRule="auto"/>
              <w:jc w:val="center"/>
              <w:rPr>
                <w:rFonts w:cs="Times New Roman"/>
              </w:rPr>
            </w:pPr>
            <w:r w:rsidRPr="00E54B4D">
              <w:rPr>
                <w:rFonts w:cs="Times New Roman"/>
              </w:rPr>
              <w:t>20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9CF21E"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3016C65" w14:textId="77777777" w:rsidR="00E538B8" w:rsidRPr="00E54B4D" w:rsidRDefault="00E538B8" w:rsidP="00607308">
            <w:pPr>
              <w:spacing w:line="360" w:lineRule="auto"/>
              <w:jc w:val="center"/>
              <w:rPr>
                <w:rFonts w:cs="Times New Roman"/>
              </w:rPr>
            </w:pPr>
          </w:p>
        </w:tc>
      </w:tr>
      <w:tr w:rsidR="00E538B8" w:rsidRPr="00E54B4D" w14:paraId="18C1B9F6" w14:textId="77777777" w:rsidTr="00607308">
        <w:trPr>
          <w:trHeight w:val="75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D0B576D" w14:textId="77777777" w:rsidR="00E538B8" w:rsidRPr="00E54B4D" w:rsidRDefault="00E538B8" w:rsidP="00607308">
            <w:pPr>
              <w:spacing w:line="360" w:lineRule="auto"/>
              <w:jc w:val="center"/>
              <w:rPr>
                <w:rFonts w:cs="Times New Roman"/>
              </w:rPr>
            </w:pPr>
            <w:r w:rsidRPr="00E54B4D">
              <w:rPr>
                <w:rFonts w:cs="Times New Roman"/>
              </w:rPr>
              <w:t>54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725ABCB" w14:textId="77777777" w:rsidR="00E538B8" w:rsidRPr="00E54B4D" w:rsidRDefault="00E538B8" w:rsidP="00607308">
            <w:pPr>
              <w:spacing w:line="360" w:lineRule="auto"/>
              <w:jc w:val="both"/>
              <w:rPr>
                <w:rFonts w:cs="Times New Roman"/>
              </w:rPr>
            </w:pPr>
            <w:r w:rsidRPr="00E54B4D">
              <w:rPr>
                <w:rFonts w:cs="Times New Roman"/>
              </w:rPr>
              <w:t>Prisma de mesa em acrílico com aproximadamente 25cm de comprimento por 8cm de altura (duas faces)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3C5141"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4060187" w14:textId="77777777" w:rsidR="00E538B8" w:rsidRPr="00E54B4D" w:rsidRDefault="00E538B8" w:rsidP="00607308">
            <w:pPr>
              <w:spacing w:line="360" w:lineRule="auto"/>
              <w:jc w:val="center"/>
              <w:rPr>
                <w:rFonts w:cs="Times New Roman"/>
              </w:rPr>
            </w:pPr>
            <w:r w:rsidRPr="00E54B4D">
              <w:rPr>
                <w:rFonts w:cs="Times New Roman"/>
              </w:rPr>
              <w:t>750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5758CDB"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9A98E38" w14:textId="77777777" w:rsidR="00E538B8" w:rsidRPr="00E54B4D" w:rsidRDefault="00E538B8" w:rsidP="00607308">
            <w:pPr>
              <w:spacing w:line="360" w:lineRule="auto"/>
              <w:jc w:val="center"/>
              <w:rPr>
                <w:rFonts w:cs="Times New Roman"/>
              </w:rPr>
            </w:pPr>
          </w:p>
        </w:tc>
      </w:tr>
      <w:tr w:rsidR="00E538B8" w:rsidRPr="00E54B4D" w14:paraId="3162AB2D" w14:textId="77777777" w:rsidTr="00607308">
        <w:trPr>
          <w:trHeight w:val="75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B07CE02" w14:textId="77777777" w:rsidR="00E538B8" w:rsidRPr="00E54B4D" w:rsidRDefault="00E538B8" w:rsidP="00607308">
            <w:pPr>
              <w:spacing w:line="360" w:lineRule="auto"/>
              <w:jc w:val="center"/>
              <w:rPr>
                <w:rFonts w:cs="Times New Roman"/>
              </w:rPr>
            </w:pPr>
            <w:r w:rsidRPr="00E54B4D">
              <w:rPr>
                <w:rFonts w:cs="Times New Roman"/>
              </w:rPr>
              <w:t>55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77130B" w14:textId="77777777" w:rsidR="00E538B8" w:rsidRPr="00E54B4D" w:rsidRDefault="00E538B8" w:rsidP="00607308">
            <w:pPr>
              <w:spacing w:line="360" w:lineRule="auto"/>
              <w:jc w:val="both"/>
              <w:rPr>
                <w:rFonts w:cs="Times New Roman"/>
              </w:rPr>
            </w:pPr>
            <w:r w:rsidRPr="00E54B4D">
              <w:rPr>
                <w:rFonts w:cs="Times New Roman"/>
              </w:rPr>
              <w:t xml:space="preserve">Projetor multimídia de 3000 </w:t>
            </w:r>
            <w:proofErr w:type="spellStart"/>
            <w:r w:rsidRPr="00E54B4D">
              <w:rPr>
                <w:rFonts w:cs="Times New Roman"/>
              </w:rPr>
              <w:t>ansi</w:t>
            </w:r>
            <w:proofErr w:type="spellEnd"/>
            <w:r w:rsidRPr="00E54B4D">
              <w:rPr>
                <w:rFonts w:cs="Times New Roman"/>
              </w:rPr>
              <w:t xml:space="preserve"> lumes com controle remoto.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422718D"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86AFEEC" w14:textId="77777777" w:rsidR="00E538B8" w:rsidRPr="00E54B4D" w:rsidRDefault="00E538B8" w:rsidP="00607308">
            <w:pPr>
              <w:spacing w:line="360" w:lineRule="auto"/>
              <w:jc w:val="center"/>
              <w:rPr>
                <w:rFonts w:cs="Times New Roman"/>
              </w:rPr>
            </w:pPr>
            <w:r w:rsidRPr="00E54B4D">
              <w:rPr>
                <w:rFonts w:cs="Times New Roman"/>
              </w:rPr>
              <w:t>70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C26F43"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D333AC6" w14:textId="77777777" w:rsidR="00E538B8" w:rsidRPr="00E54B4D" w:rsidRDefault="00E538B8" w:rsidP="00607308">
            <w:pPr>
              <w:spacing w:line="360" w:lineRule="auto"/>
              <w:jc w:val="center"/>
              <w:rPr>
                <w:rFonts w:cs="Times New Roman"/>
              </w:rPr>
            </w:pPr>
          </w:p>
        </w:tc>
      </w:tr>
      <w:tr w:rsidR="00E538B8" w:rsidRPr="00E54B4D" w14:paraId="2A61DF1C" w14:textId="77777777" w:rsidTr="00607308">
        <w:trPr>
          <w:trHeight w:val="793"/>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14DB0E5" w14:textId="77777777" w:rsidR="00E538B8" w:rsidRPr="00E54B4D" w:rsidRDefault="00E538B8" w:rsidP="00607308">
            <w:pPr>
              <w:spacing w:line="360" w:lineRule="auto"/>
              <w:jc w:val="center"/>
              <w:rPr>
                <w:rFonts w:cs="Times New Roman"/>
              </w:rPr>
            </w:pPr>
            <w:r w:rsidRPr="00E54B4D">
              <w:rPr>
                <w:rFonts w:cs="Times New Roman"/>
              </w:rPr>
              <w:t>56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8808FA" w14:textId="77777777" w:rsidR="00E538B8" w:rsidRPr="00E54B4D" w:rsidRDefault="00E538B8" w:rsidP="00607308">
            <w:pPr>
              <w:spacing w:line="360" w:lineRule="auto"/>
              <w:jc w:val="both"/>
              <w:rPr>
                <w:rFonts w:cs="Times New Roman"/>
              </w:rPr>
            </w:pPr>
            <w:r w:rsidRPr="00E54B4D">
              <w:rPr>
                <w:rFonts w:cs="Times New Roman"/>
              </w:rPr>
              <w:t xml:space="preserve">Projetor multimídia de 5000 </w:t>
            </w:r>
            <w:proofErr w:type="spellStart"/>
            <w:r w:rsidRPr="00E54B4D">
              <w:rPr>
                <w:rFonts w:cs="Times New Roman"/>
              </w:rPr>
              <w:t>ansi</w:t>
            </w:r>
            <w:proofErr w:type="spellEnd"/>
            <w:r w:rsidRPr="00E54B4D">
              <w:rPr>
                <w:rFonts w:cs="Times New Roman"/>
              </w:rPr>
              <w:t xml:space="preserve"> lumes com controle remoto.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9CD12BF"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B54FE82" w14:textId="77777777" w:rsidR="00E538B8" w:rsidRPr="00E54B4D" w:rsidRDefault="00E538B8" w:rsidP="00607308">
            <w:pPr>
              <w:spacing w:line="360" w:lineRule="auto"/>
              <w:jc w:val="center"/>
              <w:rPr>
                <w:rFonts w:cs="Times New Roman"/>
              </w:rPr>
            </w:pPr>
            <w:r w:rsidRPr="00E54B4D">
              <w:rPr>
                <w:rFonts w:cs="Times New Roman"/>
              </w:rPr>
              <w:t>25</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6B481E3"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5E7D84E" w14:textId="77777777" w:rsidR="00E538B8" w:rsidRPr="00E54B4D" w:rsidRDefault="00E538B8" w:rsidP="00607308">
            <w:pPr>
              <w:spacing w:line="360" w:lineRule="auto"/>
              <w:jc w:val="center"/>
              <w:rPr>
                <w:rFonts w:cs="Times New Roman"/>
              </w:rPr>
            </w:pPr>
          </w:p>
        </w:tc>
      </w:tr>
      <w:tr w:rsidR="00E538B8" w:rsidRPr="00E54B4D" w14:paraId="257E1E16"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7B9068C" w14:textId="77777777" w:rsidR="00E538B8" w:rsidRPr="00E54B4D" w:rsidRDefault="00E538B8" w:rsidP="00607308">
            <w:pPr>
              <w:spacing w:line="360" w:lineRule="auto"/>
              <w:jc w:val="center"/>
              <w:rPr>
                <w:rFonts w:cs="Times New Roman"/>
              </w:rPr>
            </w:pPr>
            <w:r w:rsidRPr="00E54B4D">
              <w:rPr>
                <w:rFonts w:cs="Times New Roman"/>
              </w:rPr>
              <w:t>57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03CE660" w14:textId="77777777" w:rsidR="00E538B8" w:rsidRPr="00E54B4D" w:rsidRDefault="00E538B8" w:rsidP="00607308">
            <w:pPr>
              <w:spacing w:line="360" w:lineRule="auto"/>
              <w:jc w:val="both"/>
              <w:rPr>
                <w:rFonts w:cs="Times New Roman"/>
              </w:rPr>
            </w:pPr>
            <w:r w:rsidRPr="00E54B4D">
              <w:rPr>
                <w:rFonts w:cs="Times New Roman"/>
              </w:rPr>
              <w:t>Púlpito em acrílico ou madeira com suporte para microfone, papéis e copo.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B5ECF96"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4E77C0" w14:textId="77777777" w:rsidR="00E538B8" w:rsidRPr="00E54B4D" w:rsidRDefault="00E538B8" w:rsidP="00607308">
            <w:pPr>
              <w:spacing w:line="360" w:lineRule="auto"/>
              <w:jc w:val="center"/>
              <w:rPr>
                <w:rFonts w:cs="Times New Roman"/>
              </w:rPr>
            </w:pPr>
            <w:r w:rsidRPr="00E54B4D">
              <w:rPr>
                <w:rFonts w:cs="Times New Roman"/>
              </w:rPr>
              <w:t>30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054B474"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C9B865A" w14:textId="77777777" w:rsidR="00E538B8" w:rsidRPr="00E54B4D" w:rsidRDefault="00E538B8" w:rsidP="00607308">
            <w:pPr>
              <w:spacing w:line="360" w:lineRule="auto"/>
              <w:jc w:val="center"/>
              <w:rPr>
                <w:rFonts w:cs="Times New Roman"/>
              </w:rPr>
            </w:pPr>
          </w:p>
        </w:tc>
      </w:tr>
      <w:tr w:rsidR="00E538B8" w:rsidRPr="00E54B4D" w14:paraId="0F52B909"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550157" w14:textId="77777777" w:rsidR="00E538B8" w:rsidRPr="00E54B4D" w:rsidRDefault="00E538B8" w:rsidP="00607308">
            <w:pPr>
              <w:spacing w:line="360" w:lineRule="auto"/>
              <w:jc w:val="center"/>
              <w:rPr>
                <w:rFonts w:cs="Times New Roman"/>
              </w:rPr>
            </w:pPr>
            <w:r w:rsidRPr="00E54B4D">
              <w:rPr>
                <w:rFonts w:cs="Times New Roman"/>
              </w:rPr>
              <w:t>58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2214E28" w14:textId="77777777" w:rsidR="00E538B8" w:rsidRPr="00E54B4D" w:rsidRDefault="00E538B8" w:rsidP="00607308">
            <w:pPr>
              <w:spacing w:line="360" w:lineRule="auto"/>
              <w:jc w:val="both"/>
              <w:rPr>
                <w:rFonts w:cs="Times New Roman"/>
              </w:rPr>
            </w:pPr>
            <w:r w:rsidRPr="00E54B4D">
              <w:rPr>
                <w:rFonts w:cs="Times New Roman"/>
              </w:rPr>
              <w:t>Rádio de comunicação.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C02F92" w14:textId="77777777" w:rsidR="00E538B8" w:rsidRPr="00E54B4D" w:rsidRDefault="00E538B8"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1EDC21D" w14:textId="77777777" w:rsidR="00E538B8" w:rsidRPr="00E54B4D" w:rsidRDefault="00E538B8" w:rsidP="00607308">
            <w:pPr>
              <w:spacing w:line="360" w:lineRule="auto"/>
              <w:jc w:val="center"/>
              <w:rPr>
                <w:rFonts w:cs="Times New Roman"/>
              </w:rPr>
            </w:pPr>
            <w:r w:rsidRPr="00E54B4D">
              <w:rPr>
                <w:rFonts w:cs="Times New Roman"/>
              </w:rPr>
              <w:t>100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93CB6B7"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3A5EC7" w14:textId="77777777" w:rsidR="00E538B8" w:rsidRPr="00E54B4D" w:rsidRDefault="00E538B8" w:rsidP="00607308">
            <w:pPr>
              <w:spacing w:line="360" w:lineRule="auto"/>
              <w:jc w:val="center"/>
              <w:rPr>
                <w:rFonts w:cs="Times New Roman"/>
              </w:rPr>
            </w:pPr>
          </w:p>
        </w:tc>
      </w:tr>
      <w:tr w:rsidR="00E538B8" w:rsidRPr="00E54B4D" w14:paraId="01524DB3"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3913F58" w14:textId="77777777" w:rsidR="00E538B8" w:rsidRPr="00E54B4D" w:rsidRDefault="00E538B8" w:rsidP="00607308">
            <w:pPr>
              <w:spacing w:line="360" w:lineRule="auto"/>
              <w:jc w:val="center"/>
              <w:rPr>
                <w:rFonts w:cs="Times New Roman"/>
              </w:rPr>
            </w:pPr>
            <w:r w:rsidRPr="00E54B4D">
              <w:rPr>
                <w:rFonts w:cs="Times New Roman"/>
              </w:rPr>
              <w:t>59</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6381233" w14:textId="77777777" w:rsidR="00E538B8" w:rsidRPr="00E54B4D" w:rsidRDefault="00E538B8" w:rsidP="00607308">
            <w:pPr>
              <w:spacing w:line="360" w:lineRule="auto"/>
              <w:jc w:val="both"/>
              <w:rPr>
                <w:rFonts w:cs="Times New Roman"/>
              </w:rPr>
            </w:pPr>
            <w:r w:rsidRPr="00E54B4D">
              <w:rPr>
                <w:rFonts w:cs="Times New Roman"/>
              </w:rPr>
              <w:t>Régua para energia com 4 (quatro) entradas e no mínimo 10 (dez) metros de extensão, devidamente instaladas.</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01EF27D"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E497595" w14:textId="77777777" w:rsidR="00E538B8" w:rsidRPr="00E54B4D" w:rsidRDefault="00E538B8" w:rsidP="00607308">
            <w:pPr>
              <w:spacing w:line="360" w:lineRule="auto"/>
              <w:jc w:val="center"/>
              <w:rPr>
                <w:rFonts w:cs="Times New Roman"/>
              </w:rPr>
            </w:pPr>
            <w:r w:rsidRPr="00E54B4D">
              <w:rPr>
                <w:rFonts w:cs="Times New Roman"/>
              </w:rPr>
              <w:t>150</w:t>
            </w:r>
          </w:p>
        </w:tc>
        <w:tc>
          <w:tcPr>
            <w:tcW w:w="1111"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330BC9A" w14:textId="77777777" w:rsidR="00E538B8" w:rsidRPr="00E54B4D" w:rsidRDefault="00E538B8" w:rsidP="00607308">
            <w:pPr>
              <w:spacing w:line="360" w:lineRule="auto"/>
              <w:jc w:val="center"/>
              <w:rPr>
                <w:rFonts w:cs="Times New Roman"/>
              </w:rPr>
            </w:pPr>
          </w:p>
        </w:tc>
        <w:tc>
          <w:tcPr>
            <w:tcW w:w="121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FC05A3B" w14:textId="77777777" w:rsidR="00E538B8" w:rsidRPr="00E54B4D" w:rsidRDefault="00E538B8" w:rsidP="00607308">
            <w:pPr>
              <w:spacing w:line="360" w:lineRule="auto"/>
              <w:jc w:val="center"/>
              <w:rPr>
                <w:rFonts w:cs="Times New Roman"/>
              </w:rPr>
            </w:pPr>
          </w:p>
        </w:tc>
      </w:tr>
      <w:tr w:rsidR="00E538B8" w:rsidRPr="00E54B4D" w14:paraId="3FD330C1"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D7B6B59" w14:textId="77777777" w:rsidR="00E538B8" w:rsidRPr="00E54B4D" w:rsidRDefault="00E538B8" w:rsidP="00607308">
            <w:pPr>
              <w:spacing w:line="360" w:lineRule="auto"/>
              <w:jc w:val="center"/>
              <w:rPr>
                <w:rFonts w:cs="Times New Roman"/>
              </w:rPr>
            </w:pPr>
            <w:r w:rsidRPr="00E54B4D">
              <w:rPr>
                <w:rFonts w:cs="Times New Roman"/>
              </w:rPr>
              <w:lastRenderedPageBreak/>
              <w:t>60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D20C54" w14:textId="77777777" w:rsidR="00E538B8" w:rsidRPr="00E54B4D" w:rsidRDefault="00E538B8" w:rsidP="00607308">
            <w:pPr>
              <w:spacing w:line="360" w:lineRule="auto"/>
              <w:jc w:val="both"/>
              <w:rPr>
                <w:rFonts w:cs="Times New Roman"/>
              </w:rPr>
            </w:pPr>
            <w:r w:rsidRPr="00E54B4D">
              <w:rPr>
                <w:rFonts w:cs="Times New Roman"/>
              </w:rPr>
              <w:t>Sistema de sonorização para até 200 pessoas com mesa de som, com no mínimo 8 (oito) canais e demais equipamentos para atendimento da demanda.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2FAD09"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0E06CB" w14:textId="77777777" w:rsidR="00E538B8" w:rsidRPr="00E54B4D" w:rsidRDefault="00E538B8" w:rsidP="00607308">
            <w:pPr>
              <w:spacing w:line="360" w:lineRule="auto"/>
              <w:jc w:val="center"/>
              <w:rPr>
                <w:rFonts w:cs="Times New Roman"/>
              </w:rPr>
            </w:pPr>
            <w:r w:rsidRPr="00E54B4D">
              <w:rPr>
                <w:rFonts w:cs="Times New Roman"/>
              </w:rPr>
              <w:t>25</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C274907"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A295CA0" w14:textId="77777777" w:rsidR="00E538B8" w:rsidRPr="00E54B4D" w:rsidRDefault="00E538B8" w:rsidP="00607308">
            <w:pPr>
              <w:spacing w:line="360" w:lineRule="auto"/>
              <w:jc w:val="center"/>
              <w:rPr>
                <w:rFonts w:cs="Times New Roman"/>
              </w:rPr>
            </w:pPr>
          </w:p>
        </w:tc>
      </w:tr>
      <w:tr w:rsidR="00E538B8" w:rsidRPr="00E54B4D" w14:paraId="4C138647"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0232A8" w14:textId="77777777" w:rsidR="00E538B8" w:rsidRPr="00E54B4D" w:rsidRDefault="00E538B8" w:rsidP="00607308">
            <w:pPr>
              <w:spacing w:line="360" w:lineRule="auto"/>
              <w:jc w:val="center"/>
              <w:rPr>
                <w:rFonts w:cs="Times New Roman"/>
              </w:rPr>
            </w:pPr>
            <w:r w:rsidRPr="00E54B4D">
              <w:rPr>
                <w:rFonts w:cs="Times New Roman"/>
              </w:rPr>
              <w:t>61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5E2902" w14:textId="77777777" w:rsidR="00E538B8" w:rsidRPr="00E54B4D" w:rsidRDefault="00E538B8" w:rsidP="00607308">
            <w:pPr>
              <w:spacing w:line="360" w:lineRule="auto"/>
              <w:jc w:val="both"/>
              <w:rPr>
                <w:rFonts w:cs="Times New Roman"/>
              </w:rPr>
            </w:pPr>
            <w:r w:rsidRPr="00E54B4D">
              <w:rPr>
                <w:rFonts w:cs="Times New Roman"/>
              </w:rPr>
              <w:t>Sofá módulo de 3 (três) lugares, estofado em tecido ou couro.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E57DA43"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B5D2072"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EB282AA"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14B9804" w14:textId="77777777" w:rsidR="00E538B8" w:rsidRPr="00E54B4D" w:rsidRDefault="00E538B8" w:rsidP="00607308">
            <w:pPr>
              <w:spacing w:line="360" w:lineRule="auto"/>
              <w:jc w:val="center"/>
              <w:rPr>
                <w:rFonts w:cs="Times New Roman"/>
              </w:rPr>
            </w:pPr>
          </w:p>
        </w:tc>
      </w:tr>
      <w:tr w:rsidR="00E538B8" w:rsidRPr="00E54B4D" w14:paraId="3EC7AC3B"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132DCF" w14:textId="77777777" w:rsidR="00E538B8" w:rsidRPr="00E54B4D" w:rsidRDefault="00E538B8" w:rsidP="00607308">
            <w:pPr>
              <w:spacing w:line="360" w:lineRule="auto"/>
              <w:jc w:val="center"/>
              <w:rPr>
                <w:rFonts w:cs="Times New Roman"/>
              </w:rPr>
            </w:pPr>
            <w:r w:rsidRPr="00E54B4D">
              <w:rPr>
                <w:rFonts w:cs="Times New Roman"/>
              </w:rPr>
              <w:t>62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ED11F3E" w14:textId="77777777" w:rsidR="00E538B8" w:rsidRPr="00E54B4D" w:rsidRDefault="00E538B8" w:rsidP="00607308">
            <w:pPr>
              <w:spacing w:line="360" w:lineRule="auto"/>
              <w:jc w:val="both"/>
              <w:rPr>
                <w:rFonts w:cs="Times New Roman"/>
              </w:rPr>
            </w:pPr>
            <w:r w:rsidRPr="00E54B4D">
              <w:rPr>
                <w:rFonts w:cs="Times New Roman"/>
              </w:rPr>
              <w:t>Sofá em couro ou tecido, de 2 (dois) lugares.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7A8341E"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AE404EA" w14:textId="77777777" w:rsidR="00E538B8" w:rsidRPr="00E54B4D" w:rsidRDefault="00E538B8" w:rsidP="00607308">
            <w:pPr>
              <w:spacing w:line="360" w:lineRule="auto"/>
              <w:jc w:val="center"/>
              <w:rPr>
                <w:rFonts w:cs="Times New Roman"/>
              </w:rPr>
            </w:pPr>
            <w:r w:rsidRPr="00E54B4D">
              <w:rPr>
                <w:rFonts w:cs="Times New Roman"/>
              </w:rPr>
              <w:t>10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89D70AD"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F89DB9" w14:textId="77777777" w:rsidR="00E538B8" w:rsidRPr="00E54B4D" w:rsidRDefault="00E538B8" w:rsidP="00607308">
            <w:pPr>
              <w:spacing w:line="360" w:lineRule="auto"/>
              <w:jc w:val="center"/>
              <w:rPr>
                <w:rFonts w:cs="Times New Roman"/>
              </w:rPr>
            </w:pPr>
          </w:p>
        </w:tc>
      </w:tr>
      <w:tr w:rsidR="00E538B8" w:rsidRPr="00E54B4D" w14:paraId="4EFADF8B" w14:textId="77777777" w:rsidTr="00607308">
        <w:trPr>
          <w:trHeight w:val="56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272E1A" w14:textId="77777777" w:rsidR="00E538B8" w:rsidRPr="00E54B4D" w:rsidRDefault="00E538B8" w:rsidP="00607308">
            <w:pPr>
              <w:spacing w:line="360" w:lineRule="auto"/>
              <w:jc w:val="center"/>
              <w:rPr>
                <w:rFonts w:cs="Times New Roman"/>
              </w:rPr>
            </w:pPr>
            <w:r w:rsidRPr="00E54B4D">
              <w:rPr>
                <w:rFonts w:cs="Times New Roman"/>
              </w:rPr>
              <w:t>63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32046AE" w14:textId="77777777" w:rsidR="00E538B8" w:rsidRPr="00E54B4D" w:rsidRDefault="00E538B8" w:rsidP="00607308">
            <w:pPr>
              <w:spacing w:line="360" w:lineRule="auto"/>
              <w:jc w:val="both"/>
              <w:rPr>
                <w:rFonts w:cs="Times New Roman"/>
              </w:rPr>
            </w:pPr>
            <w:r w:rsidRPr="00E54B4D">
              <w:rPr>
                <w:rFonts w:cs="Times New Roman"/>
              </w:rPr>
              <w:t>Suporte para banner articulável em metal com pintura metálica ou preto.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84453A1"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0494032" w14:textId="77777777" w:rsidR="00E538B8" w:rsidRPr="00E54B4D" w:rsidRDefault="00E538B8" w:rsidP="00607308">
            <w:pPr>
              <w:spacing w:line="360" w:lineRule="auto"/>
              <w:jc w:val="center"/>
              <w:rPr>
                <w:rFonts w:cs="Times New Roman"/>
              </w:rPr>
            </w:pPr>
            <w:r w:rsidRPr="00E54B4D">
              <w:rPr>
                <w:rFonts w:cs="Times New Roman"/>
              </w:rPr>
              <w:t>150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530AFFB"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7DC06B9" w14:textId="77777777" w:rsidR="00E538B8" w:rsidRPr="00E54B4D" w:rsidRDefault="00E538B8" w:rsidP="00607308">
            <w:pPr>
              <w:spacing w:line="360" w:lineRule="auto"/>
              <w:jc w:val="center"/>
              <w:rPr>
                <w:rFonts w:cs="Times New Roman"/>
              </w:rPr>
            </w:pPr>
          </w:p>
        </w:tc>
      </w:tr>
      <w:tr w:rsidR="00E538B8" w:rsidRPr="00E54B4D" w14:paraId="742A2366"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5EA68D" w14:textId="77777777" w:rsidR="00E538B8" w:rsidRPr="00E54B4D" w:rsidRDefault="00E538B8" w:rsidP="00607308">
            <w:pPr>
              <w:spacing w:line="360" w:lineRule="auto"/>
              <w:jc w:val="center"/>
              <w:rPr>
                <w:rFonts w:cs="Times New Roman"/>
              </w:rPr>
            </w:pPr>
            <w:r w:rsidRPr="00E54B4D">
              <w:rPr>
                <w:rFonts w:cs="Times New Roman"/>
              </w:rPr>
              <w:t>64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F28148A" w14:textId="77777777" w:rsidR="00E538B8" w:rsidRPr="00E54B4D" w:rsidRDefault="00E538B8" w:rsidP="00607308">
            <w:pPr>
              <w:spacing w:line="360" w:lineRule="auto"/>
              <w:jc w:val="both"/>
              <w:rPr>
                <w:rFonts w:cs="Times New Roman"/>
              </w:rPr>
            </w:pPr>
            <w:r w:rsidRPr="00E54B4D">
              <w:rPr>
                <w:rFonts w:cs="Times New Roman"/>
              </w:rPr>
              <w:t>Tapete medindo no mínimo 2,00 m x 2,50 m em tecido tipo persa ou sisal.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FA8B725"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686C515" w14:textId="77777777" w:rsidR="00E538B8" w:rsidRPr="00E54B4D" w:rsidRDefault="00E538B8" w:rsidP="00607308">
            <w:pPr>
              <w:spacing w:line="360" w:lineRule="auto"/>
              <w:jc w:val="center"/>
              <w:rPr>
                <w:rFonts w:cs="Times New Roman"/>
              </w:rPr>
            </w:pPr>
            <w:r w:rsidRPr="00E54B4D">
              <w:rPr>
                <w:rFonts w:cs="Times New Roman"/>
              </w:rPr>
              <w:t>5</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B438AC7"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2FA718" w14:textId="77777777" w:rsidR="00E538B8" w:rsidRPr="00E54B4D" w:rsidRDefault="00E538B8" w:rsidP="00607308">
            <w:pPr>
              <w:spacing w:line="360" w:lineRule="auto"/>
              <w:jc w:val="center"/>
              <w:rPr>
                <w:rFonts w:cs="Times New Roman"/>
              </w:rPr>
            </w:pPr>
          </w:p>
        </w:tc>
      </w:tr>
      <w:tr w:rsidR="00E538B8" w:rsidRPr="00E54B4D" w14:paraId="6DCA6B23"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F9CFE89" w14:textId="77777777" w:rsidR="00E538B8" w:rsidRPr="00E54B4D" w:rsidRDefault="00E538B8" w:rsidP="00607308">
            <w:pPr>
              <w:spacing w:line="360" w:lineRule="auto"/>
              <w:jc w:val="center"/>
              <w:rPr>
                <w:rFonts w:cs="Times New Roman"/>
              </w:rPr>
            </w:pPr>
            <w:r w:rsidRPr="00E54B4D">
              <w:rPr>
                <w:rFonts w:cs="Times New Roman"/>
              </w:rPr>
              <w:t>65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DD98A0" w14:textId="77777777" w:rsidR="00E538B8" w:rsidRPr="00E54B4D" w:rsidRDefault="00E538B8" w:rsidP="00607308">
            <w:pPr>
              <w:spacing w:line="360" w:lineRule="auto"/>
              <w:jc w:val="both"/>
              <w:rPr>
                <w:rFonts w:cs="Times New Roman"/>
              </w:rPr>
            </w:pPr>
            <w:r w:rsidRPr="00E54B4D">
              <w:rPr>
                <w:rFonts w:cs="Times New Roman"/>
              </w:rPr>
              <w:t xml:space="preserve">Tela de projeção de 150” com suporte metálico ou box </w:t>
            </w:r>
            <w:proofErr w:type="spellStart"/>
            <w:r w:rsidRPr="00E54B4D">
              <w:rPr>
                <w:rFonts w:cs="Times New Roman"/>
              </w:rPr>
              <w:t>truss</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34F736"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EFC983A"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68B918"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B91A743" w14:textId="77777777" w:rsidR="00E538B8" w:rsidRPr="00E54B4D" w:rsidRDefault="00E538B8" w:rsidP="00607308">
            <w:pPr>
              <w:spacing w:line="360" w:lineRule="auto"/>
              <w:jc w:val="center"/>
              <w:rPr>
                <w:rFonts w:cs="Times New Roman"/>
              </w:rPr>
            </w:pPr>
          </w:p>
        </w:tc>
      </w:tr>
      <w:tr w:rsidR="00E538B8" w:rsidRPr="00E54B4D" w14:paraId="12AF7913"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7D0798" w14:textId="77777777" w:rsidR="00E538B8" w:rsidRPr="00E54B4D" w:rsidRDefault="00E538B8" w:rsidP="00607308">
            <w:pPr>
              <w:spacing w:line="360" w:lineRule="auto"/>
              <w:jc w:val="center"/>
              <w:rPr>
                <w:rFonts w:cs="Times New Roman"/>
              </w:rPr>
            </w:pPr>
            <w:r w:rsidRPr="00E54B4D">
              <w:rPr>
                <w:rFonts w:cs="Times New Roman"/>
              </w:rPr>
              <w:t>66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C98F8A9" w14:textId="77777777" w:rsidR="00E538B8" w:rsidRPr="00E54B4D" w:rsidRDefault="00E538B8" w:rsidP="00607308">
            <w:pPr>
              <w:spacing w:line="360" w:lineRule="auto"/>
              <w:jc w:val="both"/>
              <w:rPr>
                <w:rFonts w:cs="Times New Roman"/>
              </w:rPr>
            </w:pPr>
            <w:r w:rsidRPr="00E54B4D">
              <w:rPr>
                <w:rFonts w:cs="Times New Roman"/>
              </w:rPr>
              <w:t xml:space="preserve">Tela de projeção de 250” com suporte metálico ou box </w:t>
            </w:r>
            <w:proofErr w:type="spellStart"/>
            <w:r w:rsidRPr="00E54B4D">
              <w:rPr>
                <w:rFonts w:cs="Times New Roman"/>
              </w:rPr>
              <w:t>truss</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38825D7" w14:textId="77777777" w:rsidR="00E538B8" w:rsidRPr="00E54B4D" w:rsidRDefault="00E538B8"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2076A9" w14:textId="77777777" w:rsidR="00E538B8" w:rsidRPr="00E54B4D" w:rsidRDefault="00E538B8" w:rsidP="00607308">
            <w:pPr>
              <w:spacing w:line="360" w:lineRule="auto"/>
              <w:jc w:val="center"/>
              <w:rPr>
                <w:rFonts w:cs="Times New Roman"/>
              </w:rPr>
            </w:pPr>
            <w:r w:rsidRPr="00E54B4D">
              <w:rPr>
                <w:rFonts w:cs="Times New Roman"/>
              </w:rPr>
              <w:t>50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D74E4CC"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87A30D0" w14:textId="77777777" w:rsidR="00E538B8" w:rsidRPr="00E54B4D" w:rsidRDefault="00E538B8" w:rsidP="00607308">
            <w:pPr>
              <w:spacing w:line="360" w:lineRule="auto"/>
              <w:jc w:val="center"/>
              <w:rPr>
                <w:rFonts w:cs="Times New Roman"/>
              </w:rPr>
            </w:pPr>
          </w:p>
        </w:tc>
      </w:tr>
      <w:tr w:rsidR="00E538B8" w:rsidRPr="00E54B4D" w14:paraId="27092C0A"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0C49BC0" w14:textId="77777777" w:rsidR="00E538B8" w:rsidRPr="00E54B4D" w:rsidRDefault="00E538B8" w:rsidP="00607308">
            <w:pPr>
              <w:spacing w:line="360" w:lineRule="auto"/>
              <w:jc w:val="center"/>
              <w:rPr>
                <w:rFonts w:cs="Times New Roman"/>
              </w:rPr>
            </w:pPr>
            <w:r w:rsidRPr="00E54B4D">
              <w:rPr>
                <w:rFonts w:cs="Times New Roman"/>
              </w:rPr>
              <w:t>67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1980A63" w14:textId="77777777" w:rsidR="00E538B8" w:rsidRPr="00E54B4D" w:rsidRDefault="00E538B8" w:rsidP="00607308">
            <w:pPr>
              <w:spacing w:line="360" w:lineRule="auto"/>
              <w:jc w:val="both"/>
              <w:rPr>
                <w:rFonts w:cs="Times New Roman"/>
              </w:rPr>
            </w:pPr>
            <w:r w:rsidRPr="00E54B4D">
              <w:rPr>
                <w:rFonts w:cs="Times New Roman"/>
              </w:rPr>
              <w:t>Toalha para Pranchão (medida do pranchão 2,00 de comprimento X 0,45 de largura x 0,73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0D358B4" w14:textId="77777777" w:rsidR="00E538B8" w:rsidRPr="00E54B4D" w:rsidRDefault="00E538B8" w:rsidP="00607308">
            <w:pPr>
              <w:spacing w:line="360" w:lineRule="auto"/>
              <w:jc w:val="center"/>
              <w:rPr>
                <w:rFonts w:cs="Times New Roman"/>
              </w:rPr>
            </w:pPr>
            <w:r w:rsidRPr="00E54B4D">
              <w:rPr>
                <w:rFonts w:cs="Times New Roman"/>
              </w:rPr>
              <w:t xml:space="preserve">Unidade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6FE919C" w14:textId="77777777" w:rsidR="00E538B8" w:rsidRPr="00E54B4D" w:rsidRDefault="00E538B8" w:rsidP="00607308">
            <w:pPr>
              <w:spacing w:line="360" w:lineRule="auto"/>
              <w:jc w:val="center"/>
              <w:rPr>
                <w:rFonts w:cs="Times New Roman"/>
              </w:rPr>
            </w:pPr>
            <w:r w:rsidRPr="00E54B4D">
              <w:rPr>
                <w:rFonts w:cs="Times New Roman"/>
              </w:rPr>
              <w:t>60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F24EB8F"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66DA2BE" w14:textId="77777777" w:rsidR="00E538B8" w:rsidRPr="00E54B4D" w:rsidRDefault="00E538B8" w:rsidP="00607308">
            <w:pPr>
              <w:spacing w:line="360" w:lineRule="auto"/>
              <w:jc w:val="center"/>
              <w:rPr>
                <w:rFonts w:cs="Times New Roman"/>
              </w:rPr>
            </w:pPr>
          </w:p>
        </w:tc>
      </w:tr>
      <w:tr w:rsidR="00E538B8" w:rsidRPr="00E54B4D" w14:paraId="7C5CA061"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5EB4D62" w14:textId="77777777" w:rsidR="00E538B8" w:rsidRPr="00E54B4D" w:rsidRDefault="00E538B8" w:rsidP="00607308">
            <w:pPr>
              <w:spacing w:line="360" w:lineRule="auto"/>
              <w:jc w:val="center"/>
              <w:rPr>
                <w:rFonts w:cs="Times New Roman"/>
              </w:rPr>
            </w:pPr>
            <w:r w:rsidRPr="00E54B4D">
              <w:rPr>
                <w:rFonts w:cs="Times New Roman"/>
              </w:rPr>
              <w:t>68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046298" w14:textId="77777777" w:rsidR="00E538B8" w:rsidRPr="00E54B4D" w:rsidRDefault="00E538B8" w:rsidP="00607308">
            <w:pPr>
              <w:spacing w:line="360" w:lineRule="auto"/>
              <w:jc w:val="both"/>
              <w:rPr>
                <w:rFonts w:cs="Times New Roman"/>
              </w:rPr>
            </w:pPr>
            <w:r w:rsidRPr="00E54B4D">
              <w:rPr>
                <w:rFonts w:cs="Times New Roman"/>
              </w:rPr>
              <w:t>Toalha para Pranchão (medida do pranchão 2,20 de comprimento X 0,80 de largura x 0,77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64751AF" w14:textId="77777777" w:rsidR="00E538B8" w:rsidRPr="00E54B4D" w:rsidRDefault="00E538B8" w:rsidP="00607308">
            <w:pPr>
              <w:spacing w:line="360" w:lineRule="auto"/>
              <w:jc w:val="center"/>
              <w:rPr>
                <w:rFonts w:cs="Times New Roman"/>
              </w:rPr>
            </w:pPr>
            <w:r w:rsidRPr="00E54B4D">
              <w:rPr>
                <w:rFonts w:cs="Times New Roman"/>
              </w:rPr>
              <w:t>Unidade</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9159911" w14:textId="77777777" w:rsidR="00E538B8" w:rsidRPr="00E54B4D" w:rsidRDefault="00E538B8" w:rsidP="00607308">
            <w:pPr>
              <w:spacing w:line="360" w:lineRule="auto"/>
              <w:jc w:val="center"/>
              <w:rPr>
                <w:rFonts w:cs="Times New Roman"/>
              </w:rPr>
            </w:pPr>
            <w:r w:rsidRPr="00E54B4D">
              <w:rPr>
                <w:rFonts w:cs="Times New Roman"/>
              </w:rPr>
              <w:t>60</w:t>
            </w:r>
          </w:p>
        </w:tc>
        <w:tc>
          <w:tcPr>
            <w:tcW w:w="111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C9DE9A2" w14:textId="77777777" w:rsidR="00E538B8" w:rsidRPr="00E54B4D" w:rsidRDefault="00E538B8" w:rsidP="00607308">
            <w:pPr>
              <w:spacing w:line="360" w:lineRule="auto"/>
              <w:jc w:val="center"/>
              <w:rPr>
                <w:rFonts w:cs="Times New Roman"/>
              </w:rPr>
            </w:pP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118B822" w14:textId="77777777" w:rsidR="00E538B8" w:rsidRPr="00E54B4D" w:rsidRDefault="00E538B8" w:rsidP="00607308">
            <w:pPr>
              <w:spacing w:line="360" w:lineRule="auto"/>
              <w:jc w:val="center"/>
              <w:rPr>
                <w:rFonts w:cs="Times New Roman"/>
              </w:rPr>
            </w:pPr>
          </w:p>
        </w:tc>
      </w:tr>
      <w:tr w:rsidR="00E538B8" w:rsidRPr="00E54B4D" w14:paraId="03FFA56B" w14:textId="77777777" w:rsidTr="00607308">
        <w:trPr>
          <w:trHeight w:val="311"/>
        </w:trPr>
        <w:tc>
          <w:tcPr>
            <w:tcW w:w="814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088193A4" w14:textId="77777777" w:rsidR="00E538B8" w:rsidRPr="00E54B4D" w:rsidRDefault="00E538B8" w:rsidP="00607308">
            <w:pPr>
              <w:spacing w:line="360" w:lineRule="auto"/>
              <w:jc w:val="right"/>
              <w:rPr>
                <w:rFonts w:cs="Times New Roman"/>
              </w:rPr>
            </w:pPr>
            <w:r w:rsidRPr="00E54B4D">
              <w:rPr>
                <w:rFonts w:cs="Times New Roman"/>
              </w:rPr>
              <w:t>VALOR GLOBAL LOTE 2</w:t>
            </w:r>
          </w:p>
        </w:tc>
        <w:tc>
          <w:tcPr>
            <w:tcW w:w="121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E09AB5B" w14:textId="77777777" w:rsidR="00E538B8" w:rsidRPr="00E54B4D" w:rsidRDefault="00E538B8" w:rsidP="00607308">
            <w:pPr>
              <w:spacing w:line="360" w:lineRule="auto"/>
              <w:jc w:val="both"/>
              <w:rPr>
                <w:rFonts w:cs="Times New Roman"/>
              </w:rPr>
            </w:pPr>
          </w:p>
        </w:tc>
      </w:tr>
    </w:tbl>
    <w:p w14:paraId="0179A7F5" w14:textId="77777777" w:rsidR="00E538B8" w:rsidRPr="00E54B4D" w:rsidRDefault="00E538B8" w:rsidP="00E538B8">
      <w:pPr>
        <w:pStyle w:val="PargrafodaLista"/>
        <w:autoSpaceDE w:val="0"/>
        <w:spacing w:before="57" w:line="360" w:lineRule="auto"/>
        <w:ind w:left="792"/>
        <w:jc w:val="both"/>
        <w:rPr>
          <w:rFonts w:cs="Times New Roman"/>
          <w:b/>
          <w:bCs/>
          <w:sz w:val="24"/>
          <w:szCs w:val="24"/>
        </w:rPr>
      </w:pPr>
    </w:p>
    <w:p w14:paraId="332D0A51" w14:textId="77777777" w:rsidR="00E538B8" w:rsidRPr="00E54B4D" w:rsidRDefault="00E538B8" w:rsidP="002F107F">
      <w:pPr>
        <w:pStyle w:val="PargrafodaLista"/>
        <w:widowControl w:val="0"/>
        <w:numPr>
          <w:ilvl w:val="1"/>
          <w:numId w:val="26"/>
        </w:numPr>
        <w:autoSpaceDE w:val="0"/>
        <w:autoSpaceDN w:val="0"/>
        <w:spacing w:before="57" w:after="170" w:line="360" w:lineRule="auto"/>
        <w:jc w:val="both"/>
        <w:rPr>
          <w:rFonts w:cs="Times New Roman"/>
          <w:sz w:val="24"/>
          <w:szCs w:val="24"/>
        </w:rPr>
      </w:pPr>
      <w:r w:rsidRPr="00E54B4D">
        <w:rPr>
          <w:rFonts w:cs="Times New Roman"/>
          <w:sz w:val="24"/>
          <w:szCs w:val="24"/>
        </w:rPr>
        <w:t xml:space="preserve">As quantidades previstas nas tabelas acima baseiam-se nas quantidades estipuladas no </w:t>
      </w:r>
      <w:r w:rsidRPr="00E54B4D">
        <w:rPr>
          <w:rFonts w:cs="Times New Roman"/>
          <w:sz w:val="24"/>
          <w:szCs w:val="24"/>
        </w:rPr>
        <w:lastRenderedPageBreak/>
        <w:t xml:space="preserve">contrato vigente e conforme as demandas de eventos realizados pelo CNMP. </w:t>
      </w:r>
    </w:p>
    <w:p w14:paraId="61F194A0" w14:textId="77777777" w:rsidR="00E538B8" w:rsidRPr="00E54B4D" w:rsidRDefault="00E538B8" w:rsidP="002F107F">
      <w:pPr>
        <w:pStyle w:val="PargrafodaLista"/>
        <w:widowControl w:val="0"/>
        <w:numPr>
          <w:ilvl w:val="0"/>
          <w:numId w:val="26"/>
        </w:numPr>
        <w:autoSpaceDE w:val="0"/>
        <w:autoSpaceDN w:val="0"/>
        <w:spacing w:before="57" w:line="360" w:lineRule="auto"/>
        <w:jc w:val="both"/>
        <w:rPr>
          <w:rFonts w:cs="Times New Roman"/>
          <w:sz w:val="24"/>
          <w:szCs w:val="24"/>
        </w:rPr>
      </w:pPr>
      <w:r w:rsidRPr="00E54B4D">
        <w:rPr>
          <w:rFonts w:eastAsia="Lucida Sans Unicode" w:cs="Times New Roman"/>
          <w:b/>
          <w:sz w:val="24"/>
          <w:szCs w:val="24"/>
          <w:lang w:eastAsia="en-US"/>
        </w:rPr>
        <w:t>ALTERAÇÃO SUBJETIVA</w:t>
      </w:r>
    </w:p>
    <w:p w14:paraId="0BDFA33F" w14:textId="6CE6B8EA" w:rsidR="00E538B8"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A50CB76" w14:textId="77777777" w:rsidR="0008687A" w:rsidRPr="00E54B4D" w:rsidRDefault="0008687A" w:rsidP="0008687A">
      <w:pPr>
        <w:pStyle w:val="PargrafodaLista"/>
        <w:widowControl w:val="0"/>
        <w:autoSpaceDE w:val="0"/>
        <w:autoSpaceDN w:val="0"/>
        <w:spacing w:before="57" w:line="360" w:lineRule="auto"/>
        <w:ind w:left="792"/>
        <w:jc w:val="both"/>
        <w:rPr>
          <w:rFonts w:cs="Times New Roman"/>
          <w:sz w:val="24"/>
          <w:szCs w:val="24"/>
        </w:rPr>
      </w:pPr>
    </w:p>
    <w:p w14:paraId="1D864CE7" w14:textId="77777777" w:rsidR="00E538B8" w:rsidRPr="00E54B4D" w:rsidRDefault="00E538B8" w:rsidP="002F107F">
      <w:pPr>
        <w:pStyle w:val="PargrafodaLista"/>
        <w:widowControl w:val="0"/>
        <w:numPr>
          <w:ilvl w:val="0"/>
          <w:numId w:val="26"/>
        </w:numPr>
        <w:autoSpaceDE w:val="0"/>
        <w:autoSpaceDN w:val="0"/>
        <w:spacing w:before="57" w:line="360" w:lineRule="auto"/>
        <w:jc w:val="both"/>
        <w:rPr>
          <w:rFonts w:cs="Times New Roman"/>
          <w:sz w:val="24"/>
          <w:szCs w:val="24"/>
        </w:rPr>
      </w:pPr>
      <w:bookmarkStart w:id="3" w:name="_Hlk7172107"/>
      <w:r w:rsidRPr="00E54B4D">
        <w:rPr>
          <w:rFonts w:eastAsia="Lucida Sans Unicode" w:cs="Times New Roman"/>
          <w:b/>
          <w:sz w:val="24"/>
          <w:szCs w:val="24"/>
          <w:lang w:eastAsia="en-US"/>
        </w:rPr>
        <w:t>CONTROLE DA EXECUÇÃO</w:t>
      </w:r>
    </w:p>
    <w:p w14:paraId="4441096B"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bookmarkStart w:id="4" w:name="_Hlk7172152"/>
      <w:bookmarkStart w:id="5" w:name="_Hlk7172181"/>
      <w:bookmarkEnd w:id="3"/>
      <w:r w:rsidRPr="00E54B4D">
        <w:rPr>
          <w:rFonts w:cs="Times New Roman"/>
          <w:sz w:val="24"/>
          <w:szCs w:val="24"/>
        </w:rPr>
        <w:t xml:space="preserve">Nos termos do art. 67 Lei nº 8.666, de 1993, </w:t>
      </w:r>
      <w:bookmarkEnd w:id="4"/>
      <w:r w:rsidRPr="00E54B4D">
        <w:rPr>
          <w:rFonts w:cs="Times New Roman"/>
          <w:sz w:val="24"/>
          <w:szCs w:val="24"/>
        </w:rPr>
        <w:t>será designado representante para acompanhar e fiscalizar a realização dos serviços, anotando em registro próprio todas as ocorrências relacionadas com a execução e determinando o que for necessário à regularização de falhas ou defeitos observados;</w:t>
      </w:r>
    </w:p>
    <w:bookmarkEnd w:id="5"/>
    <w:p w14:paraId="0E131D00"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eastAsia="Lucida Sans Unicode"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0E4C3549"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eastAsia="Lucida Sans Unicode" w:cs="Times New Roman"/>
          <w:sz w:val="24"/>
          <w:szCs w:val="24"/>
          <w:lang w:eastAsia="en-US"/>
        </w:rPr>
        <w:t>O contrato Assinado ou a ordem de serviço acompanhada da Nota de Empenho constituirão documentos de autorização para a execução dos serviços</w:t>
      </w:r>
      <w:bookmarkStart w:id="6" w:name="_Hlk7172465"/>
      <w:r w:rsidRPr="00E54B4D">
        <w:rPr>
          <w:rFonts w:eastAsia="Lucida Sans Unicode" w:cs="Times New Roman"/>
          <w:sz w:val="24"/>
          <w:szCs w:val="24"/>
          <w:lang w:eastAsia="en-US"/>
        </w:rPr>
        <w:t>;</w:t>
      </w:r>
    </w:p>
    <w:p w14:paraId="1CA4F269"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eastAsia="Lucida Sans Unicode" w:cs="Times New Roman"/>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bookmarkEnd w:id="6"/>
      <w:r w:rsidRPr="00E54B4D">
        <w:rPr>
          <w:rFonts w:eastAsia="Lucida Sans Unicode" w:cs="Times New Roman"/>
          <w:sz w:val="24"/>
          <w:szCs w:val="24"/>
          <w:lang w:eastAsia="en-US"/>
        </w:rPr>
        <w:t>;</w:t>
      </w:r>
    </w:p>
    <w:p w14:paraId="7EF46528"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O Conselho Nacional do Ministério Público, poderá rejeitar, no todo ou em parte, se em desacordo com o Termo de Referência;</w:t>
      </w:r>
    </w:p>
    <w:p w14:paraId="00D9A686" w14:textId="5A70E3F3" w:rsidR="00E538B8" w:rsidRPr="00B375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eastAsia="Lucida Sans Unicode" w:cs="Times New Roman"/>
          <w:sz w:val="24"/>
          <w:szCs w:val="24"/>
          <w:lang w:eastAsia="en-US"/>
        </w:rPr>
        <w:t>Quaisquer exigências da Fiscalização, inerentes ao Objeto da presente contratação, deverão ser prontamente atendidas pela Contratada.</w:t>
      </w:r>
    </w:p>
    <w:p w14:paraId="37E5CBE7" w14:textId="77777777" w:rsidR="00B3754D" w:rsidRPr="00E54B4D" w:rsidRDefault="00B3754D" w:rsidP="00B3754D">
      <w:pPr>
        <w:pStyle w:val="PargrafodaLista"/>
        <w:widowControl w:val="0"/>
        <w:autoSpaceDE w:val="0"/>
        <w:autoSpaceDN w:val="0"/>
        <w:spacing w:before="57" w:line="360" w:lineRule="auto"/>
        <w:ind w:left="792"/>
        <w:jc w:val="both"/>
        <w:rPr>
          <w:rFonts w:cs="Times New Roman"/>
          <w:sz w:val="24"/>
          <w:szCs w:val="24"/>
        </w:rPr>
      </w:pPr>
    </w:p>
    <w:p w14:paraId="38D600E0" w14:textId="77777777" w:rsidR="00E538B8" w:rsidRPr="00E54B4D" w:rsidRDefault="00E538B8" w:rsidP="002F107F">
      <w:pPr>
        <w:pStyle w:val="PargrafodaLista"/>
        <w:widowControl w:val="0"/>
        <w:numPr>
          <w:ilvl w:val="0"/>
          <w:numId w:val="26"/>
        </w:numPr>
        <w:autoSpaceDE w:val="0"/>
        <w:autoSpaceDN w:val="0"/>
        <w:spacing w:before="57" w:line="360" w:lineRule="auto"/>
        <w:jc w:val="both"/>
        <w:rPr>
          <w:rFonts w:cs="Times New Roman"/>
          <w:sz w:val="24"/>
          <w:szCs w:val="24"/>
        </w:rPr>
      </w:pPr>
      <w:bookmarkStart w:id="7" w:name="_Hlk7172804"/>
      <w:r w:rsidRPr="00E54B4D">
        <w:rPr>
          <w:rFonts w:cs="Times New Roman"/>
          <w:b/>
          <w:bCs/>
          <w:sz w:val="24"/>
          <w:szCs w:val="24"/>
        </w:rPr>
        <w:lastRenderedPageBreak/>
        <w:t>CONDIÇÕES DE PAGAMENTO</w:t>
      </w:r>
    </w:p>
    <w:p w14:paraId="04EC72F0"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bookmarkStart w:id="8" w:name="_Hlk7172894"/>
      <w:bookmarkEnd w:id="7"/>
      <w:r w:rsidRPr="00E54B4D">
        <w:rPr>
          <w:rFonts w:cs="Times New Roman"/>
          <w:sz w:val="24"/>
          <w:szCs w:val="24"/>
        </w:rPr>
        <w:t xml:space="preserve">O CONTRATANTE pagará à CONTRATADA pelos serviços efetivamente prestados, cujos valores não ultrapassem o limite de que trata o inciso II do art. 24, no prazo de até 5 (cinco) dias úteis, conforme o disposto no </w:t>
      </w:r>
      <w:r w:rsidRPr="00E54B4D">
        <w:rPr>
          <w:rFonts w:eastAsiaTheme="minorHAnsi" w:cs="Times New Roman"/>
          <w:kern w:val="0"/>
          <w:sz w:val="24"/>
          <w:szCs w:val="24"/>
          <w:lang w:eastAsia="en-US"/>
        </w:rPr>
        <w:t>§ 3 do</w:t>
      </w:r>
      <w:r w:rsidRPr="00E54B4D">
        <w:rPr>
          <w:rFonts w:cs="Times New Roman"/>
          <w:sz w:val="24"/>
          <w:szCs w:val="24"/>
        </w:rPr>
        <w:t xml:space="preserve"> artigo 5ºda Lei 8.666/93, contados a partir da data de recebimento definitivo do objeto, acompanhada do atesto do Fiscal do contrato</w:t>
      </w:r>
      <w:bookmarkStart w:id="9" w:name="_Hlk7172971"/>
      <w:bookmarkEnd w:id="8"/>
      <w:r w:rsidRPr="00E54B4D">
        <w:rPr>
          <w:rFonts w:cs="Times New Roman"/>
          <w:sz w:val="24"/>
          <w:szCs w:val="24"/>
        </w:rPr>
        <w:t>. E em até 10 (dez) dias úteis para valores que ultrapassem esse limite.</w:t>
      </w:r>
    </w:p>
    <w:bookmarkEnd w:id="9"/>
    <w:p w14:paraId="7E020CCB"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 xml:space="preserve">O pagamento será feito por meio de depósito na </w:t>
      </w:r>
      <w:proofErr w:type="spellStart"/>
      <w:r w:rsidRPr="00E54B4D">
        <w:rPr>
          <w:rFonts w:cs="Times New Roman"/>
          <w:sz w:val="24"/>
          <w:szCs w:val="24"/>
        </w:rPr>
        <w:t>conta-corrente</w:t>
      </w:r>
      <w:proofErr w:type="spellEnd"/>
      <w:r w:rsidRPr="00E54B4D">
        <w:rPr>
          <w:rFonts w:cs="Times New Roman"/>
          <w:sz w:val="24"/>
          <w:szCs w:val="24"/>
        </w:rPr>
        <w:t xml:space="preserve"> da CONTRATADA, por meio de Ordem Bancária, mediante apresentação da respectiva Nota Fiscal;</w:t>
      </w:r>
    </w:p>
    <w:p w14:paraId="2FB1BD03"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0ACD9E8"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Sobre o valor da nota fiscal, a CONTRATANTE fará as retenções devidas ao INSS e as dos impostos e contribuições previstas na Instrução Normativa SRF nº 1.234, de 11/01/2012;</w:t>
      </w:r>
    </w:p>
    <w:p w14:paraId="12306D81"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A CONTRATADA deverá, ainda, junto à Nota Fiscal apresentar os documentos comprobatórios de regularidade fiscal e trabalhista, exigidos no Termo de Referência;</w:t>
      </w:r>
    </w:p>
    <w:p w14:paraId="66E5A7A2"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A apresentação de certidões atrasadas ou irregulares com a nota fiscal ensejará anotação do fiscal no registro próprio, de acordo com o item anterior, e criará pendência a ser sanada pela Contratada;</w:t>
      </w:r>
    </w:p>
    <w:p w14:paraId="135CCD6B"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6A4133FF"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6274AB54" w14:textId="77777777" w:rsidR="00E538B8" w:rsidRPr="00E54B4D" w:rsidRDefault="00E538B8" w:rsidP="002F107F">
      <w:pPr>
        <w:pStyle w:val="PargrafodaLista"/>
        <w:widowControl w:val="0"/>
        <w:numPr>
          <w:ilvl w:val="0"/>
          <w:numId w:val="26"/>
        </w:numPr>
        <w:autoSpaceDE w:val="0"/>
        <w:autoSpaceDN w:val="0"/>
        <w:spacing w:before="57" w:line="360" w:lineRule="auto"/>
        <w:jc w:val="both"/>
        <w:rPr>
          <w:rFonts w:cs="Times New Roman"/>
          <w:sz w:val="24"/>
          <w:szCs w:val="24"/>
        </w:rPr>
      </w:pPr>
      <w:bookmarkStart w:id="10" w:name="_Hlk7174026"/>
      <w:r w:rsidRPr="00E54B4D">
        <w:rPr>
          <w:rFonts w:eastAsia="Lucida Sans Unicode" w:cs="Times New Roman"/>
          <w:b/>
          <w:sz w:val="24"/>
          <w:szCs w:val="24"/>
          <w:lang w:eastAsia="en-US"/>
        </w:rPr>
        <w:lastRenderedPageBreak/>
        <w:t>DAS SANÇÕES ADMINISTRATIVAS</w:t>
      </w:r>
    </w:p>
    <w:p w14:paraId="30DDB2B9" w14:textId="77777777" w:rsidR="00E538B8" w:rsidRPr="00E54B4D" w:rsidRDefault="00E538B8" w:rsidP="002F107F">
      <w:pPr>
        <w:pStyle w:val="PargrafodaLista"/>
        <w:widowControl w:val="0"/>
        <w:numPr>
          <w:ilvl w:val="1"/>
          <w:numId w:val="26"/>
        </w:numPr>
        <w:autoSpaceDE w:val="0"/>
        <w:autoSpaceDN w:val="0"/>
        <w:spacing w:before="57" w:line="360" w:lineRule="auto"/>
        <w:jc w:val="both"/>
        <w:rPr>
          <w:rFonts w:cs="Times New Roman"/>
          <w:sz w:val="24"/>
          <w:szCs w:val="24"/>
        </w:rPr>
      </w:pPr>
      <w:bookmarkStart w:id="11" w:name="_Hlk7174073"/>
      <w:bookmarkEnd w:id="10"/>
      <w:r w:rsidRPr="00E54B4D">
        <w:rPr>
          <w:rFonts w:cs="Times New Roman"/>
          <w:sz w:val="24"/>
          <w:szCs w:val="24"/>
        </w:rPr>
        <w:t>A CONTRATADA ficará sujeita às penalidades previstas na Lei 8.666/93 e às da Lei 10.520/2002, quando cabível, em caso de descumprimento de quaisquer das cláusulas ou condições do presente contrato</w:t>
      </w:r>
      <w:bookmarkEnd w:id="11"/>
      <w:r w:rsidRPr="00E54B4D">
        <w:rPr>
          <w:rFonts w:cs="Times New Roman"/>
          <w:sz w:val="24"/>
          <w:szCs w:val="24"/>
        </w:rPr>
        <w:t>;</w:t>
      </w:r>
    </w:p>
    <w:p w14:paraId="441E2AB0"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05 (cinco) anos, sem prejuízo das multas previstas neste contrato, e no Edital e das demais cominações legais;</w:t>
      </w:r>
    </w:p>
    <w:p w14:paraId="545886B7"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63350015"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Advertência por faltas leves, assim entendidas aquelas que não acarretem prejuízos significativos para a CONTRATANTE;</w:t>
      </w:r>
    </w:p>
    <w:p w14:paraId="03510B29"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Multa, nas hipóteses previstas neste termo de referência</w:t>
      </w:r>
    </w:p>
    <w:p w14:paraId="5725DC17" w14:textId="77777777" w:rsidR="00E538B8" w:rsidRPr="00E54B4D" w:rsidRDefault="00E538B8" w:rsidP="002F107F">
      <w:pPr>
        <w:pStyle w:val="PargrafodaLista"/>
        <w:widowControl w:val="0"/>
        <w:numPr>
          <w:ilvl w:val="3"/>
          <w:numId w:val="26"/>
        </w:numPr>
        <w:autoSpaceDN w:val="0"/>
        <w:jc w:val="both"/>
        <w:rPr>
          <w:rFonts w:cs="Times New Roman"/>
          <w:sz w:val="24"/>
          <w:szCs w:val="24"/>
        </w:rPr>
      </w:pPr>
      <w:r w:rsidRPr="00E54B4D">
        <w:rPr>
          <w:rFonts w:cs="Times New Roman"/>
          <w:sz w:val="24"/>
          <w:szCs w:val="24"/>
        </w:rPr>
        <w:t>Multa compensatória de até 5% (cinco por cento) no caso de inexecução parcial e até 10% (dez por cento) no caso de inexecução total do objeto contratado sobre o valor total deste Contrato.</w:t>
      </w:r>
    </w:p>
    <w:p w14:paraId="62794109" w14:textId="77777777" w:rsidR="00E538B8" w:rsidRPr="00E54B4D" w:rsidRDefault="00E538B8" w:rsidP="00E538B8">
      <w:pPr>
        <w:pStyle w:val="PargrafodaLista"/>
        <w:ind w:left="1728"/>
        <w:rPr>
          <w:rFonts w:cs="Times New Roman"/>
          <w:sz w:val="24"/>
          <w:szCs w:val="24"/>
        </w:rPr>
      </w:pPr>
    </w:p>
    <w:p w14:paraId="60C0EF94" w14:textId="77777777" w:rsidR="00E538B8" w:rsidRPr="00E54B4D" w:rsidRDefault="00E538B8" w:rsidP="002F107F">
      <w:pPr>
        <w:pStyle w:val="PargrafodaLista"/>
        <w:widowControl w:val="0"/>
        <w:numPr>
          <w:ilvl w:val="4"/>
          <w:numId w:val="26"/>
        </w:numPr>
        <w:autoSpaceDE w:val="0"/>
        <w:autoSpaceDN w:val="0"/>
        <w:spacing w:before="57" w:line="360" w:lineRule="auto"/>
        <w:jc w:val="both"/>
        <w:rPr>
          <w:rFonts w:cs="Times New Roman"/>
          <w:sz w:val="24"/>
          <w:szCs w:val="24"/>
        </w:rPr>
      </w:pPr>
      <w:r w:rsidRPr="00E54B4D">
        <w:rPr>
          <w:rFonts w:cs="Times New Roman"/>
          <w:sz w:val="24"/>
          <w:szCs w:val="24"/>
        </w:rPr>
        <w:t>Em caso de inexecução parcial, a multa compensatória, será aplicada de forma proporcional à obrigação inadimplida.</w:t>
      </w:r>
    </w:p>
    <w:p w14:paraId="64B3DD86"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Suspensão temporária de participação em licitação e impedimento de contratar com o CNMP, por até 02 (dois) anos;</w:t>
      </w:r>
    </w:p>
    <w:p w14:paraId="634658EF"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w:t>
      </w:r>
      <w:r w:rsidRPr="00E54B4D">
        <w:rPr>
          <w:rFonts w:cs="Times New Roman"/>
          <w:sz w:val="24"/>
          <w:szCs w:val="24"/>
        </w:rPr>
        <w:lastRenderedPageBreak/>
        <w:t>sempre que a licitante vencedora ressarcir a Administração pelos prejuízos resultantes e após decorrido o prazo da sanção aplicada com base na alínea anterior;</w:t>
      </w:r>
    </w:p>
    <w:p w14:paraId="1CCEC150"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2DAD089"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Os atos administrativos de aplicação das sanções previstas nos incisos III e IV, do art. 87, da Lei n.º 8.666/93 e as constantes do art. 7º da Lei nº 10.520/02, bem como a rescisão contratual, serão publicados resumidamente no Diário Oficial da União;</w:t>
      </w:r>
    </w:p>
    <w:p w14:paraId="5F7EF3A1"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24555BDB" w14:textId="77777777" w:rsidR="00E538B8" w:rsidRPr="00E54B4D" w:rsidRDefault="00E538B8" w:rsidP="002F107F">
      <w:pPr>
        <w:pStyle w:val="PargrafodaLista"/>
        <w:widowControl w:val="0"/>
        <w:numPr>
          <w:ilvl w:val="3"/>
          <w:numId w:val="26"/>
        </w:numPr>
        <w:autoSpaceDE w:val="0"/>
        <w:autoSpaceDN w:val="0"/>
        <w:spacing w:before="57" w:line="360" w:lineRule="auto"/>
        <w:jc w:val="both"/>
        <w:rPr>
          <w:rFonts w:cs="Times New Roman"/>
          <w:sz w:val="24"/>
          <w:szCs w:val="24"/>
        </w:rPr>
      </w:pPr>
      <w:bookmarkStart w:id="12" w:name="_Hlk7175012"/>
      <w:r w:rsidRPr="00E54B4D">
        <w:rPr>
          <w:rFonts w:cs="Times New Roman"/>
          <w:sz w:val="24"/>
          <w:szCs w:val="24"/>
        </w:rPr>
        <w:t>Tenham sofrido condenação definitiva por praticarem, por meios dolosos, fraudes fiscais no recolhimento de quaisquer tributos;</w:t>
      </w:r>
    </w:p>
    <w:p w14:paraId="79B19767" w14:textId="77777777" w:rsidR="00E538B8" w:rsidRPr="00E54B4D" w:rsidRDefault="00E538B8" w:rsidP="002F107F">
      <w:pPr>
        <w:pStyle w:val="PargrafodaLista"/>
        <w:widowControl w:val="0"/>
        <w:numPr>
          <w:ilvl w:val="3"/>
          <w:numId w:val="26"/>
        </w:numPr>
        <w:autoSpaceDE w:val="0"/>
        <w:autoSpaceDN w:val="0"/>
        <w:spacing w:before="57" w:line="360" w:lineRule="auto"/>
        <w:jc w:val="both"/>
        <w:rPr>
          <w:rFonts w:cs="Times New Roman"/>
          <w:sz w:val="24"/>
          <w:szCs w:val="24"/>
        </w:rPr>
      </w:pPr>
      <w:r w:rsidRPr="00E54B4D">
        <w:rPr>
          <w:rFonts w:cs="Times New Roman"/>
          <w:sz w:val="24"/>
          <w:szCs w:val="24"/>
        </w:rPr>
        <w:t>Tenham praticado atos ilícitos visando a frustrar os objetivos da licitação;</w:t>
      </w:r>
    </w:p>
    <w:p w14:paraId="2D0A4920" w14:textId="77777777" w:rsidR="00E538B8" w:rsidRPr="00E54B4D" w:rsidRDefault="00E538B8" w:rsidP="002F107F">
      <w:pPr>
        <w:pStyle w:val="PargrafodaLista"/>
        <w:widowControl w:val="0"/>
        <w:numPr>
          <w:ilvl w:val="3"/>
          <w:numId w:val="26"/>
        </w:numPr>
        <w:autoSpaceDE w:val="0"/>
        <w:autoSpaceDN w:val="0"/>
        <w:spacing w:before="57" w:line="360" w:lineRule="auto"/>
        <w:jc w:val="both"/>
        <w:rPr>
          <w:rFonts w:cs="Times New Roman"/>
          <w:sz w:val="24"/>
          <w:szCs w:val="24"/>
        </w:rPr>
      </w:pPr>
      <w:r w:rsidRPr="00E54B4D">
        <w:rPr>
          <w:rFonts w:cs="Times New Roman"/>
          <w:sz w:val="24"/>
          <w:szCs w:val="24"/>
        </w:rPr>
        <w:t>Demonstrem não possuir idoneidade para contratar com a Administração em virtude de atos ilícitos praticados;</w:t>
      </w:r>
    </w:p>
    <w:p w14:paraId="7EA40A17"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bookmarkStart w:id="13" w:name="_Hlk7175083"/>
      <w:bookmarkEnd w:id="12"/>
      <w:r w:rsidRPr="00E54B4D">
        <w:rPr>
          <w:rFonts w:cs="Times New Roman"/>
          <w:sz w:val="24"/>
          <w:szCs w:val="24"/>
        </w:rPr>
        <w:t>Da aplicação das penas definidas no caput e no § 1º do art. 87, da Lei n.º 8.666/93, exceto para aquela definida no inciso IV, caberá recurso no prazo de 05(cinco) dias úteis da data de intimação do ato.</w:t>
      </w:r>
    </w:p>
    <w:bookmarkEnd w:id="13"/>
    <w:p w14:paraId="762420C5"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630A0EB0"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 xml:space="preserve">Na comunicação da aplicação da penalidade de que trata o item anterior, serão informados o nome e a lotação da autoridade que aplicou a sanção, bem como daquela </w:t>
      </w:r>
      <w:r w:rsidRPr="00E54B4D">
        <w:rPr>
          <w:rFonts w:cs="Times New Roman"/>
          <w:sz w:val="24"/>
          <w:szCs w:val="24"/>
        </w:rPr>
        <w:lastRenderedPageBreak/>
        <w:t>competente para decidir sobre o recurso;</w:t>
      </w:r>
    </w:p>
    <w:p w14:paraId="13E27026" w14:textId="77777777" w:rsidR="00E538B8" w:rsidRPr="00E54B4D"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0F51F18" w14:textId="7852C2E5" w:rsidR="00E538B8" w:rsidRDefault="00E538B8" w:rsidP="002F107F">
      <w:pPr>
        <w:pStyle w:val="PargrafodaLista"/>
        <w:widowControl w:val="0"/>
        <w:numPr>
          <w:ilvl w:val="2"/>
          <w:numId w:val="26"/>
        </w:numPr>
        <w:autoSpaceDE w:val="0"/>
        <w:autoSpaceDN w:val="0"/>
        <w:spacing w:before="57" w:line="360" w:lineRule="auto"/>
        <w:jc w:val="both"/>
        <w:rPr>
          <w:rFonts w:cs="Times New Roman"/>
          <w:sz w:val="24"/>
          <w:szCs w:val="24"/>
        </w:rPr>
      </w:pPr>
      <w:r w:rsidRPr="00E54B4D">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1A0BB0A6" w14:textId="77777777" w:rsidR="00B3754D" w:rsidRPr="00E54B4D" w:rsidRDefault="00B3754D" w:rsidP="00B3754D">
      <w:pPr>
        <w:pStyle w:val="PargrafodaLista"/>
        <w:widowControl w:val="0"/>
        <w:autoSpaceDE w:val="0"/>
        <w:autoSpaceDN w:val="0"/>
        <w:spacing w:before="57" w:line="360" w:lineRule="auto"/>
        <w:ind w:left="1224"/>
        <w:jc w:val="both"/>
        <w:rPr>
          <w:rFonts w:cs="Times New Roman"/>
          <w:sz w:val="24"/>
          <w:szCs w:val="24"/>
        </w:rPr>
      </w:pPr>
    </w:p>
    <w:p w14:paraId="06B6CBE4" w14:textId="77777777" w:rsidR="00E538B8" w:rsidRPr="00E54B4D" w:rsidRDefault="00E538B8" w:rsidP="002F107F">
      <w:pPr>
        <w:pStyle w:val="PargrafodaLista"/>
        <w:widowControl w:val="0"/>
        <w:numPr>
          <w:ilvl w:val="0"/>
          <w:numId w:val="26"/>
        </w:numPr>
        <w:autoSpaceDE w:val="0"/>
        <w:autoSpaceDN w:val="0"/>
        <w:spacing w:line="360" w:lineRule="auto"/>
        <w:jc w:val="both"/>
        <w:rPr>
          <w:rFonts w:cs="Times New Roman"/>
          <w:sz w:val="24"/>
          <w:szCs w:val="24"/>
        </w:rPr>
      </w:pPr>
      <w:bookmarkStart w:id="14" w:name="_Hlk7175278"/>
      <w:r w:rsidRPr="00E54B4D">
        <w:rPr>
          <w:rFonts w:eastAsia="Lucida Sans Unicode" w:cs="Times New Roman"/>
          <w:b/>
          <w:bCs/>
          <w:sz w:val="24"/>
          <w:szCs w:val="24"/>
          <w:lang w:eastAsia="en-US"/>
        </w:rPr>
        <w:t>DA INEXECUÇÃO CONTRATUAL E SUAS PENALIDADES</w:t>
      </w:r>
      <w:bookmarkEnd w:id="14"/>
    </w:p>
    <w:p w14:paraId="2DB89A29" w14:textId="77777777" w:rsidR="00E538B8" w:rsidRPr="00E54B4D" w:rsidRDefault="00E538B8" w:rsidP="002F107F">
      <w:pPr>
        <w:pStyle w:val="PargrafodaLista"/>
        <w:widowControl w:val="0"/>
        <w:numPr>
          <w:ilvl w:val="1"/>
          <w:numId w:val="26"/>
        </w:numPr>
        <w:autoSpaceDE w:val="0"/>
        <w:autoSpaceDN w:val="0"/>
        <w:spacing w:line="360" w:lineRule="auto"/>
        <w:jc w:val="both"/>
        <w:rPr>
          <w:rFonts w:cs="Times New Roman"/>
          <w:sz w:val="24"/>
          <w:szCs w:val="24"/>
        </w:rPr>
      </w:pPr>
      <w:r w:rsidRPr="00E54B4D">
        <w:rPr>
          <w:rFonts w:eastAsia="Lucida Sans Unicode" w:cs="Times New Roman"/>
          <w:sz w:val="24"/>
          <w:szCs w:val="24"/>
          <w:lang w:eastAsia="en-US"/>
        </w:rPr>
        <w:t xml:space="preserve">A advertência não é </w:t>
      </w:r>
      <w:proofErr w:type="gramStart"/>
      <w:r w:rsidRPr="00E54B4D">
        <w:rPr>
          <w:rFonts w:eastAsia="Lucida Sans Unicode" w:cs="Times New Roman"/>
          <w:sz w:val="24"/>
          <w:szCs w:val="24"/>
          <w:lang w:eastAsia="en-US"/>
        </w:rPr>
        <w:t>pressuposto</w:t>
      </w:r>
      <w:proofErr w:type="gramEnd"/>
      <w:r w:rsidRPr="00E54B4D">
        <w:rPr>
          <w:rFonts w:eastAsia="Lucida Sans Unicode"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DFED071" w14:textId="77777777" w:rsidR="00E538B8" w:rsidRPr="00E54B4D" w:rsidRDefault="00E538B8" w:rsidP="002F107F">
      <w:pPr>
        <w:pStyle w:val="PargrafodaLista"/>
        <w:widowControl w:val="0"/>
        <w:numPr>
          <w:ilvl w:val="2"/>
          <w:numId w:val="26"/>
        </w:numPr>
        <w:autoSpaceDE w:val="0"/>
        <w:autoSpaceDN w:val="0"/>
        <w:spacing w:line="360" w:lineRule="auto"/>
        <w:jc w:val="both"/>
        <w:rPr>
          <w:rFonts w:cs="Times New Roman"/>
          <w:sz w:val="24"/>
          <w:szCs w:val="24"/>
        </w:rPr>
      </w:pPr>
      <w:bookmarkStart w:id="15" w:name="_Hlk7175589"/>
      <w:r w:rsidRPr="00E54B4D">
        <w:rPr>
          <w:rFonts w:eastAsia="Lucida Sans Unicode" w:cs="Times New Roman"/>
          <w:sz w:val="24"/>
          <w:szCs w:val="24"/>
          <w:lang w:eastAsia="en-US"/>
        </w:rPr>
        <w:t>Não causam prejuízo à Administração;</w:t>
      </w:r>
    </w:p>
    <w:p w14:paraId="538F45B5" w14:textId="77777777" w:rsidR="00E538B8" w:rsidRPr="00E54B4D" w:rsidRDefault="00E538B8" w:rsidP="002F107F">
      <w:pPr>
        <w:pStyle w:val="PargrafodaLista"/>
        <w:widowControl w:val="0"/>
        <w:numPr>
          <w:ilvl w:val="2"/>
          <w:numId w:val="26"/>
        </w:numPr>
        <w:autoSpaceDE w:val="0"/>
        <w:autoSpaceDN w:val="0"/>
        <w:spacing w:line="360" w:lineRule="auto"/>
        <w:jc w:val="both"/>
        <w:rPr>
          <w:rFonts w:cs="Times New Roman"/>
          <w:sz w:val="24"/>
          <w:szCs w:val="24"/>
        </w:rPr>
      </w:pPr>
      <w:r w:rsidRPr="00E54B4D">
        <w:rPr>
          <w:rFonts w:eastAsia="Lucida Sans Unicode" w:cs="Times New Roman"/>
          <w:sz w:val="24"/>
          <w:szCs w:val="24"/>
          <w:lang w:eastAsia="en-US"/>
        </w:rPr>
        <w:t>A CONTRATADA, após a notificação, emprega, com sucesso, diligência para resolver o problema, fornecer o produto ou executar o serviço; e</w:t>
      </w:r>
    </w:p>
    <w:p w14:paraId="3A72159C" w14:textId="77777777" w:rsidR="00E538B8" w:rsidRPr="00E54B4D" w:rsidRDefault="00E538B8" w:rsidP="002F107F">
      <w:pPr>
        <w:pStyle w:val="PargrafodaLista"/>
        <w:widowControl w:val="0"/>
        <w:numPr>
          <w:ilvl w:val="2"/>
          <w:numId w:val="26"/>
        </w:numPr>
        <w:autoSpaceDE w:val="0"/>
        <w:autoSpaceDN w:val="0"/>
        <w:spacing w:line="360" w:lineRule="auto"/>
        <w:jc w:val="both"/>
        <w:rPr>
          <w:rFonts w:cs="Times New Roman"/>
          <w:sz w:val="24"/>
          <w:szCs w:val="24"/>
        </w:rPr>
      </w:pPr>
      <w:r w:rsidRPr="00E54B4D">
        <w:rPr>
          <w:rFonts w:eastAsia="Lucida Sans Unicode" w:cs="Times New Roman"/>
          <w:sz w:val="24"/>
          <w:szCs w:val="24"/>
          <w:lang w:eastAsia="en-US"/>
        </w:rPr>
        <w:t>Nas hipóteses que há elementos que sugerem que A CONTRATADA corrigirá seu procedimento.</w:t>
      </w:r>
    </w:p>
    <w:p w14:paraId="45B3C7E1" w14:textId="77777777" w:rsidR="00E538B8" w:rsidRPr="00E54B4D" w:rsidRDefault="00E538B8" w:rsidP="002F107F">
      <w:pPr>
        <w:pStyle w:val="PargrafodaLista"/>
        <w:widowControl w:val="0"/>
        <w:numPr>
          <w:ilvl w:val="1"/>
          <w:numId w:val="26"/>
        </w:numPr>
        <w:autoSpaceDE w:val="0"/>
        <w:autoSpaceDN w:val="0"/>
        <w:spacing w:line="360" w:lineRule="auto"/>
        <w:jc w:val="both"/>
        <w:rPr>
          <w:rFonts w:cs="Times New Roman"/>
          <w:sz w:val="24"/>
          <w:szCs w:val="24"/>
        </w:rPr>
      </w:pPr>
      <w:bookmarkStart w:id="16" w:name="_Hlk7175962"/>
      <w:bookmarkEnd w:id="15"/>
      <w:r w:rsidRPr="00E54B4D">
        <w:rPr>
          <w:rFonts w:eastAsia="Lucida Sans Unicode" w:cs="Times New Roman"/>
          <w:sz w:val="24"/>
          <w:szCs w:val="24"/>
          <w:lang w:eastAsia="en-US"/>
        </w:rPr>
        <w:t>A suspensão temporária de participação em licitação e impedimento de contratar com o CNMP poderá ser aplicada nas hipóteses previstas no Art. 88 da Lei nº 8.666/93 e também nas seguintes:</w:t>
      </w:r>
    </w:p>
    <w:p w14:paraId="1D07E426" w14:textId="77777777" w:rsidR="00E538B8" w:rsidRPr="00E54B4D" w:rsidRDefault="00E538B8" w:rsidP="002F107F">
      <w:pPr>
        <w:pStyle w:val="PargrafodaLista"/>
        <w:widowControl w:val="0"/>
        <w:numPr>
          <w:ilvl w:val="2"/>
          <w:numId w:val="26"/>
        </w:numPr>
        <w:autoSpaceDE w:val="0"/>
        <w:autoSpaceDN w:val="0"/>
        <w:spacing w:line="360" w:lineRule="auto"/>
        <w:jc w:val="both"/>
        <w:rPr>
          <w:rFonts w:cs="Times New Roman"/>
          <w:sz w:val="24"/>
          <w:szCs w:val="24"/>
        </w:rPr>
      </w:pPr>
      <w:bookmarkStart w:id="17" w:name="_Hlk7176034"/>
      <w:bookmarkEnd w:id="16"/>
      <w:r w:rsidRPr="00E54B4D">
        <w:rPr>
          <w:rFonts w:eastAsia="Lucida Sans Unicode" w:cs="Times New Roman"/>
          <w:sz w:val="24"/>
          <w:szCs w:val="24"/>
          <w:lang w:eastAsia="en-US"/>
        </w:rPr>
        <w:t>Descumprimento reiterado de obrigações fiscais; e</w:t>
      </w:r>
    </w:p>
    <w:bookmarkEnd w:id="17"/>
    <w:p w14:paraId="52C83E60" w14:textId="77777777" w:rsidR="00E538B8" w:rsidRPr="00E54B4D" w:rsidRDefault="00E538B8" w:rsidP="002F107F">
      <w:pPr>
        <w:pStyle w:val="PargrafodaLista"/>
        <w:widowControl w:val="0"/>
        <w:numPr>
          <w:ilvl w:val="2"/>
          <w:numId w:val="26"/>
        </w:numPr>
        <w:autoSpaceDE w:val="0"/>
        <w:autoSpaceDN w:val="0"/>
        <w:spacing w:line="360" w:lineRule="auto"/>
        <w:jc w:val="both"/>
        <w:rPr>
          <w:rFonts w:cs="Times New Roman"/>
          <w:sz w:val="24"/>
          <w:szCs w:val="24"/>
        </w:rPr>
      </w:pPr>
      <w:r w:rsidRPr="00E54B4D">
        <w:rPr>
          <w:rFonts w:eastAsia="Lucida Sans Unicode" w:cs="Times New Roman"/>
          <w:sz w:val="24"/>
          <w:szCs w:val="24"/>
          <w:lang w:eastAsia="en-US"/>
        </w:rPr>
        <w:t>Cometimento de infrações graves, muito graves e gravíssimas, considerando os prejuízos causados à CONTRATANTE e as circunstâncias no caso concreto.</w:t>
      </w:r>
    </w:p>
    <w:p w14:paraId="670DC808" w14:textId="77777777" w:rsidR="00E538B8" w:rsidRPr="00E54B4D" w:rsidRDefault="00E538B8" w:rsidP="002F107F">
      <w:pPr>
        <w:pStyle w:val="PargrafodaLista"/>
        <w:widowControl w:val="0"/>
        <w:numPr>
          <w:ilvl w:val="1"/>
          <w:numId w:val="26"/>
        </w:numPr>
        <w:autoSpaceDE w:val="0"/>
        <w:autoSpaceDN w:val="0"/>
        <w:spacing w:line="360" w:lineRule="auto"/>
        <w:jc w:val="both"/>
        <w:rPr>
          <w:rFonts w:cs="Times New Roman"/>
          <w:sz w:val="24"/>
          <w:szCs w:val="24"/>
        </w:rPr>
      </w:pPr>
      <w:r w:rsidRPr="00E54B4D">
        <w:rPr>
          <w:rFonts w:eastAsia="Lucida Sans Unicode" w:cs="Times New Roman"/>
          <w:sz w:val="24"/>
          <w:szCs w:val="24"/>
          <w:lang w:eastAsia="en-US"/>
        </w:rPr>
        <w:t xml:space="preserve">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w:t>
      </w:r>
      <w:r w:rsidRPr="00E54B4D">
        <w:rPr>
          <w:rFonts w:eastAsia="Lucida Sans Unicode" w:cs="Times New Roman"/>
          <w:sz w:val="24"/>
          <w:szCs w:val="24"/>
          <w:lang w:eastAsia="en-US"/>
        </w:rPr>
        <w:lastRenderedPageBreak/>
        <w:t>fiscal;</w:t>
      </w:r>
    </w:p>
    <w:p w14:paraId="16BFCEF9" w14:textId="77777777" w:rsidR="00E538B8" w:rsidRPr="00E54B4D" w:rsidRDefault="00E538B8" w:rsidP="002F107F">
      <w:pPr>
        <w:pStyle w:val="PargrafodaLista"/>
        <w:widowControl w:val="0"/>
        <w:numPr>
          <w:ilvl w:val="1"/>
          <w:numId w:val="26"/>
        </w:numPr>
        <w:autoSpaceDE w:val="0"/>
        <w:autoSpaceDN w:val="0"/>
        <w:spacing w:line="360" w:lineRule="auto"/>
        <w:jc w:val="both"/>
        <w:rPr>
          <w:rFonts w:cs="Times New Roman"/>
          <w:sz w:val="24"/>
          <w:szCs w:val="24"/>
        </w:rPr>
      </w:pPr>
      <w:r w:rsidRPr="00E54B4D">
        <w:rPr>
          <w:rFonts w:eastAsia="Lucida Sans Unicode" w:cs="Times New Roman"/>
          <w:sz w:val="24"/>
          <w:szCs w:val="24"/>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5773E7CB" w14:textId="77777777" w:rsidR="00E538B8" w:rsidRPr="00E54B4D" w:rsidRDefault="00E538B8" w:rsidP="002F107F">
      <w:pPr>
        <w:pStyle w:val="PargrafodaLista"/>
        <w:widowControl w:val="0"/>
        <w:numPr>
          <w:ilvl w:val="1"/>
          <w:numId w:val="26"/>
        </w:numPr>
        <w:autoSpaceDE w:val="0"/>
        <w:autoSpaceDN w:val="0"/>
        <w:spacing w:line="360" w:lineRule="auto"/>
        <w:jc w:val="both"/>
        <w:rPr>
          <w:rFonts w:cs="Times New Roman"/>
          <w:sz w:val="24"/>
          <w:szCs w:val="24"/>
        </w:rPr>
      </w:pPr>
      <w:r w:rsidRPr="00E54B4D">
        <w:rPr>
          <w:rFonts w:eastAsia="Lucida Sans Unicode" w:cs="Times New Roman"/>
          <w:sz w:val="24"/>
          <w:szCs w:val="24"/>
          <w:lang w:eastAsia="en-US"/>
        </w:rPr>
        <w:t>A multa poderá ser acumulada com quaisquer outras sanções e será aplicada na seguinte forma:3</w:t>
      </w:r>
    </w:p>
    <w:p w14:paraId="14903F93" w14:textId="77777777" w:rsidR="00E538B8" w:rsidRPr="00E54B4D" w:rsidRDefault="00E538B8" w:rsidP="00E538B8">
      <w:pPr>
        <w:pStyle w:val="PargrafodaLista"/>
        <w:autoSpaceDE w:val="0"/>
        <w:spacing w:line="360" w:lineRule="auto"/>
        <w:ind w:left="792"/>
        <w:jc w:val="both"/>
        <w:rPr>
          <w:rFonts w:cs="Times New Roman"/>
          <w:sz w:val="24"/>
          <w:szCs w:val="24"/>
        </w:rPr>
      </w:pPr>
    </w:p>
    <w:p w14:paraId="7CE3A24C" w14:textId="77777777" w:rsidR="00E538B8" w:rsidRPr="00E54B4D" w:rsidRDefault="00E538B8" w:rsidP="00E538B8">
      <w:pPr>
        <w:pStyle w:val="Standard"/>
        <w:spacing w:line="360" w:lineRule="auto"/>
        <w:ind w:left="360"/>
        <w:jc w:val="center"/>
        <w:rPr>
          <w:rFonts w:eastAsia="Lucida Sans Unicode" w:cs="Times New Roman"/>
          <w:b/>
          <w:bCs/>
          <w:sz w:val="24"/>
          <w:szCs w:val="24"/>
          <w:lang w:eastAsia="en-US"/>
        </w:rPr>
      </w:pPr>
      <w:r w:rsidRPr="00E54B4D">
        <w:rPr>
          <w:rFonts w:eastAsia="Lucida Sans Unicode" w:cs="Times New Roman"/>
          <w:b/>
          <w:bCs/>
          <w:sz w:val="24"/>
          <w:szCs w:val="24"/>
          <w:lang w:eastAsia="en-US"/>
        </w:rPr>
        <w:t>Tabela 1: Percentual máximo para as infrações</w:t>
      </w:r>
    </w:p>
    <w:tbl>
      <w:tblPr>
        <w:tblW w:w="9641" w:type="dxa"/>
        <w:jc w:val="center"/>
        <w:tblLayout w:type="fixed"/>
        <w:tblCellMar>
          <w:left w:w="10" w:type="dxa"/>
          <w:right w:w="10" w:type="dxa"/>
        </w:tblCellMar>
        <w:tblLook w:val="0000" w:firstRow="0" w:lastRow="0" w:firstColumn="0" w:lastColumn="0" w:noHBand="0" w:noVBand="0"/>
      </w:tblPr>
      <w:tblGrid>
        <w:gridCol w:w="4821"/>
        <w:gridCol w:w="4820"/>
      </w:tblGrid>
      <w:tr w:rsidR="00E538B8" w:rsidRPr="00E54B4D" w14:paraId="090374D5" w14:textId="77777777" w:rsidTr="00607308">
        <w:trPr>
          <w:jc w:val="center"/>
        </w:trPr>
        <w:tc>
          <w:tcPr>
            <w:tcW w:w="4821"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43D62AC8" w14:textId="77777777" w:rsidR="00E538B8" w:rsidRPr="00E54B4D" w:rsidRDefault="00E538B8" w:rsidP="00607308">
            <w:pPr>
              <w:pStyle w:val="Standard"/>
              <w:spacing w:line="360" w:lineRule="auto"/>
              <w:jc w:val="center"/>
              <w:rPr>
                <w:rFonts w:cs="Times New Roman"/>
                <w:b/>
                <w:bCs/>
                <w:sz w:val="24"/>
                <w:szCs w:val="24"/>
              </w:rPr>
            </w:pPr>
            <w:r w:rsidRPr="00E54B4D">
              <w:rPr>
                <w:rFonts w:cs="Times New Roman"/>
                <w:b/>
                <w:bCs/>
                <w:sz w:val="24"/>
                <w:szCs w:val="24"/>
              </w:rPr>
              <w:t>INFRAÇÃO</w:t>
            </w:r>
          </w:p>
        </w:tc>
        <w:tc>
          <w:tcPr>
            <w:tcW w:w="48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0A340729" w14:textId="77777777" w:rsidR="00E538B8" w:rsidRPr="00E54B4D" w:rsidRDefault="00E538B8" w:rsidP="00607308">
            <w:pPr>
              <w:pStyle w:val="Standard"/>
              <w:spacing w:line="360" w:lineRule="auto"/>
              <w:jc w:val="center"/>
              <w:rPr>
                <w:rFonts w:cs="Times New Roman"/>
                <w:b/>
                <w:bCs/>
                <w:sz w:val="24"/>
                <w:szCs w:val="24"/>
              </w:rPr>
            </w:pPr>
            <w:r w:rsidRPr="00E54B4D">
              <w:rPr>
                <w:rFonts w:cs="Times New Roman"/>
                <w:b/>
                <w:bCs/>
                <w:sz w:val="24"/>
                <w:szCs w:val="24"/>
              </w:rPr>
              <w:t>MULTA (% sobre o valor global do contrato)</w:t>
            </w:r>
          </w:p>
        </w:tc>
      </w:tr>
      <w:tr w:rsidR="00E538B8" w:rsidRPr="00E54B4D" w14:paraId="2E285CD6" w14:textId="77777777" w:rsidTr="00607308">
        <w:trPr>
          <w:jc w:val="center"/>
        </w:trPr>
        <w:tc>
          <w:tcPr>
            <w:tcW w:w="48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A5C70C" w14:textId="77777777" w:rsidR="00E538B8" w:rsidRPr="00E54B4D" w:rsidRDefault="00E538B8" w:rsidP="00607308">
            <w:pPr>
              <w:pStyle w:val="Standard"/>
              <w:spacing w:line="360" w:lineRule="auto"/>
              <w:jc w:val="both"/>
              <w:rPr>
                <w:rFonts w:eastAsia="TTE4D8A148t00" w:cs="Times New Roman"/>
                <w:color w:val="000000"/>
                <w:sz w:val="24"/>
                <w:szCs w:val="24"/>
              </w:rPr>
            </w:pPr>
            <w:r w:rsidRPr="00E54B4D">
              <w:rPr>
                <w:rFonts w:eastAsia="TTE4D8A148t00" w:cs="Times New Roman"/>
                <w:color w:val="000000"/>
                <w:sz w:val="24"/>
                <w:szCs w:val="24"/>
              </w:rPr>
              <w:t>1) apresentação de documentação falsa</w:t>
            </w:r>
          </w:p>
          <w:p w14:paraId="46D215FD" w14:textId="77777777" w:rsidR="00E538B8" w:rsidRPr="00E54B4D" w:rsidRDefault="00E538B8" w:rsidP="00607308">
            <w:pPr>
              <w:pStyle w:val="Standard"/>
              <w:spacing w:line="360" w:lineRule="auto"/>
              <w:jc w:val="both"/>
              <w:rPr>
                <w:rFonts w:eastAsia="TTE4D8A148t00" w:cs="Times New Roman"/>
                <w:color w:val="000000"/>
                <w:sz w:val="24"/>
                <w:szCs w:val="24"/>
              </w:rPr>
            </w:pPr>
            <w:r w:rsidRPr="00E54B4D">
              <w:rPr>
                <w:rFonts w:eastAsia="TTE4D8A148t00" w:cs="Times New Roman"/>
                <w:color w:val="000000"/>
                <w:sz w:val="24"/>
                <w:szCs w:val="24"/>
              </w:rPr>
              <w:t>2) fraude na execução contratual</w:t>
            </w:r>
          </w:p>
          <w:p w14:paraId="04A263B4" w14:textId="77777777" w:rsidR="00E538B8" w:rsidRPr="00E54B4D" w:rsidRDefault="00E538B8" w:rsidP="00607308">
            <w:pPr>
              <w:pStyle w:val="Standard"/>
              <w:spacing w:line="360" w:lineRule="auto"/>
              <w:jc w:val="both"/>
              <w:rPr>
                <w:rFonts w:eastAsia="TTE4D8A148t00" w:cs="Times New Roman"/>
                <w:color w:val="000000"/>
                <w:sz w:val="24"/>
                <w:szCs w:val="24"/>
              </w:rPr>
            </w:pPr>
            <w:r w:rsidRPr="00E54B4D">
              <w:rPr>
                <w:rFonts w:eastAsia="TTE4D8A148t00" w:cs="Times New Roman"/>
                <w:color w:val="000000"/>
                <w:sz w:val="24"/>
                <w:szCs w:val="24"/>
              </w:rPr>
              <w:t>3) comportamento inidôneo</w:t>
            </w:r>
          </w:p>
          <w:p w14:paraId="64D7AD3B" w14:textId="77777777" w:rsidR="00E538B8" w:rsidRPr="00E54B4D" w:rsidRDefault="00E538B8" w:rsidP="00607308">
            <w:pPr>
              <w:pStyle w:val="Standard"/>
              <w:spacing w:line="360" w:lineRule="auto"/>
              <w:jc w:val="both"/>
              <w:rPr>
                <w:rFonts w:eastAsia="TTE4D8A148t00" w:cs="Times New Roman"/>
                <w:color w:val="000000"/>
                <w:sz w:val="24"/>
                <w:szCs w:val="24"/>
              </w:rPr>
            </w:pPr>
            <w:r w:rsidRPr="00E54B4D">
              <w:rPr>
                <w:rFonts w:eastAsia="TTE4D8A148t00" w:cs="Times New Roman"/>
                <w:color w:val="000000"/>
                <w:sz w:val="24"/>
                <w:szCs w:val="24"/>
              </w:rPr>
              <w:t>4) fraude fiscal</w:t>
            </w:r>
          </w:p>
          <w:p w14:paraId="411D9D28" w14:textId="77777777" w:rsidR="00E538B8" w:rsidRPr="00E54B4D" w:rsidRDefault="00E538B8" w:rsidP="00607308">
            <w:pPr>
              <w:pStyle w:val="Standard"/>
              <w:spacing w:line="360" w:lineRule="auto"/>
              <w:jc w:val="both"/>
              <w:rPr>
                <w:rFonts w:eastAsia="TTE4D8A148t00" w:cs="Times New Roman"/>
                <w:color w:val="000000"/>
                <w:sz w:val="24"/>
                <w:szCs w:val="24"/>
              </w:rPr>
            </w:pPr>
            <w:r w:rsidRPr="00E54B4D">
              <w:rPr>
                <w:rFonts w:eastAsia="TTE4D8A148t00" w:cs="Times New Roman"/>
                <w:color w:val="000000"/>
                <w:sz w:val="24"/>
                <w:szCs w:val="24"/>
              </w:rPr>
              <w:t>5) inexecução total do contrato</w:t>
            </w:r>
          </w:p>
        </w:tc>
        <w:tc>
          <w:tcPr>
            <w:tcW w:w="482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822D083" w14:textId="77777777" w:rsidR="00E538B8" w:rsidRPr="00E54B4D" w:rsidRDefault="00E538B8" w:rsidP="00607308">
            <w:pPr>
              <w:pStyle w:val="Standard"/>
              <w:autoSpaceDE w:val="0"/>
              <w:spacing w:line="360" w:lineRule="auto"/>
              <w:jc w:val="center"/>
              <w:rPr>
                <w:rFonts w:cs="Times New Roman"/>
                <w:sz w:val="24"/>
                <w:szCs w:val="24"/>
              </w:rPr>
            </w:pPr>
          </w:p>
          <w:p w14:paraId="5AA60848" w14:textId="77777777" w:rsidR="00E538B8" w:rsidRPr="00E54B4D" w:rsidRDefault="00E538B8" w:rsidP="00607308">
            <w:pPr>
              <w:pStyle w:val="Standard"/>
              <w:autoSpaceDE w:val="0"/>
              <w:spacing w:line="360" w:lineRule="auto"/>
              <w:jc w:val="center"/>
              <w:rPr>
                <w:rFonts w:cs="Times New Roman"/>
                <w:sz w:val="24"/>
                <w:szCs w:val="24"/>
              </w:rPr>
            </w:pPr>
          </w:p>
          <w:p w14:paraId="2E989211" w14:textId="77777777" w:rsidR="00E538B8" w:rsidRPr="00E54B4D" w:rsidRDefault="00E538B8" w:rsidP="00607308">
            <w:pPr>
              <w:pStyle w:val="Standard"/>
              <w:autoSpaceDE w:val="0"/>
              <w:spacing w:line="360" w:lineRule="auto"/>
              <w:jc w:val="center"/>
              <w:rPr>
                <w:rFonts w:cs="Times New Roman"/>
                <w:sz w:val="24"/>
                <w:szCs w:val="24"/>
              </w:rPr>
            </w:pPr>
            <w:r w:rsidRPr="00E54B4D">
              <w:rPr>
                <w:rFonts w:eastAsia="TTE4D8A148t00" w:cs="Times New Roman"/>
                <w:color w:val="000000" w:themeColor="text1"/>
                <w:sz w:val="24"/>
                <w:szCs w:val="24"/>
              </w:rPr>
              <w:t>Até 10%</w:t>
            </w:r>
          </w:p>
        </w:tc>
      </w:tr>
      <w:tr w:rsidR="00E538B8" w:rsidRPr="00E54B4D" w14:paraId="5611FF80" w14:textId="77777777" w:rsidTr="00607308">
        <w:trPr>
          <w:jc w:val="center"/>
        </w:trPr>
        <w:tc>
          <w:tcPr>
            <w:tcW w:w="48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7E3C3B" w14:textId="77777777" w:rsidR="00E538B8" w:rsidRPr="00E54B4D" w:rsidRDefault="00E538B8" w:rsidP="00607308">
            <w:pPr>
              <w:pStyle w:val="Standard"/>
              <w:spacing w:line="360" w:lineRule="auto"/>
              <w:jc w:val="both"/>
              <w:rPr>
                <w:rFonts w:eastAsia="TTE4D8A148t00" w:cs="Times New Roman"/>
                <w:sz w:val="24"/>
                <w:szCs w:val="24"/>
              </w:rPr>
            </w:pPr>
            <w:r w:rsidRPr="00E54B4D">
              <w:rPr>
                <w:rFonts w:eastAsia="TTE4D8A148t00" w:cs="Times New Roman"/>
                <w:sz w:val="24"/>
                <w:szCs w:val="24"/>
              </w:rPr>
              <w:t>6) inexecução parcial</w:t>
            </w:r>
          </w:p>
          <w:p w14:paraId="4ED99001" w14:textId="77777777" w:rsidR="00E538B8" w:rsidRPr="00E54B4D" w:rsidRDefault="00E538B8" w:rsidP="00607308">
            <w:pPr>
              <w:pStyle w:val="Standard"/>
              <w:spacing w:line="360" w:lineRule="auto"/>
              <w:jc w:val="both"/>
              <w:rPr>
                <w:rFonts w:eastAsia="TTE4D8A148t00" w:cs="Times New Roman"/>
                <w:sz w:val="24"/>
                <w:szCs w:val="24"/>
              </w:rPr>
            </w:pPr>
            <w:r w:rsidRPr="00E54B4D">
              <w:rPr>
                <w:rFonts w:eastAsia="TTE4D8A148t00" w:cs="Times New Roman"/>
                <w:sz w:val="24"/>
                <w:szCs w:val="24"/>
              </w:rPr>
              <w:t>7) descumprimento de obrigação contratual</w:t>
            </w:r>
          </w:p>
        </w:tc>
        <w:tc>
          <w:tcPr>
            <w:tcW w:w="482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7657C6" w14:textId="77777777" w:rsidR="00E538B8" w:rsidRPr="00E54B4D" w:rsidRDefault="00E538B8" w:rsidP="00607308">
            <w:pPr>
              <w:pStyle w:val="Standard"/>
              <w:autoSpaceDE w:val="0"/>
              <w:spacing w:line="360" w:lineRule="auto"/>
              <w:jc w:val="center"/>
              <w:rPr>
                <w:rFonts w:cs="Times New Roman"/>
                <w:sz w:val="24"/>
                <w:szCs w:val="24"/>
              </w:rPr>
            </w:pPr>
            <w:r w:rsidRPr="00E54B4D">
              <w:rPr>
                <w:rFonts w:eastAsia="TTE4D8A148t00" w:cs="Times New Roman"/>
                <w:color w:val="000000" w:themeColor="text1"/>
                <w:sz w:val="24"/>
                <w:szCs w:val="24"/>
              </w:rPr>
              <w:t>Até 5%</w:t>
            </w:r>
          </w:p>
        </w:tc>
      </w:tr>
    </w:tbl>
    <w:p w14:paraId="0B83B0AA" w14:textId="77777777" w:rsidR="00E538B8" w:rsidRPr="00E54B4D" w:rsidRDefault="00E538B8" w:rsidP="00E538B8">
      <w:pPr>
        <w:pStyle w:val="PargrafodaLista"/>
        <w:autoSpaceDE w:val="0"/>
        <w:spacing w:line="360" w:lineRule="auto"/>
        <w:ind w:left="792"/>
        <w:jc w:val="both"/>
        <w:rPr>
          <w:rFonts w:cs="Times New Roman"/>
          <w:sz w:val="24"/>
          <w:szCs w:val="24"/>
        </w:rPr>
      </w:pPr>
    </w:p>
    <w:p w14:paraId="561D1118"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Lucida Sans Unicode" w:cs="Times New Roman"/>
          <w:sz w:val="24"/>
          <w:szCs w:val="24"/>
          <w:lang w:eastAsia="en-US"/>
        </w:rPr>
      </w:pPr>
      <w:bookmarkStart w:id="18" w:name="_Hlk7182281"/>
      <w:r w:rsidRPr="00E54B4D">
        <w:rPr>
          <w:rFonts w:eastAsia="Lucida Sans Unicode" w:cs="Times New Roman"/>
          <w:sz w:val="24"/>
          <w:szCs w:val="24"/>
          <w:lang w:eastAsia="en-US"/>
        </w:rPr>
        <w:t>Além dessas, serão aplicadas multas, conforme as infrações cometidas e o nível de gravidade respectivo, indicados nas tabelas a seguir:</w:t>
      </w:r>
    </w:p>
    <w:p w14:paraId="3425AD6C" w14:textId="77777777" w:rsidR="00E538B8" w:rsidRPr="00E54B4D" w:rsidRDefault="00E538B8" w:rsidP="00E538B8">
      <w:pPr>
        <w:pStyle w:val="Standard"/>
        <w:spacing w:line="360" w:lineRule="auto"/>
        <w:jc w:val="center"/>
        <w:rPr>
          <w:rFonts w:cs="Times New Roman"/>
          <w:sz w:val="24"/>
          <w:szCs w:val="24"/>
        </w:rPr>
      </w:pPr>
      <w:r w:rsidRPr="00E54B4D">
        <w:rPr>
          <w:rFonts w:eastAsia="TTE4D8A148t00" w:cs="Times New Roman"/>
          <w:b/>
          <w:bCs/>
          <w:sz w:val="24"/>
          <w:szCs w:val="24"/>
        </w:rPr>
        <w:t>Tabela 2: Classificação das infrações e multas</w:t>
      </w: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E538B8" w:rsidRPr="00E54B4D" w14:paraId="41D9BEB5" w14:textId="77777777" w:rsidTr="00607308">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47ACAB3" w14:textId="77777777" w:rsidR="00E538B8" w:rsidRPr="00E54B4D" w:rsidRDefault="00E538B8" w:rsidP="00607308">
            <w:pPr>
              <w:pStyle w:val="Standard"/>
              <w:shd w:val="clear" w:color="auto" w:fill="999999"/>
              <w:spacing w:line="360" w:lineRule="auto"/>
              <w:jc w:val="center"/>
              <w:rPr>
                <w:rFonts w:cs="Times New Roman"/>
                <w:b/>
                <w:bCs/>
                <w:sz w:val="24"/>
                <w:szCs w:val="24"/>
              </w:rPr>
            </w:pPr>
            <w:r w:rsidRPr="00E54B4D">
              <w:rPr>
                <w:rFonts w:cs="Times New Roman"/>
                <w:b/>
                <w:bCs/>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5BEECED" w14:textId="77777777" w:rsidR="00E538B8" w:rsidRPr="00E54B4D" w:rsidRDefault="00E538B8" w:rsidP="00607308">
            <w:pPr>
              <w:pStyle w:val="Standard"/>
              <w:suppressLineNumbers/>
              <w:shd w:val="clear" w:color="auto" w:fill="999999"/>
              <w:spacing w:line="360" w:lineRule="auto"/>
              <w:jc w:val="center"/>
              <w:rPr>
                <w:rFonts w:cs="Times New Roman"/>
                <w:b/>
                <w:bCs/>
                <w:sz w:val="24"/>
                <w:szCs w:val="24"/>
              </w:rPr>
            </w:pPr>
            <w:r w:rsidRPr="00E54B4D">
              <w:rPr>
                <w:rFonts w:cs="Times New Roman"/>
                <w:b/>
                <w:bCs/>
                <w:sz w:val="24"/>
                <w:szCs w:val="24"/>
              </w:rPr>
              <w:t>CORRESPONDÊNCIA</w:t>
            </w:r>
          </w:p>
          <w:p w14:paraId="589406E7" w14:textId="77777777" w:rsidR="00E538B8" w:rsidRPr="00E54B4D" w:rsidRDefault="00E538B8" w:rsidP="00607308">
            <w:pPr>
              <w:pStyle w:val="Standard"/>
              <w:suppressLineNumbers/>
              <w:shd w:val="clear" w:color="auto" w:fill="999999"/>
              <w:spacing w:line="360" w:lineRule="auto"/>
              <w:jc w:val="center"/>
              <w:rPr>
                <w:rFonts w:cs="Times New Roman"/>
                <w:sz w:val="24"/>
                <w:szCs w:val="24"/>
              </w:rPr>
            </w:pPr>
            <w:r w:rsidRPr="00E54B4D">
              <w:rPr>
                <w:rFonts w:cs="Times New Roman"/>
                <w:sz w:val="24"/>
                <w:szCs w:val="24"/>
              </w:rPr>
              <w:t>(por ocorrência sobre o valor global do CONTRATO)</w:t>
            </w:r>
          </w:p>
        </w:tc>
      </w:tr>
      <w:tr w:rsidR="00E538B8" w:rsidRPr="00E54B4D" w14:paraId="2A175BE9" w14:textId="77777777" w:rsidTr="00607308">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9760A15" w14:textId="77777777" w:rsidR="00E538B8" w:rsidRPr="00E54B4D" w:rsidRDefault="00E538B8" w:rsidP="00607308">
            <w:pPr>
              <w:pStyle w:val="Standard"/>
              <w:suppressLineNumbers/>
              <w:spacing w:line="360" w:lineRule="auto"/>
              <w:jc w:val="center"/>
              <w:rPr>
                <w:rFonts w:cs="Times New Roman"/>
                <w:sz w:val="24"/>
                <w:szCs w:val="24"/>
              </w:rPr>
            </w:pPr>
            <w:r w:rsidRPr="00E54B4D">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DA9CA"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0,02%.</w:t>
            </w:r>
          </w:p>
        </w:tc>
      </w:tr>
      <w:tr w:rsidR="00E538B8" w:rsidRPr="00E54B4D" w14:paraId="4089CBA0" w14:textId="77777777" w:rsidTr="00607308">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D2DD5F4"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75E973"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0,02%.</w:t>
            </w:r>
          </w:p>
        </w:tc>
      </w:tr>
      <w:tr w:rsidR="00E538B8" w:rsidRPr="00E54B4D" w14:paraId="578E6EB7" w14:textId="77777777" w:rsidTr="00607308">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15593B8"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109E1C"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0,08%.</w:t>
            </w:r>
          </w:p>
        </w:tc>
      </w:tr>
      <w:tr w:rsidR="00E538B8" w:rsidRPr="00E54B4D" w14:paraId="48784E02" w14:textId="77777777" w:rsidTr="00607308">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E3A3FEB"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lastRenderedPageBreak/>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B2E140"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1%.</w:t>
            </w:r>
          </w:p>
        </w:tc>
      </w:tr>
      <w:tr w:rsidR="00E538B8" w:rsidRPr="00E54B4D" w14:paraId="20C0FA52" w14:textId="77777777" w:rsidTr="00607308">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A558302"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8FCD3A"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2%.</w:t>
            </w:r>
          </w:p>
        </w:tc>
      </w:tr>
      <w:tr w:rsidR="00E538B8" w:rsidRPr="00E54B4D" w14:paraId="43E33D32" w14:textId="77777777" w:rsidTr="00607308">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264FE3DF"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E5B1CF" w14:textId="77777777" w:rsidR="00E538B8" w:rsidRPr="00E54B4D" w:rsidRDefault="00E538B8" w:rsidP="00607308">
            <w:pPr>
              <w:pStyle w:val="Standard"/>
              <w:spacing w:line="360" w:lineRule="auto"/>
              <w:jc w:val="center"/>
              <w:rPr>
                <w:rFonts w:cs="Times New Roman"/>
                <w:sz w:val="24"/>
                <w:szCs w:val="24"/>
              </w:rPr>
            </w:pPr>
            <w:r w:rsidRPr="00E54B4D">
              <w:rPr>
                <w:rFonts w:cs="Times New Roman"/>
                <w:sz w:val="24"/>
                <w:szCs w:val="24"/>
              </w:rPr>
              <w:t>3%.</w:t>
            </w:r>
          </w:p>
        </w:tc>
      </w:tr>
    </w:tbl>
    <w:p w14:paraId="7FAF8FAF" w14:textId="77777777" w:rsidR="00E538B8" w:rsidRPr="00E54B4D" w:rsidRDefault="00E538B8" w:rsidP="00E538B8">
      <w:pPr>
        <w:pStyle w:val="PargrafodaLista"/>
        <w:autoSpaceDE w:val="0"/>
        <w:spacing w:line="360" w:lineRule="auto"/>
        <w:ind w:left="792"/>
        <w:jc w:val="both"/>
        <w:rPr>
          <w:rFonts w:eastAsia="Lucida Sans Unicode" w:cs="Times New Roman"/>
          <w:sz w:val="24"/>
          <w:szCs w:val="24"/>
          <w:lang w:eastAsia="en-US"/>
        </w:rPr>
      </w:pPr>
    </w:p>
    <w:p w14:paraId="0D283BB1"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Lucida Sans Unicode" w:cs="Times New Roman"/>
          <w:sz w:val="24"/>
          <w:szCs w:val="24"/>
          <w:lang w:eastAsia="en-US"/>
        </w:rPr>
      </w:pPr>
      <w:bookmarkStart w:id="19" w:name="_Hlk7182626"/>
      <w:bookmarkEnd w:id="18"/>
      <w:r w:rsidRPr="00E54B4D">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5B86A661" w14:textId="77777777" w:rsidR="00E538B8" w:rsidRPr="00E54B4D" w:rsidRDefault="00E538B8" w:rsidP="00E538B8">
      <w:pPr>
        <w:pStyle w:val="Standard"/>
        <w:spacing w:line="360" w:lineRule="auto"/>
        <w:ind w:left="360"/>
        <w:jc w:val="center"/>
        <w:rPr>
          <w:rFonts w:eastAsia="Lucida Sans Unicode" w:cs="Times New Roman"/>
          <w:sz w:val="24"/>
          <w:szCs w:val="24"/>
          <w:lang w:eastAsia="en-US"/>
        </w:rPr>
      </w:pPr>
      <w:r w:rsidRPr="00E54B4D">
        <w:rPr>
          <w:rFonts w:cs="Times New Roman"/>
          <w:b/>
          <w:bCs/>
          <w:sz w:val="24"/>
          <w:szCs w:val="24"/>
        </w:rPr>
        <w:t>Tabela 3: Infrações e correspondentes níveis</w:t>
      </w:r>
    </w:p>
    <w:tbl>
      <w:tblPr>
        <w:tblW w:w="9365" w:type="dxa"/>
        <w:tblInd w:w="329" w:type="dxa"/>
        <w:tblLayout w:type="fixed"/>
        <w:tblCellMar>
          <w:left w:w="10" w:type="dxa"/>
          <w:right w:w="10" w:type="dxa"/>
        </w:tblCellMar>
        <w:tblLook w:val="0000" w:firstRow="0" w:lastRow="0" w:firstColumn="0" w:lastColumn="0" w:noHBand="0" w:noVBand="0"/>
      </w:tblPr>
      <w:tblGrid>
        <w:gridCol w:w="621"/>
        <w:gridCol w:w="6560"/>
        <w:gridCol w:w="567"/>
        <w:gridCol w:w="1617"/>
      </w:tblGrid>
      <w:tr w:rsidR="00E538B8" w:rsidRPr="00E54B4D" w14:paraId="23D5BF9F" w14:textId="77777777" w:rsidTr="00607308">
        <w:trPr>
          <w:trHeight w:val="328"/>
        </w:trPr>
        <w:tc>
          <w:tcPr>
            <w:tcW w:w="93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7A9B01A" w14:textId="77777777" w:rsidR="00E538B8" w:rsidRPr="00E54B4D" w:rsidRDefault="00E538B8" w:rsidP="00607308">
            <w:pPr>
              <w:pStyle w:val="Standard"/>
              <w:shd w:val="clear" w:color="auto" w:fill="999999"/>
              <w:spacing w:line="360" w:lineRule="auto"/>
              <w:jc w:val="center"/>
              <w:rPr>
                <w:rFonts w:eastAsia="ZurichBT-Light" w:cs="Times New Roman"/>
                <w:b/>
                <w:sz w:val="24"/>
                <w:szCs w:val="24"/>
                <w:shd w:val="clear" w:color="auto" w:fill="999999"/>
              </w:rPr>
            </w:pPr>
            <w:bookmarkStart w:id="20" w:name="_Hlk7176646"/>
            <w:r w:rsidRPr="00E54B4D">
              <w:rPr>
                <w:rFonts w:eastAsia="ZurichBT-Light" w:cs="Times New Roman"/>
                <w:b/>
                <w:sz w:val="24"/>
                <w:szCs w:val="24"/>
                <w:shd w:val="clear" w:color="auto" w:fill="999999"/>
              </w:rPr>
              <w:t>INFRAÇÃO</w:t>
            </w:r>
          </w:p>
        </w:tc>
      </w:tr>
      <w:tr w:rsidR="00E538B8" w:rsidRPr="00E54B4D" w14:paraId="4A9BD131" w14:textId="77777777" w:rsidTr="00607308">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5A24F8FF" w14:textId="77777777" w:rsidR="00E538B8" w:rsidRPr="00E54B4D" w:rsidRDefault="00E538B8" w:rsidP="00607308">
            <w:pPr>
              <w:pStyle w:val="Standard"/>
              <w:spacing w:line="360" w:lineRule="auto"/>
              <w:jc w:val="center"/>
              <w:rPr>
                <w:rFonts w:eastAsia="ZurichBT-Light" w:cs="Times New Roman"/>
                <w:b/>
                <w:sz w:val="24"/>
                <w:szCs w:val="24"/>
              </w:rPr>
            </w:pPr>
            <w:r w:rsidRPr="00E54B4D">
              <w:rPr>
                <w:rFonts w:eastAsia="ZurichBT-Light" w:cs="Times New Roman"/>
                <w:b/>
                <w:sz w:val="24"/>
                <w:szCs w:val="24"/>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57713E5B" w14:textId="77777777" w:rsidR="00E538B8" w:rsidRPr="00E54B4D" w:rsidRDefault="00E538B8" w:rsidP="00607308">
            <w:pPr>
              <w:pStyle w:val="Standard"/>
              <w:spacing w:line="360" w:lineRule="auto"/>
              <w:jc w:val="center"/>
              <w:rPr>
                <w:rFonts w:eastAsia="ZurichBT-Light" w:cs="Times New Roman"/>
                <w:b/>
                <w:sz w:val="24"/>
                <w:szCs w:val="24"/>
              </w:rPr>
            </w:pPr>
            <w:r w:rsidRPr="00E54B4D">
              <w:rPr>
                <w:rFonts w:eastAsia="ZurichBT-Light" w:cs="Times New Roman"/>
                <w:b/>
                <w:sz w:val="24"/>
                <w:szCs w:val="24"/>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2E71FC3B" w14:textId="77777777" w:rsidR="00E538B8" w:rsidRPr="00E54B4D" w:rsidRDefault="00E538B8" w:rsidP="00607308">
            <w:pPr>
              <w:pStyle w:val="Standard"/>
              <w:spacing w:line="360" w:lineRule="auto"/>
              <w:jc w:val="center"/>
              <w:rPr>
                <w:rFonts w:eastAsia="ZurichBT-Light" w:cs="Times New Roman"/>
                <w:b/>
                <w:sz w:val="24"/>
                <w:szCs w:val="24"/>
              </w:rPr>
            </w:pPr>
            <w:r w:rsidRPr="00E54B4D">
              <w:rPr>
                <w:rFonts w:eastAsia="ZurichBT-Light" w:cs="Times New Roman"/>
                <w:b/>
                <w:sz w:val="24"/>
                <w:szCs w:val="24"/>
              </w:rPr>
              <w:t>Nível</w:t>
            </w:r>
          </w:p>
        </w:tc>
        <w:tc>
          <w:tcPr>
            <w:tcW w:w="16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65E62EBC" w14:textId="77777777" w:rsidR="00E538B8" w:rsidRPr="00E54B4D" w:rsidRDefault="00E538B8" w:rsidP="00607308">
            <w:pPr>
              <w:pStyle w:val="Standard"/>
              <w:spacing w:line="360" w:lineRule="auto"/>
              <w:jc w:val="center"/>
              <w:rPr>
                <w:rFonts w:eastAsia="ZurichBT-Light" w:cs="Times New Roman"/>
                <w:b/>
                <w:sz w:val="24"/>
                <w:szCs w:val="24"/>
              </w:rPr>
            </w:pPr>
            <w:r w:rsidRPr="00E54B4D">
              <w:rPr>
                <w:rFonts w:eastAsia="ZurichBT-Light" w:cs="Times New Roman"/>
                <w:b/>
                <w:sz w:val="24"/>
                <w:szCs w:val="24"/>
              </w:rPr>
              <w:t>Incidência</w:t>
            </w:r>
          </w:p>
        </w:tc>
      </w:tr>
      <w:tr w:rsidR="00E538B8" w:rsidRPr="00E54B4D" w14:paraId="08BF25FE"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6B5180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C6856A1" w14:textId="77777777" w:rsidR="00E538B8" w:rsidRPr="00E54B4D" w:rsidRDefault="00E538B8" w:rsidP="00607308">
            <w:pPr>
              <w:pStyle w:val="Standard"/>
              <w:tabs>
                <w:tab w:val="left" w:pos="426"/>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Transferir a outrem, no todo ou em parte, o objeto do contrato sem prévia e 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D04943"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6976309"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06522113"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8212CF5"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BC688E0" w14:textId="77777777" w:rsidR="00E538B8" w:rsidRPr="00E54B4D" w:rsidRDefault="00E538B8" w:rsidP="00607308">
            <w:pPr>
              <w:pStyle w:val="Standard"/>
              <w:tabs>
                <w:tab w:val="left" w:pos="426"/>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7DB2FF"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348AE43"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009C04FD"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7CB9C7D"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93F1EEE"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928128"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0719633"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3D49616E"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C7804F2"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362AA1C"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24AC4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8F294F5"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7A7A0941" w14:textId="77777777" w:rsidTr="00607308">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32B9E6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B692018" w14:textId="77777777" w:rsidR="00E538B8" w:rsidRPr="00E54B4D" w:rsidRDefault="00E538B8" w:rsidP="00607308">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0145E3"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E2D108"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207ED8BE" w14:textId="77777777" w:rsidTr="00607308">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6C1EB4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lastRenderedPageBreak/>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86C4648" w14:textId="77777777" w:rsidR="00E538B8" w:rsidRPr="00E54B4D" w:rsidRDefault="00E538B8" w:rsidP="00607308">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D10E2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4</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B199BE7"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4D0BFF85"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D4DB330"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8DFFAD2" w14:textId="77777777" w:rsidR="00E538B8" w:rsidRPr="00E54B4D" w:rsidRDefault="00E538B8" w:rsidP="00607308">
            <w:pPr>
              <w:pStyle w:val="Standard"/>
              <w:tabs>
                <w:tab w:val="left" w:pos="284"/>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A647F1"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D22D9D8"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1C7C345C"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056792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0733704" w14:textId="77777777" w:rsidR="00E538B8" w:rsidRPr="00E54B4D" w:rsidRDefault="00E538B8" w:rsidP="00607308">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1290D6"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64B294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1A36C41D"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3F1688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F445C09" w14:textId="77777777" w:rsidR="00E538B8" w:rsidRPr="00E54B4D" w:rsidRDefault="00E538B8" w:rsidP="00607308">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responsabilizar-se por quaisquer acidentes de trabalho sofridos pelos seus empregados quando em serviço.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8BA04F"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391C4C6"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 e por empregado</w:t>
            </w:r>
          </w:p>
        </w:tc>
      </w:tr>
      <w:tr w:rsidR="00E538B8" w:rsidRPr="00E54B4D" w14:paraId="2278AD79"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20E3A64"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6E2EE76" w14:textId="77777777" w:rsidR="00E538B8" w:rsidRPr="00E54B4D" w:rsidRDefault="00E538B8" w:rsidP="00607308">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observar rigorosamente as normas regulamentadoras de segurança do trabalho.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E3006E"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1945474"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5111767C"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AA3D1CD"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9B46CF4" w14:textId="77777777" w:rsidR="00E538B8" w:rsidRPr="00E54B4D" w:rsidRDefault="00E538B8" w:rsidP="00607308">
            <w:pPr>
              <w:pStyle w:val="Standard"/>
              <w:tabs>
                <w:tab w:val="left" w:pos="426"/>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manter nas dependências do CONTRATANTE, os funcionários identificados e uniformizados de maneira condizente com o serviço, observando ainda as normas internas e de segurança.</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C4B16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9D73B78"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3C8340A3"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5FB51AF"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57969DC" w14:textId="77777777" w:rsidR="00E538B8" w:rsidRPr="00E54B4D" w:rsidRDefault="00E538B8" w:rsidP="00607308">
            <w:pPr>
              <w:pStyle w:val="Standard"/>
              <w:tabs>
                <w:tab w:val="left" w:pos="426"/>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manter,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DEFB1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E542103"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696DC5F1"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253912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AF5044D" w14:textId="77777777" w:rsidR="00E538B8" w:rsidRPr="00E54B4D" w:rsidRDefault="00E538B8" w:rsidP="00607308">
            <w:pPr>
              <w:pStyle w:val="Standard"/>
              <w:tabs>
                <w:tab w:val="left" w:pos="426"/>
              </w:tabs>
              <w:spacing w:line="360" w:lineRule="auto"/>
              <w:jc w:val="both"/>
              <w:rPr>
                <w:rFonts w:eastAsia="TTE4D8A148t00" w:cs="Times New Roman"/>
                <w:sz w:val="24"/>
                <w:szCs w:val="24"/>
              </w:rPr>
            </w:pPr>
            <w:r w:rsidRPr="00E54B4D">
              <w:rPr>
                <w:rFonts w:eastAsia="TTE4D8A148t00" w:cs="Times New Roman"/>
                <w:sz w:val="24"/>
                <w:szCs w:val="24"/>
              </w:rPr>
              <w:t xml:space="preserve">Deixar de disponibilizar e manter atualizados conta de e-mail, endereço e telefones </w:t>
            </w:r>
            <w:proofErr w:type="spellStart"/>
            <w:r w:rsidRPr="00E54B4D">
              <w:rPr>
                <w:rFonts w:eastAsia="TTE4D8A148t00" w:cs="Times New Roman"/>
                <w:sz w:val="24"/>
                <w:szCs w:val="24"/>
              </w:rPr>
              <w:t>comerciaispara</w:t>
            </w:r>
            <w:proofErr w:type="spellEnd"/>
            <w:r w:rsidRPr="00E54B4D">
              <w:rPr>
                <w:rFonts w:eastAsia="TTE4D8A148t00" w:cs="Times New Roman"/>
                <w:sz w:val="24"/>
                <w:szCs w:val="24"/>
              </w:rPr>
              <w:t xml:space="preserve">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B2C41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91A1A40"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581A6AD7"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34F8D56"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DEDED78"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Deixar de responsabilizar-se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BBC42B"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D61B2EF"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365641EF"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881A93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lastRenderedPageBreak/>
              <w:t>15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145D7DB"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Deixar de encaminhar documentos fiscais e todas 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76D8D5"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D6928FD"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 e por dia</w:t>
            </w:r>
          </w:p>
        </w:tc>
      </w:tr>
      <w:tr w:rsidR="00E538B8" w:rsidRPr="00E54B4D" w14:paraId="3B0CD903"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62C475E"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BBA96F3"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Deixar de assumir todas as responsabilidades e tomar as medidas necessárias para o atendimento dos prestadores de serviço acidentados ou com mal súbito.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3DABC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8F4311C"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28EF7AAD"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6EE19C2"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75F273B"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Deixar de relatar à CONTRATANTE toda e quaisquer irregularidades ocorridas, que impeça, altere ou retarde a execução do contrato, efetuando o registro da ocorrência com todos os dados e circunstâncias necessárias ao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70D0BD"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048F04"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175EAA5D"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641F9D2"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C199EE5"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F1741B"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00237F"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dia e por tarefa designada</w:t>
            </w:r>
          </w:p>
        </w:tc>
      </w:tr>
      <w:tr w:rsidR="00E538B8" w:rsidRPr="00E54B4D" w14:paraId="08DFCED3" w14:textId="77777777" w:rsidTr="00607308">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5BA627E"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A6131CB"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Recusar execução de serviço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C03785"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1EF668"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170443C9" w14:textId="77777777" w:rsidTr="00607308">
        <w:tc>
          <w:tcPr>
            <w:tcW w:w="621" w:type="dxa"/>
            <w:tcBorders>
              <w:left w:val="single" w:sz="2" w:space="0" w:color="000000"/>
              <w:bottom w:val="single" w:sz="4" w:space="0" w:color="000000"/>
            </w:tcBorders>
            <w:shd w:val="clear" w:color="auto" w:fill="auto"/>
            <w:tcMar>
              <w:top w:w="55" w:type="dxa"/>
              <w:left w:w="55" w:type="dxa"/>
              <w:bottom w:w="55" w:type="dxa"/>
              <w:right w:w="55" w:type="dxa"/>
            </w:tcMar>
          </w:tcPr>
          <w:p w14:paraId="0D0E1C5E"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20</w:t>
            </w:r>
          </w:p>
        </w:tc>
        <w:tc>
          <w:tcPr>
            <w:tcW w:w="6560" w:type="dxa"/>
            <w:tcBorders>
              <w:left w:val="single" w:sz="2" w:space="0" w:color="000000"/>
              <w:bottom w:val="single" w:sz="4" w:space="0" w:color="000000"/>
            </w:tcBorders>
            <w:shd w:val="clear" w:color="auto" w:fill="auto"/>
            <w:tcMar>
              <w:top w:w="55" w:type="dxa"/>
              <w:left w:w="55" w:type="dxa"/>
              <w:bottom w:w="55" w:type="dxa"/>
              <w:right w:w="55" w:type="dxa"/>
            </w:tcMar>
          </w:tcPr>
          <w:p w14:paraId="7162FFF6"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Retirar das dependências do CNMP quaisquer equipamentos ou materiais de consumo sem autorização prévia.</w:t>
            </w:r>
          </w:p>
        </w:tc>
        <w:tc>
          <w:tcPr>
            <w:tcW w:w="5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E027AF2"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w:t>
            </w:r>
          </w:p>
        </w:tc>
        <w:tc>
          <w:tcPr>
            <w:tcW w:w="161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0339C69"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item e por ocorrência</w:t>
            </w:r>
          </w:p>
        </w:tc>
      </w:tr>
      <w:tr w:rsidR="00E538B8" w:rsidRPr="00E54B4D" w14:paraId="6BA0610E" w14:textId="77777777" w:rsidTr="00607308">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A92F1E"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21</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81551D"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AAEA64"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EEC24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5D368FB6" w14:textId="77777777" w:rsidTr="00607308">
        <w:trPr>
          <w:trHeight w:val="605"/>
        </w:trPr>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B83D91"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22</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E914E" w14:textId="77777777" w:rsidR="00E538B8" w:rsidRPr="00E54B4D" w:rsidRDefault="00E538B8" w:rsidP="00607308">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Manter funcionário sem qualificação para execução dos serviços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B94EEE"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15D91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empregado e por dia</w:t>
            </w:r>
          </w:p>
        </w:tc>
      </w:tr>
      <w:tr w:rsidR="00E538B8" w:rsidRPr="00E54B4D" w14:paraId="5008E74B" w14:textId="77777777" w:rsidTr="00607308">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342E15"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23</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D8A3DD" w14:textId="77777777" w:rsidR="00E538B8" w:rsidRPr="00E54B4D" w:rsidRDefault="00E538B8" w:rsidP="00607308">
            <w:pPr>
              <w:widowControl/>
              <w:suppressAutoHyphens w:val="0"/>
              <w:autoSpaceDE w:val="0"/>
              <w:textAlignment w:val="auto"/>
              <w:rPr>
                <w:rFonts w:eastAsia="TTE4D8A148t00" w:cs="Times New Roman"/>
              </w:rPr>
            </w:pPr>
            <w:r w:rsidRPr="00E54B4D">
              <w:rPr>
                <w:rFonts w:eastAsia="TTE4D8A148t00" w:cs="Times New Roman"/>
              </w:rPr>
              <w:t>Executar serviço incompleto, paliativo, provisório como por caráter permanente, ou deixar de providenciar recomposição complementar.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130CA9"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D96BC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4B9AFE9E" w14:textId="77777777" w:rsidTr="00607308">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9E09F5"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24</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F0AA16" w14:textId="77777777" w:rsidR="00E538B8" w:rsidRPr="00E54B4D" w:rsidRDefault="00E538B8" w:rsidP="00607308">
            <w:pPr>
              <w:widowControl/>
              <w:suppressAutoHyphens w:val="0"/>
              <w:autoSpaceDE w:val="0"/>
              <w:textAlignment w:val="auto"/>
              <w:rPr>
                <w:rFonts w:eastAsia="TTE4D8A148t00" w:cs="Times New Roman"/>
              </w:rPr>
            </w:pPr>
            <w:r w:rsidRPr="00E54B4D">
              <w:rPr>
                <w:rFonts w:eastAsia="TTE4D8A148t00" w:cs="Times New Roman"/>
              </w:rPr>
              <w:t xml:space="preserve">Permitir situação que crie a possibilidade de causar ou que cause </w:t>
            </w:r>
            <w:proofErr w:type="spellStart"/>
            <w:r w:rsidRPr="00E54B4D">
              <w:rPr>
                <w:rFonts w:eastAsia="TTE4D8A148t00" w:cs="Times New Roman"/>
              </w:rPr>
              <w:t>dano</w:t>
            </w:r>
            <w:proofErr w:type="spellEnd"/>
            <w:r w:rsidRPr="00E54B4D">
              <w:rPr>
                <w:rFonts w:eastAsia="TTE4D8A148t00" w:cs="Times New Roman"/>
              </w:rPr>
              <w:t xml:space="preserve"> físico, lesão corporal ou consequências letais.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B9DCAB"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5366C8"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1E821F0C" w14:textId="77777777" w:rsidTr="00607308">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426C5D3"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25</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7FDBA3" w14:textId="77777777" w:rsidR="00E538B8" w:rsidRPr="00E54B4D" w:rsidRDefault="00E538B8" w:rsidP="00607308">
            <w:pPr>
              <w:widowControl/>
              <w:suppressAutoHyphens w:val="0"/>
              <w:autoSpaceDE w:val="0"/>
              <w:textAlignment w:val="auto"/>
              <w:rPr>
                <w:rFonts w:eastAsia="TTE4D8A148t00" w:cs="Times New Roman"/>
              </w:rPr>
            </w:pPr>
            <w:r w:rsidRPr="00E54B4D">
              <w:rPr>
                <w:rFonts w:eastAsia="TTE4D8A148t00" w:cs="Times New Roman"/>
              </w:rPr>
              <w:t>Fornecer informação pérfida de serviço ou substituir material licitado por outro de qualidade inferior.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19C797"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0AE1B8"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E538B8" w:rsidRPr="00E54B4D" w14:paraId="4F69BF84" w14:textId="77777777" w:rsidTr="00607308">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EDC29D"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27</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4FBDCD" w14:textId="77777777" w:rsidR="00E538B8" w:rsidRPr="00E54B4D" w:rsidRDefault="00E538B8" w:rsidP="00607308">
            <w:pPr>
              <w:widowControl/>
              <w:suppressAutoHyphens w:val="0"/>
              <w:autoSpaceDE w:val="0"/>
              <w:textAlignment w:val="auto"/>
              <w:rPr>
                <w:rFonts w:eastAsia="TTE4D8A148t00" w:cs="Times New Roman"/>
              </w:rPr>
            </w:pPr>
            <w:r w:rsidRPr="00E54B4D">
              <w:rPr>
                <w:rFonts w:eastAsia="TTE4D8A148t00" w:cs="Times New Roman"/>
              </w:rPr>
              <w:t>Utilizar as dependências da CONTRATANTE para fins diversos do objeto do contrato.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31473A"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8654A3" w14:textId="77777777" w:rsidR="00E538B8" w:rsidRPr="00E54B4D" w:rsidRDefault="00E538B8" w:rsidP="00607308">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bookmarkEnd w:id="20"/>
    </w:tbl>
    <w:p w14:paraId="26E4FDAD" w14:textId="77777777" w:rsidR="00E538B8" w:rsidRPr="00E54B4D" w:rsidRDefault="00E538B8" w:rsidP="00E538B8">
      <w:pPr>
        <w:pStyle w:val="PargrafodaLista"/>
        <w:autoSpaceDE w:val="0"/>
        <w:spacing w:line="360" w:lineRule="auto"/>
        <w:ind w:left="792"/>
        <w:jc w:val="both"/>
        <w:rPr>
          <w:rFonts w:eastAsia="Lucida Sans Unicode" w:cs="Times New Roman"/>
          <w:sz w:val="24"/>
          <w:szCs w:val="24"/>
          <w:lang w:eastAsia="en-US"/>
        </w:rPr>
      </w:pPr>
    </w:p>
    <w:p w14:paraId="39E49DB4"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Lucida Sans Unicode" w:cs="Times New Roman"/>
          <w:sz w:val="24"/>
          <w:szCs w:val="24"/>
          <w:lang w:eastAsia="en-US"/>
        </w:rPr>
      </w:pPr>
      <w:bookmarkStart w:id="21" w:name="_Hlk7182076"/>
      <w:bookmarkStart w:id="22" w:name="_Hlk7182140"/>
      <w:bookmarkStart w:id="23" w:name="_Hlk7182094"/>
      <w:bookmarkEnd w:id="19"/>
      <w:r w:rsidRPr="00E54B4D">
        <w:rPr>
          <w:rFonts w:eastAsia="TTE4D8A148t00" w:cs="Times New Roman"/>
          <w:sz w:val="24"/>
          <w:szCs w:val="24"/>
        </w:rPr>
        <w:lastRenderedPageBreak/>
        <w:t>Em caso de registro de infração na qual a CONTRATADA apresente justificativa razoável e aceita pelo fiscal do contrato, o nível da infração poderá ser desconsiderado ou inserido em uma categoria de menor gravidade</w:t>
      </w:r>
      <w:bookmarkEnd w:id="21"/>
      <w:r w:rsidRPr="00E54B4D">
        <w:rPr>
          <w:rFonts w:eastAsia="TTE4D8A148t00" w:cs="Times New Roman"/>
          <w:sz w:val="24"/>
          <w:szCs w:val="24"/>
        </w:rPr>
        <w:t>;</w:t>
      </w:r>
    </w:p>
    <w:p w14:paraId="1282E3A7" w14:textId="77777777" w:rsidR="00E538B8" w:rsidRPr="00E54B4D" w:rsidRDefault="00E538B8" w:rsidP="002F107F">
      <w:pPr>
        <w:pStyle w:val="PargrafodaLista"/>
        <w:widowControl w:val="0"/>
        <w:numPr>
          <w:ilvl w:val="1"/>
          <w:numId w:val="26"/>
        </w:numPr>
        <w:autoSpaceDE w:val="0"/>
        <w:autoSpaceDN w:val="0"/>
        <w:spacing w:line="360" w:lineRule="auto"/>
        <w:jc w:val="both"/>
        <w:rPr>
          <w:rFonts w:eastAsia="Lucida Sans Unicode" w:cs="Times New Roman"/>
          <w:sz w:val="24"/>
          <w:szCs w:val="24"/>
          <w:lang w:eastAsia="en-US"/>
        </w:rPr>
      </w:pPr>
      <w:bookmarkStart w:id="24" w:name="_Hlk7182479"/>
      <w:bookmarkEnd w:id="22"/>
      <w:r w:rsidRPr="00E54B4D">
        <w:rPr>
          <w:rFonts w:eastAsia="TTE4D8A148t00" w:cs="Times New Roman"/>
          <w:sz w:val="24"/>
          <w:szCs w:val="24"/>
        </w:rPr>
        <w:t>A inexecução parcial ou total do contrato será configurada, entre outras hipóteses, na ocorrência de, pelo menos, uma das seguintes situações:</w:t>
      </w:r>
    </w:p>
    <w:bookmarkEnd w:id="23"/>
    <w:bookmarkEnd w:id="24"/>
    <w:p w14:paraId="4264284D" w14:textId="77777777" w:rsidR="00E538B8" w:rsidRPr="00E54B4D" w:rsidRDefault="00E538B8" w:rsidP="00E538B8">
      <w:pPr>
        <w:pStyle w:val="Standard"/>
        <w:spacing w:line="360" w:lineRule="auto"/>
        <w:ind w:left="574"/>
        <w:jc w:val="center"/>
        <w:rPr>
          <w:rFonts w:cs="Times New Roman"/>
          <w:sz w:val="24"/>
          <w:szCs w:val="24"/>
        </w:rPr>
      </w:pPr>
      <w:r w:rsidRPr="00E54B4D">
        <w:rPr>
          <w:rFonts w:eastAsia="TTE4D8A148t00" w:cs="Times New Roman"/>
          <w:b/>
          <w:bCs/>
          <w:sz w:val="24"/>
          <w:szCs w:val="24"/>
        </w:rPr>
        <w:t>Tabela 4: Qualificação da inexecução contratual</w:t>
      </w:r>
    </w:p>
    <w:tbl>
      <w:tblPr>
        <w:tblW w:w="5479" w:type="dxa"/>
        <w:tblInd w:w="2072" w:type="dxa"/>
        <w:tblLayout w:type="fixed"/>
        <w:tblCellMar>
          <w:left w:w="10" w:type="dxa"/>
          <w:right w:w="10" w:type="dxa"/>
        </w:tblCellMar>
        <w:tblLook w:val="0000" w:firstRow="0" w:lastRow="0" w:firstColumn="0" w:lastColumn="0" w:noHBand="0" w:noVBand="0"/>
      </w:tblPr>
      <w:tblGrid>
        <w:gridCol w:w="1141"/>
        <w:gridCol w:w="2235"/>
        <w:gridCol w:w="2103"/>
      </w:tblGrid>
      <w:tr w:rsidR="00E538B8" w:rsidRPr="00E54B4D" w14:paraId="44E30B83" w14:textId="77777777" w:rsidTr="00607308">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76AF960" w14:textId="77777777" w:rsidR="00E538B8" w:rsidRPr="00E54B4D" w:rsidRDefault="00E538B8" w:rsidP="00607308">
            <w:pPr>
              <w:pStyle w:val="Standard"/>
              <w:shd w:val="clear" w:color="auto" w:fill="999999"/>
              <w:spacing w:after="57" w:line="360" w:lineRule="auto"/>
              <w:jc w:val="center"/>
              <w:rPr>
                <w:rFonts w:eastAsia="TTE4D8A148t00" w:cs="Times New Roman"/>
                <w:b/>
                <w:bCs/>
                <w:sz w:val="24"/>
                <w:szCs w:val="24"/>
              </w:rPr>
            </w:pPr>
            <w:bookmarkStart w:id="25" w:name="_Hlk7183134"/>
          </w:p>
          <w:p w14:paraId="7DEDA4D3" w14:textId="77777777" w:rsidR="00E538B8" w:rsidRPr="00E54B4D" w:rsidRDefault="00E538B8" w:rsidP="00607308">
            <w:pPr>
              <w:pStyle w:val="Standard"/>
              <w:suppressLineNumbers/>
              <w:shd w:val="clear" w:color="auto" w:fill="999999"/>
              <w:spacing w:before="57" w:after="57" w:line="360" w:lineRule="auto"/>
              <w:jc w:val="center"/>
              <w:rPr>
                <w:rFonts w:eastAsia="TTE4D8A148t00" w:cs="Times New Roman"/>
                <w:b/>
                <w:bCs/>
                <w:sz w:val="24"/>
                <w:szCs w:val="24"/>
              </w:rPr>
            </w:pPr>
            <w:r w:rsidRPr="00E54B4D">
              <w:rPr>
                <w:rFonts w:eastAsia="TTE4D8A148t00" w:cs="Times New Roman"/>
                <w:b/>
                <w:bCs/>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0D92166" w14:textId="77777777" w:rsidR="00E538B8" w:rsidRPr="00E54B4D" w:rsidRDefault="00E538B8" w:rsidP="00607308">
            <w:pPr>
              <w:pStyle w:val="Standard"/>
              <w:suppressLineNumbers/>
              <w:shd w:val="clear" w:color="auto" w:fill="999999"/>
              <w:spacing w:before="57" w:after="57" w:line="360" w:lineRule="auto"/>
              <w:jc w:val="center"/>
              <w:rPr>
                <w:rFonts w:eastAsia="TTE4D8A148t00" w:cs="Times New Roman"/>
                <w:b/>
                <w:bCs/>
                <w:sz w:val="24"/>
                <w:szCs w:val="24"/>
              </w:rPr>
            </w:pPr>
            <w:r w:rsidRPr="00E54B4D">
              <w:rPr>
                <w:rFonts w:eastAsia="TTE4D8A148t00" w:cs="Times New Roman"/>
                <w:b/>
                <w:bCs/>
                <w:sz w:val="24"/>
                <w:szCs w:val="24"/>
              </w:rPr>
              <w:t>QUANTIDADE DE INFRAÇÕES</w:t>
            </w:r>
          </w:p>
        </w:tc>
      </w:tr>
      <w:tr w:rsidR="00E538B8" w:rsidRPr="00E54B4D" w14:paraId="1BD1A74A" w14:textId="77777777" w:rsidTr="00607308">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553D890A" w14:textId="77777777" w:rsidR="00E538B8" w:rsidRPr="00E54B4D" w:rsidRDefault="00E538B8" w:rsidP="00607308">
            <w:pPr>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34BF266A" w14:textId="77777777" w:rsidR="00E538B8" w:rsidRPr="00E54B4D" w:rsidRDefault="00E538B8" w:rsidP="00607308">
            <w:pPr>
              <w:pStyle w:val="Standard"/>
              <w:suppressLineNumbers/>
              <w:shd w:val="clear" w:color="auto" w:fill="999999"/>
              <w:spacing w:before="57" w:after="57" w:line="360" w:lineRule="auto"/>
              <w:jc w:val="center"/>
              <w:rPr>
                <w:rFonts w:eastAsia="TTE4D8A148t00" w:cs="Times New Roman"/>
                <w:b/>
                <w:bCs/>
                <w:sz w:val="24"/>
                <w:szCs w:val="24"/>
              </w:rPr>
            </w:pPr>
            <w:r w:rsidRPr="00E54B4D">
              <w:rPr>
                <w:rFonts w:eastAsia="TTE4D8A148t00" w:cs="Times New Roman"/>
                <w:b/>
                <w:bCs/>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4318BEC" w14:textId="77777777" w:rsidR="00E538B8" w:rsidRPr="00E54B4D" w:rsidRDefault="00E538B8" w:rsidP="00607308">
            <w:pPr>
              <w:pStyle w:val="Standard"/>
              <w:suppressLineNumbers/>
              <w:shd w:val="clear" w:color="auto" w:fill="999999"/>
              <w:spacing w:before="57" w:after="57" w:line="360" w:lineRule="auto"/>
              <w:jc w:val="center"/>
              <w:rPr>
                <w:rFonts w:eastAsia="TTE4D8A148t00" w:cs="Times New Roman"/>
                <w:b/>
                <w:bCs/>
                <w:sz w:val="24"/>
                <w:szCs w:val="24"/>
              </w:rPr>
            </w:pPr>
            <w:r w:rsidRPr="00E54B4D">
              <w:rPr>
                <w:rFonts w:eastAsia="TTE4D8A148t00" w:cs="Times New Roman"/>
                <w:b/>
                <w:bCs/>
                <w:sz w:val="24"/>
                <w:szCs w:val="24"/>
              </w:rPr>
              <w:t>Inexecução Total</w:t>
            </w:r>
          </w:p>
        </w:tc>
      </w:tr>
      <w:tr w:rsidR="00E538B8" w:rsidRPr="00E54B4D" w14:paraId="52B3E26F" w14:textId="77777777" w:rsidTr="00607308">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550B9175" w14:textId="77777777" w:rsidR="00E538B8" w:rsidRPr="00E54B4D" w:rsidRDefault="00E538B8" w:rsidP="00607308">
            <w:pPr>
              <w:pStyle w:val="Standard"/>
              <w:suppressLineNumbers/>
              <w:spacing w:before="57" w:after="57" w:line="360" w:lineRule="auto"/>
              <w:jc w:val="center"/>
              <w:rPr>
                <w:rFonts w:eastAsia="TTE4D8A148t00" w:cs="Times New Roman"/>
                <w:sz w:val="24"/>
                <w:szCs w:val="24"/>
              </w:rPr>
            </w:pPr>
            <w:r w:rsidRPr="00E54B4D">
              <w:rPr>
                <w:rFonts w:eastAsia="TTE4D8A148t00" w:cs="Times New Roman"/>
                <w:sz w:val="24"/>
                <w:szCs w:val="24"/>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7D80B99"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6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41BB1B"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9 ou mais</w:t>
            </w:r>
          </w:p>
        </w:tc>
      </w:tr>
      <w:tr w:rsidR="00E538B8" w:rsidRPr="00E54B4D" w14:paraId="3E5AD052" w14:textId="77777777" w:rsidTr="00607308">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5A029E41" w14:textId="77777777" w:rsidR="00E538B8" w:rsidRPr="00E54B4D" w:rsidRDefault="00E538B8" w:rsidP="00607308">
            <w:pPr>
              <w:pStyle w:val="Standard"/>
              <w:suppressLineNumbers/>
              <w:spacing w:before="57" w:after="57" w:line="360" w:lineRule="auto"/>
              <w:jc w:val="center"/>
              <w:rPr>
                <w:rFonts w:eastAsia="TTE4D8A148t00" w:cs="Times New Roman"/>
                <w:sz w:val="24"/>
                <w:szCs w:val="24"/>
              </w:rPr>
            </w:pPr>
            <w:r w:rsidRPr="00E54B4D">
              <w:rPr>
                <w:rFonts w:eastAsia="TTE4D8A148t00" w:cs="Times New Roman"/>
                <w:sz w:val="24"/>
                <w:szCs w:val="24"/>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17E0CF7"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 xml:space="preserve">5 a 7 </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C4220B"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8 ou mais</w:t>
            </w:r>
          </w:p>
        </w:tc>
      </w:tr>
      <w:tr w:rsidR="00E538B8" w:rsidRPr="00E54B4D" w14:paraId="021A688D" w14:textId="77777777" w:rsidTr="00607308">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CF6A8D7" w14:textId="77777777" w:rsidR="00E538B8" w:rsidRPr="00E54B4D" w:rsidRDefault="00E538B8" w:rsidP="00607308">
            <w:pPr>
              <w:pStyle w:val="Standard"/>
              <w:suppressLineNumbers/>
              <w:spacing w:before="57" w:after="57" w:line="360" w:lineRule="auto"/>
              <w:jc w:val="center"/>
              <w:rPr>
                <w:rFonts w:eastAsia="TTE4D8A148t00" w:cs="Times New Roman"/>
                <w:sz w:val="24"/>
                <w:szCs w:val="24"/>
              </w:rPr>
            </w:pPr>
            <w:r w:rsidRPr="00E54B4D">
              <w:rPr>
                <w:rFonts w:eastAsia="TTE4D8A148t00" w:cs="Times New Roman"/>
                <w:sz w:val="24"/>
                <w:szCs w:val="24"/>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5DB80BC8"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A8E306"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7 ou mais</w:t>
            </w:r>
          </w:p>
        </w:tc>
      </w:tr>
      <w:tr w:rsidR="00E538B8" w:rsidRPr="00E54B4D" w14:paraId="5FBCCBFB" w14:textId="77777777" w:rsidTr="00607308">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4A299701" w14:textId="77777777" w:rsidR="00E538B8" w:rsidRPr="00E54B4D" w:rsidRDefault="00E538B8" w:rsidP="00607308">
            <w:pPr>
              <w:pStyle w:val="Standard"/>
              <w:suppressLineNumbers/>
              <w:spacing w:before="57" w:after="57" w:line="360" w:lineRule="auto"/>
              <w:jc w:val="center"/>
              <w:rPr>
                <w:rFonts w:eastAsia="TTE4D8A148t00" w:cs="Times New Roman"/>
                <w:sz w:val="24"/>
                <w:szCs w:val="24"/>
              </w:rPr>
            </w:pPr>
            <w:r w:rsidRPr="00E54B4D">
              <w:rPr>
                <w:rFonts w:eastAsia="TTE4D8A148t00" w:cs="Times New Roman"/>
                <w:sz w:val="24"/>
                <w:szCs w:val="24"/>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892DA88"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D663BA"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6 ou mais</w:t>
            </w:r>
          </w:p>
        </w:tc>
      </w:tr>
      <w:tr w:rsidR="00E538B8" w:rsidRPr="00E54B4D" w14:paraId="587C7B7D" w14:textId="77777777" w:rsidTr="00607308">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68EA4E4C" w14:textId="77777777" w:rsidR="00E538B8" w:rsidRPr="00E54B4D" w:rsidRDefault="00E538B8" w:rsidP="00607308">
            <w:pPr>
              <w:pStyle w:val="Standard"/>
              <w:suppressLineNumbers/>
              <w:spacing w:before="57" w:after="57" w:line="360" w:lineRule="auto"/>
              <w:jc w:val="center"/>
              <w:rPr>
                <w:rFonts w:eastAsia="TTE4D8A148t00" w:cs="Times New Roman"/>
                <w:sz w:val="24"/>
                <w:szCs w:val="24"/>
              </w:rPr>
            </w:pPr>
            <w:r w:rsidRPr="00E54B4D">
              <w:rPr>
                <w:rFonts w:eastAsia="TTE4D8A148t00" w:cs="Times New Roman"/>
                <w:sz w:val="24"/>
                <w:szCs w:val="24"/>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FCAABF2"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336A29"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5 ou mais</w:t>
            </w:r>
          </w:p>
        </w:tc>
      </w:tr>
      <w:tr w:rsidR="00E538B8" w:rsidRPr="00E54B4D" w14:paraId="3B4A285A" w14:textId="77777777" w:rsidTr="00607308">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A9A4706" w14:textId="77777777" w:rsidR="00E538B8" w:rsidRPr="00E54B4D" w:rsidRDefault="00E538B8" w:rsidP="00607308">
            <w:pPr>
              <w:pStyle w:val="Standard"/>
              <w:suppressLineNumbers/>
              <w:spacing w:before="57" w:after="57" w:line="360" w:lineRule="auto"/>
              <w:jc w:val="center"/>
              <w:rPr>
                <w:rFonts w:eastAsia="TTE4D8A148t00" w:cs="Times New Roman"/>
                <w:sz w:val="24"/>
                <w:szCs w:val="24"/>
              </w:rPr>
            </w:pPr>
            <w:r w:rsidRPr="00E54B4D">
              <w:rPr>
                <w:rFonts w:eastAsia="TTE4D8A148t00" w:cs="Times New Roman"/>
                <w:sz w:val="24"/>
                <w:szCs w:val="24"/>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BA37823" w14:textId="77777777" w:rsidR="00E538B8" w:rsidRPr="00E54B4D" w:rsidRDefault="00E538B8" w:rsidP="00607308">
            <w:pPr>
              <w:pStyle w:val="Standard"/>
              <w:suppressLineNumbers/>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44B114" w14:textId="77777777" w:rsidR="00E538B8" w:rsidRPr="00E54B4D" w:rsidRDefault="00E538B8" w:rsidP="002F107F">
            <w:pPr>
              <w:pStyle w:val="Standard"/>
              <w:widowControl w:val="0"/>
              <w:numPr>
                <w:ilvl w:val="0"/>
                <w:numId w:val="44"/>
              </w:numPr>
              <w:suppressLineNumbers/>
              <w:autoSpaceDN w:val="0"/>
              <w:spacing w:before="57" w:after="57" w:line="360" w:lineRule="auto"/>
              <w:jc w:val="center"/>
              <w:rPr>
                <w:rFonts w:eastAsia="Lucida Sans Unicode" w:cs="Times New Roman"/>
                <w:color w:val="000000"/>
                <w:sz w:val="24"/>
                <w:szCs w:val="24"/>
                <w:lang w:eastAsia="en-US"/>
              </w:rPr>
            </w:pPr>
            <w:r w:rsidRPr="00E54B4D">
              <w:rPr>
                <w:rFonts w:eastAsia="Lucida Sans Unicode" w:cs="Times New Roman"/>
                <w:color w:val="000000"/>
                <w:sz w:val="24"/>
                <w:szCs w:val="24"/>
                <w:lang w:eastAsia="en-US"/>
              </w:rPr>
              <w:t>ou mais</w:t>
            </w:r>
          </w:p>
        </w:tc>
      </w:tr>
      <w:bookmarkEnd w:id="25"/>
    </w:tbl>
    <w:p w14:paraId="26FAE79A" w14:textId="77777777" w:rsidR="00E538B8" w:rsidRPr="00E54B4D" w:rsidRDefault="00E538B8" w:rsidP="00E538B8">
      <w:pPr>
        <w:pStyle w:val="Standard"/>
        <w:spacing w:before="57" w:after="57" w:line="360" w:lineRule="auto"/>
        <w:ind w:left="574"/>
        <w:jc w:val="both"/>
        <w:rPr>
          <w:rFonts w:cs="Times New Roman"/>
          <w:sz w:val="24"/>
          <w:szCs w:val="24"/>
        </w:rPr>
      </w:pPr>
    </w:p>
    <w:p w14:paraId="0293CFCC" w14:textId="77777777" w:rsidR="00E538B8" w:rsidRPr="00E54B4D" w:rsidRDefault="00E538B8" w:rsidP="00E538B8">
      <w:pPr>
        <w:pStyle w:val="Standard"/>
        <w:tabs>
          <w:tab w:val="left" w:pos="70"/>
        </w:tabs>
        <w:spacing w:before="57" w:after="57" w:line="360" w:lineRule="auto"/>
        <w:jc w:val="center"/>
        <w:rPr>
          <w:rFonts w:eastAsia="Lucida Sans Unicode" w:cs="Times New Roman"/>
          <w:b/>
          <w:bCs/>
          <w:sz w:val="24"/>
          <w:szCs w:val="24"/>
          <w:lang w:eastAsia="en-US"/>
        </w:rPr>
      </w:pPr>
    </w:p>
    <w:p w14:paraId="7B977835" w14:textId="77777777" w:rsidR="00E538B8" w:rsidRPr="00E54B4D" w:rsidRDefault="00E538B8" w:rsidP="00E538B8">
      <w:pPr>
        <w:widowControl/>
        <w:suppressAutoHyphens w:val="0"/>
        <w:spacing w:after="200" w:line="276" w:lineRule="auto"/>
        <w:textAlignment w:val="auto"/>
        <w:rPr>
          <w:rFonts w:eastAsia="Lucida Sans Unicode" w:cs="Times New Roman"/>
          <w:b/>
          <w:bCs/>
          <w:lang w:eastAsia="en-US"/>
        </w:rPr>
      </w:pPr>
      <w:r w:rsidRPr="00E54B4D">
        <w:rPr>
          <w:rFonts w:eastAsia="Lucida Sans Unicode" w:cs="Times New Roman"/>
          <w:b/>
          <w:bCs/>
          <w:lang w:eastAsia="en-US"/>
        </w:rPr>
        <w:br w:type="page"/>
      </w:r>
    </w:p>
    <w:p w14:paraId="69986F88" w14:textId="5D0516F7" w:rsidR="00036C46" w:rsidRPr="00E54B4D" w:rsidRDefault="00E538B8" w:rsidP="00E538B8">
      <w:pPr>
        <w:pStyle w:val="Standard"/>
        <w:pageBreakBefore/>
        <w:jc w:val="center"/>
        <w:rPr>
          <w:rFonts w:cs="Times New Roman"/>
          <w:sz w:val="24"/>
          <w:szCs w:val="24"/>
        </w:rPr>
      </w:pPr>
      <w:r w:rsidRPr="00E54B4D">
        <w:rPr>
          <w:rFonts w:eastAsia="Times New Roman" w:cs="Times New Roman"/>
          <w:b/>
          <w:sz w:val="24"/>
          <w:szCs w:val="24"/>
        </w:rPr>
        <w:lastRenderedPageBreak/>
        <w:t>ANEXO I</w:t>
      </w:r>
      <w:r w:rsidR="00B3754D">
        <w:rPr>
          <w:rFonts w:eastAsia="Times New Roman" w:cs="Times New Roman"/>
          <w:b/>
          <w:sz w:val="24"/>
          <w:szCs w:val="24"/>
        </w:rPr>
        <w:t xml:space="preserve"> </w:t>
      </w:r>
      <w:r w:rsidR="001D0125">
        <w:rPr>
          <w:rFonts w:eastAsia="Times New Roman" w:cs="Times New Roman"/>
          <w:b/>
          <w:sz w:val="24"/>
          <w:szCs w:val="24"/>
        </w:rPr>
        <w:t>DO</w:t>
      </w:r>
      <w:r w:rsidR="00B3754D">
        <w:rPr>
          <w:rFonts w:eastAsia="Times New Roman" w:cs="Times New Roman"/>
          <w:b/>
          <w:sz w:val="24"/>
          <w:szCs w:val="24"/>
        </w:rPr>
        <w:t xml:space="preserve"> TERMO DE REFERÊNC</w:t>
      </w:r>
      <w:r w:rsidR="00D6679E">
        <w:rPr>
          <w:rFonts w:eastAsia="Times New Roman" w:cs="Times New Roman"/>
          <w:b/>
          <w:sz w:val="24"/>
          <w:szCs w:val="24"/>
        </w:rPr>
        <w:t>I</w:t>
      </w:r>
      <w:r w:rsidR="00B3754D">
        <w:rPr>
          <w:rFonts w:eastAsia="Times New Roman" w:cs="Times New Roman"/>
          <w:b/>
          <w:sz w:val="24"/>
          <w:szCs w:val="24"/>
        </w:rPr>
        <w:t>A</w:t>
      </w:r>
    </w:p>
    <w:p w14:paraId="7628F088" w14:textId="77777777" w:rsidR="006A3FA9" w:rsidRDefault="006A3FA9" w:rsidP="00E538B8">
      <w:pPr>
        <w:pStyle w:val="Standard"/>
        <w:jc w:val="center"/>
        <w:rPr>
          <w:rFonts w:eastAsia="Times New Roman" w:cs="Times New Roman"/>
          <w:b/>
          <w:sz w:val="24"/>
          <w:szCs w:val="24"/>
          <w:shd w:val="clear" w:color="auto" w:fill="FFFF00"/>
        </w:rPr>
      </w:pPr>
    </w:p>
    <w:p w14:paraId="0DE01A00" w14:textId="6CB851D9" w:rsidR="00E538B8" w:rsidRPr="00E54B4D" w:rsidRDefault="00E538B8" w:rsidP="00E538B8">
      <w:pPr>
        <w:pStyle w:val="Standard"/>
        <w:jc w:val="center"/>
        <w:rPr>
          <w:rFonts w:cs="Times New Roman"/>
          <w:sz w:val="24"/>
          <w:szCs w:val="24"/>
        </w:rPr>
      </w:pPr>
      <w:r w:rsidRPr="00E54B4D">
        <w:rPr>
          <w:rFonts w:eastAsia="Times New Roman" w:cs="Times New Roman"/>
          <w:b/>
          <w:sz w:val="24"/>
          <w:szCs w:val="24"/>
          <w:shd w:val="clear" w:color="auto" w:fill="FFFF00"/>
        </w:rPr>
        <w:t xml:space="preserve">(MODELO DE QUALIFICAÇÃO </w:t>
      </w:r>
      <w:proofErr w:type="gramStart"/>
      <w:r w:rsidRPr="00E54B4D">
        <w:rPr>
          <w:rFonts w:eastAsia="Times New Roman" w:cs="Times New Roman"/>
          <w:b/>
          <w:sz w:val="24"/>
          <w:szCs w:val="24"/>
          <w:shd w:val="clear" w:color="auto" w:fill="FFFF00"/>
        </w:rPr>
        <w:t>TÉCNICA )</w:t>
      </w:r>
      <w:proofErr w:type="gramEnd"/>
    </w:p>
    <w:p w14:paraId="69522DB7" w14:textId="77777777" w:rsidR="00E538B8" w:rsidRPr="00E54B4D" w:rsidRDefault="00E538B8" w:rsidP="00E538B8">
      <w:pPr>
        <w:pStyle w:val="Standard"/>
        <w:jc w:val="center"/>
        <w:rPr>
          <w:rFonts w:cs="Times New Roman"/>
          <w:sz w:val="24"/>
          <w:szCs w:val="24"/>
        </w:rPr>
      </w:pPr>
      <w:r w:rsidRPr="00E54B4D">
        <w:rPr>
          <w:rFonts w:cs="Times New Roman"/>
          <w:b/>
          <w:sz w:val="24"/>
          <w:szCs w:val="24"/>
        </w:rPr>
        <w:t xml:space="preserve">DECLARAÇÃO do PROFISSIONAL </w:t>
      </w:r>
      <w:proofErr w:type="spellStart"/>
      <w:r w:rsidRPr="00E54B4D">
        <w:rPr>
          <w:rFonts w:cs="Times New Roman"/>
          <w:b/>
          <w:sz w:val="24"/>
          <w:szCs w:val="24"/>
          <w:shd w:val="clear" w:color="auto" w:fill="FFFF00"/>
        </w:rPr>
        <w:t>xxxxx</w:t>
      </w:r>
      <w:proofErr w:type="spellEnd"/>
    </w:p>
    <w:p w14:paraId="10B0BCC5" w14:textId="77777777" w:rsidR="00E538B8" w:rsidRPr="00E54B4D" w:rsidRDefault="00E538B8" w:rsidP="00E538B8">
      <w:pPr>
        <w:pStyle w:val="Standard"/>
        <w:jc w:val="center"/>
        <w:rPr>
          <w:rFonts w:eastAsia="Times New Roman" w:cs="Times New Roman"/>
          <w:b/>
          <w:sz w:val="24"/>
          <w:szCs w:val="24"/>
        </w:rPr>
      </w:pPr>
    </w:p>
    <w:p w14:paraId="67468BA2" w14:textId="77777777" w:rsidR="00E538B8" w:rsidRPr="00E54B4D" w:rsidRDefault="00E538B8" w:rsidP="00E538B8">
      <w:pPr>
        <w:pStyle w:val="Standard"/>
        <w:jc w:val="center"/>
        <w:rPr>
          <w:rFonts w:eastAsia="Times New Roman" w:cs="Times New Roman"/>
          <w:sz w:val="24"/>
          <w:szCs w:val="24"/>
        </w:rPr>
      </w:pPr>
      <w:r w:rsidRPr="00E54B4D">
        <w:rPr>
          <w:rFonts w:eastAsia="Times New Roman" w:cs="Times New Roman"/>
          <w:sz w:val="24"/>
          <w:szCs w:val="24"/>
        </w:rPr>
        <w:t>Declaração</w:t>
      </w:r>
    </w:p>
    <w:p w14:paraId="1867BD4A" w14:textId="77777777" w:rsidR="00E538B8" w:rsidRPr="00E54B4D" w:rsidRDefault="00E538B8" w:rsidP="00E538B8">
      <w:pPr>
        <w:pStyle w:val="Standard"/>
        <w:spacing w:line="360" w:lineRule="auto"/>
        <w:rPr>
          <w:rFonts w:cs="Times New Roman"/>
          <w:sz w:val="24"/>
          <w:szCs w:val="24"/>
        </w:rPr>
      </w:pPr>
    </w:p>
    <w:p w14:paraId="5ED587E3" w14:textId="77777777" w:rsidR="00E538B8" w:rsidRPr="00E54B4D" w:rsidRDefault="00E538B8" w:rsidP="00E538B8">
      <w:pPr>
        <w:pStyle w:val="Standard"/>
        <w:spacing w:line="360" w:lineRule="auto"/>
        <w:jc w:val="both"/>
        <w:rPr>
          <w:rFonts w:cs="Times New Roman"/>
          <w:sz w:val="24"/>
          <w:szCs w:val="24"/>
        </w:rPr>
      </w:pPr>
      <w:r w:rsidRPr="00E54B4D">
        <w:rPr>
          <w:rFonts w:cs="Times New Roman"/>
          <w:sz w:val="24"/>
          <w:szCs w:val="24"/>
        </w:rPr>
        <w:t xml:space="preserve">Declaro para fins de cumprimento do </w:t>
      </w:r>
      <w:proofErr w:type="spellStart"/>
      <w:r w:rsidRPr="00E54B4D">
        <w:rPr>
          <w:rFonts w:cs="Times New Roman"/>
          <w:sz w:val="24"/>
          <w:szCs w:val="24"/>
        </w:rPr>
        <w:t>item</w:t>
      </w:r>
      <w:r w:rsidRPr="00E54B4D">
        <w:rPr>
          <w:rFonts w:cs="Times New Roman"/>
          <w:sz w:val="24"/>
          <w:szCs w:val="24"/>
          <w:shd w:val="clear" w:color="auto" w:fill="FFFF00"/>
        </w:rPr>
        <w:t>xxx</w:t>
      </w:r>
      <w:proofErr w:type="spellEnd"/>
      <w:r w:rsidRPr="00E54B4D">
        <w:rPr>
          <w:rFonts w:cs="Times New Roman"/>
          <w:sz w:val="24"/>
          <w:szCs w:val="24"/>
          <w:shd w:val="clear" w:color="auto" w:fill="FFFF00"/>
        </w:rPr>
        <w:t>,</w:t>
      </w:r>
      <w:r w:rsidRPr="00E54B4D">
        <w:rPr>
          <w:rFonts w:cs="Times New Roman"/>
          <w:sz w:val="24"/>
          <w:szCs w:val="24"/>
        </w:rPr>
        <w:t xml:space="preserve"> do Termo de Referência, com objeto </w:t>
      </w:r>
      <w:r w:rsidRPr="00E54B4D">
        <w:rPr>
          <w:rFonts w:cs="Times New Roman"/>
          <w:b/>
          <w:bCs/>
          <w:sz w:val="24"/>
          <w:szCs w:val="24"/>
        </w:rPr>
        <w:t>“</w:t>
      </w:r>
      <w:r w:rsidRPr="00E54B4D">
        <w:rPr>
          <w:rFonts w:eastAsia="TrebuchetMS" w:cs="Times New Roman"/>
          <w:b/>
          <w:bCs/>
          <w:sz w:val="24"/>
          <w:szCs w:val="24"/>
        </w:rPr>
        <w:t xml:space="preserve">Contratação de empresa para prestação de serviços </w:t>
      </w:r>
      <w:proofErr w:type="spellStart"/>
      <w:r w:rsidRPr="00E54B4D">
        <w:rPr>
          <w:rFonts w:eastAsia="TrebuchetMS" w:cs="Times New Roman"/>
          <w:b/>
          <w:bCs/>
          <w:sz w:val="24"/>
          <w:szCs w:val="24"/>
          <w:shd w:val="clear" w:color="auto" w:fill="FFFF00"/>
        </w:rPr>
        <w:t>xxxxxx</w:t>
      </w:r>
      <w:proofErr w:type="spellEnd"/>
      <w:r w:rsidRPr="00E54B4D">
        <w:rPr>
          <w:rFonts w:eastAsia="TrebuchetMS" w:cs="Times New Roman"/>
          <w:b/>
          <w:bCs/>
          <w:sz w:val="24"/>
          <w:szCs w:val="24"/>
        </w:rPr>
        <w:t>”</w:t>
      </w:r>
      <w:r w:rsidRPr="00E54B4D">
        <w:rPr>
          <w:rFonts w:eastAsia="TrebuchetMS" w:cs="Times New Roman"/>
          <w:sz w:val="24"/>
          <w:szCs w:val="24"/>
        </w:rPr>
        <w:t>, q</w:t>
      </w:r>
      <w:r w:rsidRPr="00E54B4D">
        <w:rPr>
          <w:rFonts w:cs="Times New Roman"/>
          <w:sz w:val="24"/>
          <w:szCs w:val="24"/>
        </w:rPr>
        <w:t>ue eu,_______________________</w:t>
      </w:r>
      <w:r w:rsidRPr="00E54B4D">
        <w:rPr>
          <w:rFonts w:cs="Times New Roman"/>
          <w:sz w:val="24"/>
          <w:szCs w:val="24"/>
          <w:shd w:val="clear" w:color="auto" w:fill="FFFF00"/>
        </w:rPr>
        <w:t>(nome completo)</w:t>
      </w:r>
      <w:r w:rsidRPr="00E54B4D">
        <w:rPr>
          <w:rFonts w:cs="Times New Roman"/>
          <w:sz w:val="24"/>
          <w:szCs w:val="24"/>
        </w:rPr>
        <w:t xml:space="preserve">, portadora do Cadastro Nacional da Pessoa Física (CPF) n° ____________________ e inscrita no </w:t>
      </w:r>
      <w:r w:rsidRPr="00E54B4D">
        <w:rPr>
          <w:rFonts w:eastAsia="Arial, Arial" w:cs="Times New Roman"/>
          <w:color w:val="000000"/>
          <w:sz w:val="24"/>
          <w:szCs w:val="24"/>
          <w:shd w:val="clear" w:color="auto" w:fill="FFFF00"/>
        </w:rPr>
        <w:t>Registro Competente</w:t>
      </w:r>
      <w:r w:rsidRPr="00E54B4D">
        <w:rPr>
          <w:rFonts w:cs="Times New Roman"/>
          <w:sz w:val="24"/>
          <w:szCs w:val="24"/>
        </w:rPr>
        <w:t>, sob o número _________, exerço as minhas atividades profissionais de nutricionista na empresa___________________________, inscrita no Cadastro Nacional da Pessoa Jurídica (CNPJ), n.º ___________ desde _______ (data).</w:t>
      </w:r>
    </w:p>
    <w:p w14:paraId="40CAFEA9" w14:textId="77777777" w:rsidR="00E538B8" w:rsidRPr="00E54B4D" w:rsidRDefault="00E538B8" w:rsidP="00E538B8">
      <w:pPr>
        <w:pStyle w:val="Standard"/>
        <w:jc w:val="both"/>
        <w:rPr>
          <w:rFonts w:cs="Times New Roman"/>
          <w:sz w:val="24"/>
          <w:szCs w:val="24"/>
        </w:rPr>
      </w:pPr>
    </w:p>
    <w:p w14:paraId="46986226" w14:textId="77777777" w:rsidR="00E538B8" w:rsidRPr="00E54B4D" w:rsidRDefault="00E538B8" w:rsidP="00E538B8">
      <w:pPr>
        <w:pStyle w:val="Standard"/>
        <w:jc w:val="both"/>
        <w:rPr>
          <w:rFonts w:cs="Times New Roman"/>
          <w:sz w:val="24"/>
          <w:szCs w:val="24"/>
        </w:rPr>
      </w:pPr>
    </w:p>
    <w:p w14:paraId="5EFA33F4" w14:textId="77777777" w:rsidR="00E538B8" w:rsidRPr="00E54B4D" w:rsidRDefault="00E538B8" w:rsidP="00E538B8">
      <w:pPr>
        <w:pStyle w:val="Standard"/>
        <w:jc w:val="both"/>
        <w:rPr>
          <w:rFonts w:cs="Times New Roman"/>
          <w:sz w:val="24"/>
          <w:szCs w:val="24"/>
        </w:rPr>
      </w:pPr>
    </w:p>
    <w:p w14:paraId="3FA803EA" w14:textId="77777777" w:rsidR="00E538B8" w:rsidRPr="00E54B4D" w:rsidRDefault="00E538B8" w:rsidP="00E538B8">
      <w:pPr>
        <w:pStyle w:val="Standard"/>
        <w:jc w:val="center"/>
        <w:rPr>
          <w:rFonts w:cs="Times New Roman"/>
          <w:sz w:val="24"/>
          <w:szCs w:val="24"/>
        </w:rPr>
      </w:pPr>
      <w:r w:rsidRPr="00E54B4D">
        <w:rPr>
          <w:rFonts w:cs="Times New Roman"/>
          <w:sz w:val="24"/>
          <w:szCs w:val="24"/>
        </w:rPr>
        <w:t>___/___/2021</w:t>
      </w:r>
    </w:p>
    <w:p w14:paraId="2BAAED8B" w14:textId="77777777" w:rsidR="00E538B8" w:rsidRPr="00E54B4D" w:rsidRDefault="00E538B8" w:rsidP="00E538B8">
      <w:pPr>
        <w:pStyle w:val="Standard"/>
        <w:jc w:val="center"/>
        <w:rPr>
          <w:rFonts w:cs="Times New Roman"/>
          <w:sz w:val="24"/>
          <w:szCs w:val="24"/>
        </w:rPr>
      </w:pPr>
    </w:p>
    <w:p w14:paraId="5767B68D" w14:textId="77777777" w:rsidR="00E538B8" w:rsidRPr="00E54B4D" w:rsidRDefault="00E538B8" w:rsidP="00E538B8">
      <w:pPr>
        <w:pStyle w:val="Standard"/>
        <w:jc w:val="center"/>
        <w:rPr>
          <w:rFonts w:cs="Times New Roman"/>
          <w:sz w:val="24"/>
          <w:szCs w:val="24"/>
          <w:shd w:val="clear" w:color="auto" w:fill="FFFF00"/>
        </w:rPr>
      </w:pPr>
      <w:r w:rsidRPr="00E54B4D">
        <w:rPr>
          <w:rFonts w:cs="Times New Roman"/>
          <w:sz w:val="24"/>
          <w:szCs w:val="24"/>
          <w:shd w:val="clear" w:color="auto" w:fill="FFFF00"/>
        </w:rPr>
        <w:t>Local e data.</w:t>
      </w:r>
    </w:p>
    <w:p w14:paraId="40D31CE2" w14:textId="77777777" w:rsidR="00E538B8" w:rsidRPr="00E54B4D" w:rsidRDefault="00E538B8" w:rsidP="00E538B8">
      <w:pPr>
        <w:pStyle w:val="Standard"/>
        <w:jc w:val="center"/>
        <w:rPr>
          <w:rFonts w:cs="Times New Roman"/>
          <w:sz w:val="24"/>
          <w:szCs w:val="24"/>
          <w:shd w:val="clear" w:color="auto" w:fill="FFFF00"/>
        </w:rPr>
      </w:pPr>
    </w:p>
    <w:p w14:paraId="7E07E5E3" w14:textId="77777777" w:rsidR="00E538B8" w:rsidRPr="00E54B4D" w:rsidRDefault="00E538B8" w:rsidP="00E538B8">
      <w:pPr>
        <w:pStyle w:val="Standard"/>
        <w:jc w:val="center"/>
        <w:rPr>
          <w:rFonts w:cs="Times New Roman"/>
          <w:sz w:val="24"/>
          <w:szCs w:val="24"/>
          <w:shd w:val="clear" w:color="auto" w:fill="FFFF00"/>
        </w:rPr>
      </w:pPr>
    </w:p>
    <w:p w14:paraId="321F87D4" w14:textId="77777777" w:rsidR="00E538B8" w:rsidRPr="00E54B4D" w:rsidRDefault="00E538B8" w:rsidP="00E538B8">
      <w:pPr>
        <w:pStyle w:val="Standard"/>
        <w:jc w:val="center"/>
        <w:rPr>
          <w:rFonts w:cs="Times New Roman"/>
          <w:sz w:val="24"/>
          <w:szCs w:val="24"/>
          <w:shd w:val="clear" w:color="auto" w:fill="FFFF00"/>
        </w:rPr>
      </w:pPr>
    </w:p>
    <w:p w14:paraId="7EAAA548" w14:textId="77777777" w:rsidR="00E538B8" w:rsidRPr="00E54B4D" w:rsidRDefault="00E538B8" w:rsidP="00E538B8">
      <w:pPr>
        <w:pStyle w:val="Standard"/>
        <w:jc w:val="center"/>
        <w:rPr>
          <w:rFonts w:cs="Times New Roman"/>
          <w:sz w:val="24"/>
          <w:szCs w:val="24"/>
          <w:shd w:val="clear" w:color="auto" w:fill="FFFF00"/>
        </w:rPr>
      </w:pPr>
    </w:p>
    <w:p w14:paraId="7393B01E" w14:textId="77777777" w:rsidR="00E538B8" w:rsidRPr="00E54B4D" w:rsidRDefault="00E538B8" w:rsidP="00E538B8">
      <w:pPr>
        <w:pStyle w:val="Standard"/>
        <w:jc w:val="center"/>
        <w:rPr>
          <w:rFonts w:cs="Times New Roman"/>
          <w:sz w:val="24"/>
          <w:szCs w:val="24"/>
          <w:shd w:val="clear" w:color="auto" w:fill="FFFF00"/>
        </w:rPr>
      </w:pPr>
    </w:p>
    <w:p w14:paraId="1E8A6875" w14:textId="77777777" w:rsidR="00E538B8" w:rsidRPr="00E54B4D" w:rsidRDefault="00E538B8" w:rsidP="00E538B8">
      <w:pPr>
        <w:pStyle w:val="Standard"/>
        <w:rPr>
          <w:rFonts w:cs="Times New Roman"/>
          <w:sz w:val="24"/>
          <w:szCs w:val="24"/>
        </w:rPr>
      </w:pPr>
    </w:p>
    <w:p w14:paraId="3ED60FBE" w14:textId="77777777" w:rsidR="00E538B8" w:rsidRPr="00E54B4D" w:rsidRDefault="00E538B8" w:rsidP="00E538B8">
      <w:pPr>
        <w:pStyle w:val="Standard"/>
        <w:autoSpaceDE w:val="0"/>
        <w:spacing w:line="360" w:lineRule="auto"/>
        <w:ind w:left="8"/>
        <w:jc w:val="center"/>
        <w:rPr>
          <w:rFonts w:eastAsia="Arial, Arial" w:cs="Times New Roman"/>
          <w:color w:val="000000"/>
          <w:sz w:val="24"/>
          <w:szCs w:val="24"/>
        </w:rPr>
      </w:pPr>
      <w:r w:rsidRPr="00E54B4D">
        <w:rPr>
          <w:rFonts w:eastAsia="Arial, Arial" w:cs="Times New Roman"/>
          <w:color w:val="000000"/>
          <w:sz w:val="24"/>
          <w:szCs w:val="24"/>
        </w:rPr>
        <w:t>_____________________________________</w:t>
      </w:r>
    </w:p>
    <w:p w14:paraId="3526D18D" w14:textId="77777777" w:rsidR="00E538B8" w:rsidRPr="00E54B4D" w:rsidRDefault="00E538B8" w:rsidP="00E538B8">
      <w:pPr>
        <w:pStyle w:val="Standard"/>
        <w:jc w:val="center"/>
        <w:rPr>
          <w:rFonts w:cs="Times New Roman"/>
          <w:sz w:val="24"/>
          <w:szCs w:val="24"/>
        </w:rPr>
      </w:pPr>
      <w:r w:rsidRPr="00E54B4D">
        <w:rPr>
          <w:rFonts w:cs="Times New Roman"/>
          <w:sz w:val="24"/>
          <w:szCs w:val="24"/>
        </w:rPr>
        <w:t xml:space="preserve">Assinatura e carimbo do </w:t>
      </w:r>
      <w:r w:rsidRPr="00E54B4D">
        <w:rPr>
          <w:rFonts w:cs="Times New Roman"/>
          <w:sz w:val="24"/>
          <w:szCs w:val="24"/>
          <w:shd w:val="clear" w:color="auto" w:fill="FFFF00"/>
        </w:rPr>
        <w:t>profissional competente</w:t>
      </w:r>
    </w:p>
    <w:p w14:paraId="2D41ECC9" w14:textId="77777777" w:rsidR="00E538B8" w:rsidRPr="00E54B4D" w:rsidRDefault="00E538B8" w:rsidP="00E538B8">
      <w:pPr>
        <w:pStyle w:val="Standard"/>
        <w:jc w:val="center"/>
        <w:rPr>
          <w:rFonts w:cs="Times New Roman"/>
          <w:sz w:val="24"/>
          <w:szCs w:val="24"/>
        </w:rPr>
      </w:pPr>
    </w:p>
    <w:p w14:paraId="55259756" w14:textId="77777777" w:rsidR="00E538B8" w:rsidRPr="00E54B4D" w:rsidRDefault="00E538B8" w:rsidP="00E538B8">
      <w:pPr>
        <w:pStyle w:val="Standard"/>
        <w:jc w:val="center"/>
        <w:rPr>
          <w:rFonts w:cs="Times New Roman"/>
          <w:sz w:val="24"/>
          <w:szCs w:val="24"/>
        </w:rPr>
      </w:pPr>
    </w:p>
    <w:p w14:paraId="1E2BA08D" w14:textId="77777777" w:rsidR="00E538B8" w:rsidRPr="00E54B4D" w:rsidRDefault="00E538B8" w:rsidP="00E538B8">
      <w:pPr>
        <w:pStyle w:val="Standard"/>
        <w:jc w:val="center"/>
        <w:rPr>
          <w:rFonts w:cs="Times New Roman"/>
          <w:sz w:val="24"/>
          <w:szCs w:val="24"/>
        </w:rPr>
      </w:pPr>
    </w:p>
    <w:p w14:paraId="0ABB00B1" w14:textId="77777777" w:rsidR="00E538B8" w:rsidRPr="00E54B4D" w:rsidRDefault="00E538B8" w:rsidP="00E538B8">
      <w:pPr>
        <w:pStyle w:val="Standard"/>
        <w:jc w:val="center"/>
        <w:rPr>
          <w:rFonts w:cs="Times New Roman"/>
          <w:sz w:val="24"/>
          <w:szCs w:val="24"/>
        </w:rPr>
      </w:pPr>
    </w:p>
    <w:p w14:paraId="43163402" w14:textId="77777777" w:rsidR="00E538B8" w:rsidRPr="00E54B4D" w:rsidRDefault="00E538B8" w:rsidP="00E538B8">
      <w:pPr>
        <w:pStyle w:val="Standard"/>
        <w:jc w:val="center"/>
        <w:rPr>
          <w:rFonts w:cs="Times New Roman"/>
          <w:sz w:val="24"/>
          <w:szCs w:val="24"/>
        </w:rPr>
      </w:pPr>
    </w:p>
    <w:p w14:paraId="77D0B4DF" w14:textId="77777777" w:rsidR="00E538B8" w:rsidRPr="00E54B4D" w:rsidRDefault="00E538B8" w:rsidP="00E538B8">
      <w:pPr>
        <w:pStyle w:val="Standard"/>
        <w:jc w:val="center"/>
        <w:rPr>
          <w:rFonts w:cs="Times New Roman"/>
          <w:sz w:val="24"/>
          <w:szCs w:val="24"/>
        </w:rPr>
      </w:pPr>
    </w:p>
    <w:p w14:paraId="1CB7C3C1" w14:textId="77777777" w:rsidR="00E538B8" w:rsidRPr="00E54B4D" w:rsidRDefault="00E538B8" w:rsidP="00E538B8">
      <w:pPr>
        <w:pStyle w:val="Standard"/>
        <w:jc w:val="center"/>
        <w:rPr>
          <w:rFonts w:cs="Times New Roman"/>
          <w:sz w:val="24"/>
          <w:szCs w:val="24"/>
        </w:rPr>
      </w:pPr>
    </w:p>
    <w:p w14:paraId="50DD7697" w14:textId="77777777" w:rsidR="00E538B8" w:rsidRPr="00E54B4D" w:rsidRDefault="00E538B8" w:rsidP="00E538B8">
      <w:pPr>
        <w:pStyle w:val="Standard"/>
        <w:jc w:val="center"/>
        <w:rPr>
          <w:rFonts w:cs="Times New Roman"/>
          <w:sz w:val="24"/>
          <w:szCs w:val="24"/>
        </w:rPr>
      </w:pPr>
      <w:r w:rsidRPr="00E54B4D">
        <w:rPr>
          <w:rFonts w:cs="Times New Roman"/>
          <w:sz w:val="24"/>
          <w:szCs w:val="24"/>
        </w:rPr>
        <w:t>______________________________________</w:t>
      </w:r>
    </w:p>
    <w:p w14:paraId="5B1B5087" w14:textId="77777777" w:rsidR="00E538B8" w:rsidRPr="00E54B4D" w:rsidRDefault="00E538B8" w:rsidP="00E538B8">
      <w:pPr>
        <w:pStyle w:val="Standard"/>
        <w:jc w:val="center"/>
        <w:rPr>
          <w:rFonts w:cs="Times New Roman"/>
          <w:sz w:val="24"/>
          <w:szCs w:val="24"/>
        </w:rPr>
      </w:pPr>
      <w:r w:rsidRPr="00E54B4D">
        <w:rPr>
          <w:rFonts w:cs="Times New Roman"/>
          <w:sz w:val="24"/>
          <w:szCs w:val="24"/>
        </w:rPr>
        <w:t>Assinatura</w:t>
      </w:r>
    </w:p>
    <w:p w14:paraId="41ED246F" w14:textId="77777777" w:rsidR="00E538B8" w:rsidRPr="00E54B4D" w:rsidRDefault="00E538B8" w:rsidP="00E538B8">
      <w:pPr>
        <w:pStyle w:val="Standard"/>
        <w:jc w:val="center"/>
        <w:rPr>
          <w:rFonts w:cs="Times New Roman"/>
          <w:sz w:val="24"/>
          <w:szCs w:val="24"/>
          <w:shd w:val="clear" w:color="auto" w:fill="FFFF00"/>
        </w:rPr>
      </w:pPr>
      <w:r w:rsidRPr="00E54B4D">
        <w:rPr>
          <w:rFonts w:cs="Times New Roman"/>
          <w:sz w:val="24"/>
          <w:szCs w:val="24"/>
          <w:shd w:val="clear" w:color="auto" w:fill="FFFF00"/>
        </w:rPr>
        <w:t>(Representante legal da empresa)</w:t>
      </w:r>
    </w:p>
    <w:p w14:paraId="419B848D" w14:textId="0D65F1DA" w:rsidR="00E538B8" w:rsidRPr="00E54B4D" w:rsidRDefault="00E538B8" w:rsidP="00E538B8">
      <w:pPr>
        <w:pStyle w:val="Standard"/>
        <w:pageBreakBefore/>
        <w:jc w:val="center"/>
        <w:rPr>
          <w:rFonts w:cs="Times New Roman"/>
          <w:sz w:val="24"/>
          <w:szCs w:val="24"/>
        </w:rPr>
      </w:pPr>
      <w:r w:rsidRPr="00E54B4D">
        <w:rPr>
          <w:rFonts w:eastAsia="Times New Roman" w:cs="Times New Roman"/>
          <w:b/>
          <w:sz w:val="24"/>
          <w:szCs w:val="24"/>
        </w:rPr>
        <w:lastRenderedPageBreak/>
        <w:t>ANEXO II</w:t>
      </w:r>
      <w:r w:rsidR="00036C46">
        <w:rPr>
          <w:rFonts w:eastAsia="Times New Roman" w:cs="Times New Roman"/>
          <w:b/>
          <w:sz w:val="24"/>
          <w:szCs w:val="24"/>
        </w:rPr>
        <w:t xml:space="preserve"> </w:t>
      </w:r>
      <w:r w:rsidR="001D0125">
        <w:rPr>
          <w:rFonts w:eastAsia="Times New Roman" w:cs="Times New Roman"/>
          <w:b/>
          <w:sz w:val="24"/>
          <w:szCs w:val="24"/>
        </w:rPr>
        <w:t>DO TERMO DE REFERÊNCIA</w:t>
      </w:r>
    </w:p>
    <w:p w14:paraId="2E832F16" w14:textId="77777777" w:rsidR="00F90748" w:rsidRDefault="00F90748" w:rsidP="00E538B8">
      <w:pPr>
        <w:pStyle w:val="Standard"/>
        <w:jc w:val="center"/>
        <w:rPr>
          <w:rFonts w:cs="Times New Roman"/>
          <w:b/>
          <w:sz w:val="24"/>
          <w:szCs w:val="24"/>
        </w:rPr>
      </w:pPr>
    </w:p>
    <w:p w14:paraId="0638E0FB" w14:textId="1476D983" w:rsidR="00E538B8" w:rsidRPr="00E54B4D" w:rsidRDefault="00E538B8" w:rsidP="00E538B8">
      <w:pPr>
        <w:pStyle w:val="Standard"/>
        <w:jc w:val="center"/>
        <w:rPr>
          <w:rFonts w:cs="Times New Roman"/>
          <w:sz w:val="24"/>
          <w:szCs w:val="24"/>
        </w:rPr>
      </w:pPr>
      <w:r w:rsidRPr="00E54B4D">
        <w:rPr>
          <w:rFonts w:cs="Times New Roman"/>
          <w:b/>
          <w:sz w:val="24"/>
          <w:szCs w:val="24"/>
        </w:rPr>
        <w:t>DECLARAÇÃO DE TREINAMENTO PROFISSIONAL</w:t>
      </w:r>
    </w:p>
    <w:p w14:paraId="4F1BA2CC" w14:textId="77777777" w:rsidR="00E538B8" w:rsidRPr="00E54B4D" w:rsidRDefault="00E538B8" w:rsidP="00E538B8">
      <w:pPr>
        <w:pStyle w:val="Standard"/>
        <w:jc w:val="center"/>
        <w:rPr>
          <w:rFonts w:eastAsia="Times New Roman" w:cs="Times New Roman"/>
          <w:b/>
          <w:sz w:val="24"/>
          <w:szCs w:val="24"/>
        </w:rPr>
      </w:pPr>
    </w:p>
    <w:p w14:paraId="72414CFD" w14:textId="77777777" w:rsidR="00E538B8" w:rsidRPr="00E54B4D" w:rsidRDefault="00E538B8" w:rsidP="00E538B8">
      <w:pPr>
        <w:pStyle w:val="Standard"/>
        <w:jc w:val="center"/>
        <w:rPr>
          <w:rFonts w:eastAsia="Times New Roman" w:cs="Times New Roman"/>
          <w:sz w:val="24"/>
          <w:szCs w:val="24"/>
        </w:rPr>
      </w:pPr>
    </w:p>
    <w:p w14:paraId="4E3380CB" w14:textId="77777777" w:rsidR="00E538B8" w:rsidRPr="00E54B4D" w:rsidRDefault="00E538B8" w:rsidP="00E538B8">
      <w:pPr>
        <w:pStyle w:val="Standard"/>
        <w:spacing w:line="360" w:lineRule="auto"/>
        <w:rPr>
          <w:rFonts w:cs="Times New Roman"/>
          <w:sz w:val="24"/>
          <w:szCs w:val="24"/>
        </w:rPr>
      </w:pPr>
    </w:p>
    <w:p w14:paraId="28E0C164" w14:textId="77777777" w:rsidR="00E538B8" w:rsidRPr="00E54B4D" w:rsidRDefault="00E538B8" w:rsidP="00E538B8">
      <w:pPr>
        <w:pStyle w:val="Standard"/>
        <w:spacing w:line="360" w:lineRule="auto"/>
        <w:jc w:val="both"/>
        <w:rPr>
          <w:rFonts w:cs="Times New Roman"/>
          <w:sz w:val="24"/>
          <w:szCs w:val="24"/>
        </w:rPr>
      </w:pPr>
      <w:r w:rsidRPr="00E54B4D">
        <w:rPr>
          <w:rFonts w:cs="Times New Roman"/>
          <w:sz w:val="24"/>
          <w:szCs w:val="24"/>
        </w:rPr>
        <w:t xml:space="preserve">Declaro para fins de cumprimento do item </w:t>
      </w:r>
      <w:proofErr w:type="spellStart"/>
      <w:r w:rsidRPr="00E54B4D">
        <w:rPr>
          <w:rFonts w:cs="Times New Roman"/>
          <w:sz w:val="24"/>
          <w:szCs w:val="24"/>
          <w:shd w:val="clear" w:color="auto" w:fill="FFFF00"/>
        </w:rPr>
        <w:t>xxx</w:t>
      </w:r>
      <w:proofErr w:type="spellEnd"/>
      <w:r w:rsidRPr="00E54B4D">
        <w:rPr>
          <w:rFonts w:cs="Times New Roman"/>
          <w:sz w:val="24"/>
          <w:szCs w:val="24"/>
          <w:shd w:val="clear" w:color="auto" w:fill="FFFF00"/>
        </w:rPr>
        <w:t xml:space="preserve"> </w:t>
      </w:r>
      <w:r w:rsidRPr="00E54B4D">
        <w:rPr>
          <w:rFonts w:cs="Times New Roman"/>
          <w:sz w:val="24"/>
          <w:szCs w:val="24"/>
        </w:rPr>
        <w:t xml:space="preserve">do Termo de Referência, com objeto </w:t>
      </w:r>
      <w:r w:rsidRPr="00E54B4D">
        <w:rPr>
          <w:rFonts w:cs="Times New Roman"/>
          <w:b/>
          <w:bCs/>
          <w:sz w:val="24"/>
          <w:szCs w:val="24"/>
        </w:rPr>
        <w:t>“</w:t>
      </w:r>
      <w:r w:rsidRPr="00E54B4D">
        <w:rPr>
          <w:rFonts w:eastAsia="TrebuchetMS" w:cs="Times New Roman"/>
          <w:b/>
          <w:bCs/>
          <w:sz w:val="24"/>
          <w:szCs w:val="24"/>
        </w:rPr>
        <w:t xml:space="preserve">Contratação de empresa para prestação de serviços </w:t>
      </w:r>
      <w:proofErr w:type="spellStart"/>
      <w:r w:rsidRPr="00E54B4D">
        <w:rPr>
          <w:rFonts w:eastAsia="TrebuchetMS" w:cs="Times New Roman"/>
          <w:b/>
          <w:bCs/>
          <w:sz w:val="24"/>
          <w:szCs w:val="24"/>
        </w:rPr>
        <w:t>de</w:t>
      </w:r>
      <w:r w:rsidRPr="00E54B4D">
        <w:rPr>
          <w:rFonts w:eastAsia="TrebuchetMS" w:cs="Times New Roman"/>
          <w:b/>
          <w:bCs/>
          <w:sz w:val="24"/>
          <w:szCs w:val="24"/>
          <w:shd w:val="clear" w:color="auto" w:fill="FFFF00"/>
        </w:rPr>
        <w:t>xxxx</w:t>
      </w:r>
      <w:proofErr w:type="spellEnd"/>
      <w:r w:rsidRPr="00E54B4D">
        <w:rPr>
          <w:rFonts w:eastAsia="TrebuchetMS" w:cs="Times New Roman"/>
          <w:b/>
          <w:bCs/>
          <w:sz w:val="24"/>
          <w:szCs w:val="24"/>
        </w:rPr>
        <w:t>”</w:t>
      </w:r>
      <w:r w:rsidRPr="00E54B4D">
        <w:rPr>
          <w:rFonts w:eastAsia="TrebuchetMS" w:cs="Times New Roman"/>
          <w:sz w:val="24"/>
          <w:szCs w:val="24"/>
        </w:rPr>
        <w:t>, q</w:t>
      </w:r>
      <w:r w:rsidRPr="00E54B4D">
        <w:rPr>
          <w:rFonts w:cs="Times New Roman"/>
          <w:sz w:val="24"/>
          <w:szCs w:val="24"/>
        </w:rPr>
        <w:t>ue os colaboradores da empresa___________________________, inscrita no Cadastro Nacional da Pessoa Jurídica (CNPJ), n.º ___________ designados para a prestação do objeto contratual receberam treinamentos necessários para atender todas as exigências desse Termo de Referência.</w:t>
      </w:r>
    </w:p>
    <w:p w14:paraId="5167E468" w14:textId="77777777" w:rsidR="00E538B8" w:rsidRPr="00E54B4D" w:rsidRDefault="00E538B8" w:rsidP="00E538B8">
      <w:pPr>
        <w:pStyle w:val="Standard"/>
        <w:spacing w:line="360" w:lineRule="auto"/>
        <w:jc w:val="both"/>
        <w:rPr>
          <w:rFonts w:cs="Times New Roman"/>
          <w:sz w:val="24"/>
          <w:szCs w:val="24"/>
        </w:rPr>
      </w:pPr>
    </w:p>
    <w:p w14:paraId="19B243C6" w14:textId="77777777" w:rsidR="00E538B8" w:rsidRPr="00E54B4D" w:rsidRDefault="00E538B8" w:rsidP="00E538B8">
      <w:pPr>
        <w:pStyle w:val="Standard"/>
        <w:spacing w:line="360" w:lineRule="auto"/>
        <w:jc w:val="both"/>
        <w:rPr>
          <w:rFonts w:cs="Times New Roman"/>
          <w:sz w:val="24"/>
          <w:szCs w:val="24"/>
        </w:rPr>
      </w:pPr>
    </w:p>
    <w:p w14:paraId="66DEBC2C" w14:textId="77777777" w:rsidR="00E538B8" w:rsidRPr="00E54B4D" w:rsidRDefault="00E538B8" w:rsidP="00E538B8">
      <w:pPr>
        <w:pStyle w:val="Standard"/>
        <w:spacing w:line="360" w:lineRule="auto"/>
        <w:jc w:val="both"/>
        <w:rPr>
          <w:rFonts w:cs="Times New Roman"/>
          <w:sz w:val="24"/>
          <w:szCs w:val="24"/>
        </w:rPr>
      </w:pPr>
    </w:p>
    <w:p w14:paraId="09E5DB80" w14:textId="77777777" w:rsidR="00E538B8" w:rsidRPr="00E54B4D" w:rsidRDefault="00E538B8" w:rsidP="00E538B8">
      <w:pPr>
        <w:pStyle w:val="Standard"/>
        <w:jc w:val="both"/>
        <w:rPr>
          <w:rFonts w:cs="Times New Roman"/>
          <w:sz w:val="24"/>
          <w:szCs w:val="24"/>
        </w:rPr>
      </w:pPr>
    </w:p>
    <w:p w14:paraId="5222661C" w14:textId="77777777" w:rsidR="00E538B8" w:rsidRPr="00E54B4D" w:rsidRDefault="00E538B8" w:rsidP="00E538B8">
      <w:pPr>
        <w:pStyle w:val="Standard"/>
        <w:jc w:val="center"/>
        <w:rPr>
          <w:rFonts w:cs="Times New Roman"/>
          <w:sz w:val="24"/>
          <w:szCs w:val="24"/>
        </w:rPr>
      </w:pPr>
      <w:r w:rsidRPr="00E54B4D">
        <w:rPr>
          <w:rFonts w:cs="Times New Roman"/>
          <w:sz w:val="24"/>
          <w:szCs w:val="24"/>
        </w:rPr>
        <w:t>___/___/2021</w:t>
      </w:r>
    </w:p>
    <w:p w14:paraId="0CB42B3F" w14:textId="77777777" w:rsidR="00E538B8" w:rsidRPr="00E54B4D" w:rsidRDefault="00E538B8" w:rsidP="00E538B8">
      <w:pPr>
        <w:pStyle w:val="Standard"/>
        <w:jc w:val="center"/>
        <w:rPr>
          <w:rFonts w:cs="Times New Roman"/>
          <w:sz w:val="24"/>
          <w:szCs w:val="24"/>
        </w:rPr>
      </w:pPr>
    </w:p>
    <w:p w14:paraId="76EBD904" w14:textId="77777777" w:rsidR="00E538B8" w:rsidRPr="00E54B4D" w:rsidRDefault="00E538B8" w:rsidP="00E538B8">
      <w:pPr>
        <w:pStyle w:val="Standard"/>
        <w:jc w:val="center"/>
        <w:rPr>
          <w:rFonts w:cs="Times New Roman"/>
          <w:sz w:val="24"/>
          <w:szCs w:val="24"/>
          <w:shd w:val="clear" w:color="auto" w:fill="FFFF00"/>
        </w:rPr>
      </w:pPr>
      <w:r w:rsidRPr="00E54B4D">
        <w:rPr>
          <w:rFonts w:cs="Times New Roman"/>
          <w:sz w:val="24"/>
          <w:szCs w:val="24"/>
          <w:shd w:val="clear" w:color="auto" w:fill="FFFF00"/>
        </w:rPr>
        <w:t>Local e data</w:t>
      </w:r>
    </w:p>
    <w:p w14:paraId="50F15315" w14:textId="77777777" w:rsidR="00E538B8" w:rsidRPr="00E54B4D" w:rsidRDefault="00E538B8" w:rsidP="00E538B8">
      <w:pPr>
        <w:pStyle w:val="Standard"/>
        <w:rPr>
          <w:rFonts w:cs="Times New Roman"/>
          <w:sz w:val="24"/>
          <w:szCs w:val="24"/>
        </w:rPr>
      </w:pPr>
    </w:p>
    <w:p w14:paraId="550D245E" w14:textId="77777777" w:rsidR="00E538B8" w:rsidRPr="00E54B4D" w:rsidRDefault="00E538B8" w:rsidP="00E538B8">
      <w:pPr>
        <w:pStyle w:val="Standard"/>
        <w:rPr>
          <w:rFonts w:cs="Times New Roman"/>
          <w:sz w:val="24"/>
          <w:szCs w:val="24"/>
        </w:rPr>
      </w:pPr>
    </w:p>
    <w:p w14:paraId="74391EE2" w14:textId="77777777" w:rsidR="00E538B8" w:rsidRPr="00E54B4D" w:rsidRDefault="00E538B8" w:rsidP="00E538B8">
      <w:pPr>
        <w:pStyle w:val="Standard"/>
        <w:rPr>
          <w:rFonts w:cs="Times New Roman"/>
          <w:sz w:val="24"/>
          <w:szCs w:val="24"/>
        </w:rPr>
      </w:pPr>
    </w:p>
    <w:p w14:paraId="4E62C427" w14:textId="77777777" w:rsidR="00E538B8" w:rsidRPr="00E54B4D" w:rsidRDefault="00E538B8" w:rsidP="00E538B8">
      <w:pPr>
        <w:pStyle w:val="Standard"/>
        <w:rPr>
          <w:rFonts w:cs="Times New Roman"/>
          <w:sz w:val="24"/>
          <w:szCs w:val="24"/>
        </w:rPr>
      </w:pPr>
    </w:p>
    <w:p w14:paraId="3E0BF658" w14:textId="77777777" w:rsidR="00E538B8" w:rsidRPr="00E54B4D" w:rsidRDefault="00E538B8" w:rsidP="00E538B8">
      <w:pPr>
        <w:pStyle w:val="Standard"/>
        <w:rPr>
          <w:rFonts w:cs="Times New Roman"/>
          <w:sz w:val="24"/>
          <w:szCs w:val="24"/>
        </w:rPr>
      </w:pPr>
    </w:p>
    <w:p w14:paraId="6BF65034" w14:textId="77777777" w:rsidR="00E538B8" w:rsidRPr="00E54B4D" w:rsidRDefault="00E538B8" w:rsidP="00E538B8">
      <w:pPr>
        <w:pStyle w:val="Standard"/>
        <w:jc w:val="center"/>
        <w:rPr>
          <w:rFonts w:cs="Times New Roman"/>
          <w:sz w:val="24"/>
          <w:szCs w:val="24"/>
        </w:rPr>
      </w:pPr>
    </w:p>
    <w:p w14:paraId="636FCA9B" w14:textId="77777777" w:rsidR="00E538B8" w:rsidRPr="00E54B4D" w:rsidRDefault="00E538B8" w:rsidP="00E538B8">
      <w:pPr>
        <w:pStyle w:val="Standard"/>
        <w:jc w:val="center"/>
        <w:rPr>
          <w:rFonts w:cs="Times New Roman"/>
          <w:sz w:val="24"/>
          <w:szCs w:val="24"/>
          <w:shd w:val="clear" w:color="auto" w:fill="FFFF00"/>
        </w:rPr>
      </w:pPr>
      <w:r w:rsidRPr="00E54B4D">
        <w:rPr>
          <w:rFonts w:cs="Times New Roman"/>
          <w:sz w:val="24"/>
          <w:szCs w:val="24"/>
          <w:shd w:val="clear" w:color="auto" w:fill="FFFF00"/>
        </w:rPr>
        <w:t>Assinatura</w:t>
      </w:r>
    </w:p>
    <w:p w14:paraId="52BC95EB" w14:textId="77777777" w:rsidR="00E538B8" w:rsidRPr="00E54B4D" w:rsidRDefault="00E538B8" w:rsidP="00E538B8">
      <w:pPr>
        <w:pStyle w:val="Standard"/>
        <w:jc w:val="center"/>
        <w:rPr>
          <w:rFonts w:cs="Times New Roman"/>
          <w:sz w:val="24"/>
          <w:szCs w:val="24"/>
        </w:rPr>
      </w:pPr>
      <w:r w:rsidRPr="00E54B4D">
        <w:rPr>
          <w:rFonts w:eastAsia="Arial, Arial" w:cs="Times New Roman"/>
          <w:color w:val="000000"/>
          <w:sz w:val="24"/>
          <w:szCs w:val="24"/>
          <w:shd w:val="clear" w:color="auto" w:fill="FFFF00"/>
        </w:rPr>
        <w:t>(Representante legal da empresa)</w:t>
      </w:r>
    </w:p>
    <w:p w14:paraId="27D02AA5" w14:textId="77777777" w:rsidR="00E538B8" w:rsidRPr="00E54B4D" w:rsidRDefault="00E538B8" w:rsidP="00E538B8">
      <w:pPr>
        <w:pStyle w:val="Standard"/>
        <w:spacing w:before="57" w:after="57" w:line="360" w:lineRule="auto"/>
        <w:ind w:left="574"/>
        <w:jc w:val="center"/>
        <w:rPr>
          <w:rFonts w:cs="Times New Roman"/>
          <w:sz w:val="24"/>
          <w:szCs w:val="24"/>
        </w:rPr>
      </w:pPr>
    </w:p>
    <w:p w14:paraId="7800C059" w14:textId="77777777" w:rsidR="00E538B8" w:rsidRPr="00E54B4D" w:rsidRDefault="00E538B8" w:rsidP="00E538B8">
      <w:pPr>
        <w:pStyle w:val="Standard"/>
        <w:spacing w:before="57" w:after="57" w:line="360" w:lineRule="auto"/>
        <w:ind w:left="1224"/>
        <w:jc w:val="both"/>
        <w:rPr>
          <w:rFonts w:cs="Times New Roman"/>
          <w:sz w:val="24"/>
          <w:szCs w:val="24"/>
        </w:rPr>
      </w:pPr>
    </w:p>
    <w:p w14:paraId="4FE01051" w14:textId="77777777" w:rsidR="00E538B8" w:rsidRPr="00E54B4D" w:rsidRDefault="00E538B8" w:rsidP="00E538B8">
      <w:pPr>
        <w:pStyle w:val="Standard"/>
        <w:spacing w:after="170"/>
        <w:jc w:val="both"/>
        <w:rPr>
          <w:rFonts w:cs="Times New Roman"/>
          <w:strike/>
          <w:sz w:val="24"/>
          <w:szCs w:val="24"/>
        </w:rPr>
      </w:pPr>
    </w:p>
    <w:p w14:paraId="61DEC22C" w14:textId="77777777" w:rsidR="00E538B8" w:rsidRPr="00E54B4D" w:rsidRDefault="00E538B8" w:rsidP="00E538B8">
      <w:pPr>
        <w:pStyle w:val="Standard"/>
        <w:spacing w:after="170"/>
        <w:jc w:val="both"/>
        <w:rPr>
          <w:rFonts w:eastAsia="Arial-BoldMT" w:cs="Times New Roman"/>
          <w:sz w:val="24"/>
          <w:szCs w:val="24"/>
          <w:shd w:val="clear" w:color="auto" w:fill="00FFFF"/>
        </w:rPr>
      </w:pPr>
      <w:r w:rsidRPr="00E54B4D">
        <w:rPr>
          <w:rFonts w:cs="Times New Roman"/>
          <w:b/>
          <w:sz w:val="24"/>
          <w:szCs w:val="24"/>
        </w:rPr>
        <w:tab/>
      </w:r>
    </w:p>
    <w:p w14:paraId="39CC0E84" w14:textId="77777777" w:rsidR="00E538B8" w:rsidRPr="00E54B4D" w:rsidRDefault="00E538B8" w:rsidP="00E538B8">
      <w:pPr>
        <w:pStyle w:val="Standard"/>
        <w:autoSpaceDE w:val="0"/>
        <w:spacing w:after="170"/>
        <w:ind w:firstLine="865"/>
        <w:jc w:val="both"/>
        <w:rPr>
          <w:rFonts w:eastAsia="Arial-BoldMT" w:cs="Times New Roman"/>
          <w:sz w:val="24"/>
          <w:szCs w:val="24"/>
          <w:shd w:val="clear" w:color="auto" w:fill="00FFFF"/>
        </w:rPr>
      </w:pPr>
    </w:p>
    <w:p w14:paraId="6455B372" w14:textId="77777777" w:rsidR="00E538B8" w:rsidRPr="00E54B4D" w:rsidRDefault="00E538B8" w:rsidP="00E538B8">
      <w:pPr>
        <w:pStyle w:val="Standard"/>
        <w:autoSpaceDE w:val="0"/>
        <w:spacing w:after="170"/>
        <w:ind w:firstLine="865"/>
        <w:jc w:val="both"/>
        <w:rPr>
          <w:rFonts w:eastAsia="Arial-BoldMT" w:cs="Times New Roman"/>
          <w:sz w:val="24"/>
          <w:szCs w:val="24"/>
          <w:shd w:val="clear" w:color="auto" w:fill="00FFFF"/>
        </w:rPr>
      </w:pPr>
    </w:p>
    <w:p w14:paraId="46D1FFEB" w14:textId="77777777" w:rsidR="00E538B8" w:rsidRPr="00E54B4D" w:rsidRDefault="00E538B8" w:rsidP="00E538B8">
      <w:pPr>
        <w:pStyle w:val="Standard"/>
        <w:autoSpaceDE w:val="0"/>
        <w:jc w:val="both"/>
        <w:rPr>
          <w:rFonts w:eastAsia="TimesNewRomanPSMT" w:cs="Times New Roman"/>
          <w:sz w:val="24"/>
          <w:szCs w:val="24"/>
        </w:rPr>
      </w:pPr>
    </w:p>
    <w:p w14:paraId="0153BC9B" w14:textId="77777777" w:rsidR="00E538B8" w:rsidRPr="00E54B4D" w:rsidRDefault="00E538B8" w:rsidP="00E538B8">
      <w:pPr>
        <w:pStyle w:val="Standard"/>
        <w:autoSpaceDE w:val="0"/>
        <w:jc w:val="both"/>
        <w:rPr>
          <w:rFonts w:eastAsia="TimesNewRomanPSMT" w:cs="Times New Roman"/>
          <w:sz w:val="24"/>
          <w:szCs w:val="24"/>
        </w:rPr>
      </w:pPr>
    </w:p>
    <w:p w14:paraId="04773ECF" w14:textId="77777777" w:rsidR="00E538B8" w:rsidRPr="00E54B4D" w:rsidRDefault="00E538B8" w:rsidP="00E538B8">
      <w:pPr>
        <w:pStyle w:val="Standard"/>
        <w:autoSpaceDE w:val="0"/>
        <w:jc w:val="both"/>
        <w:rPr>
          <w:rFonts w:eastAsia="TimesNewRomanPSMT" w:cs="Times New Roman"/>
          <w:sz w:val="24"/>
          <w:szCs w:val="24"/>
        </w:rPr>
      </w:pPr>
    </w:p>
    <w:p w14:paraId="6DB13D06" w14:textId="77777777" w:rsidR="00E538B8" w:rsidRPr="00E54B4D" w:rsidRDefault="00E538B8" w:rsidP="00E538B8">
      <w:pPr>
        <w:pStyle w:val="Standard"/>
        <w:autoSpaceDE w:val="0"/>
        <w:jc w:val="both"/>
        <w:rPr>
          <w:rFonts w:eastAsia="TimesNewRomanPSMT" w:cs="Times New Roman"/>
          <w:sz w:val="24"/>
          <w:szCs w:val="24"/>
        </w:rPr>
      </w:pPr>
    </w:p>
    <w:p w14:paraId="275534CC" w14:textId="51BB31A1" w:rsidR="006163E8" w:rsidRPr="00A10558" w:rsidRDefault="006163E8">
      <w:pPr>
        <w:spacing w:line="360" w:lineRule="auto"/>
        <w:jc w:val="center"/>
        <w:rPr>
          <w:rFonts w:cs="Times New Roman"/>
        </w:rPr>
      </w:pPr>
      <w:r w:rsidRPr="00A10558">
        <w:rPr>
          <w:rFonts w:cs="Times New Roman"/>
          <w:b/>
          <w:u w:val="single"/>
        </w:rPr>
        <w:t xml:space="preserve">EDITAL DE LICITAÇÃO </w:t>
      </w:r>
      <w:r w:rsidR="0048594A" w:rsidRPr="00A10558">
        <w:rPr>
          <w:rFonts w:cs="Times New Roman"/>
          <w:b/>
          <w:u w:val="single"/>
        </w:rPr>
        <w:t xml:space="preserve">Nº </w:t>
      </w:r>
      <w:r w:rsidR="00B37FEB">
        <w:rPr>
          <w:rFonts w:cs="Times New Roman"/>
          <w:b/>
          <w:u w:val="single"/>
        </w:rPr>
        <w:t>13</w:t>
      </w:r>
      <w:r w:rsidR="005564FC" w:rsidRPr="00A10558">
        <w:rPr>
          <w:rFonts w:cs="Times New Roman"/>
          <w:b/>
          <w:u w:val="single"/>
        </w:rPr>
        <w:t>/202</w:t>
      </w:r>
      <w:r w:rsidR="00E72DEC" w:rsidRPr="00A10558">
        <w:rPr>
          <w:rFonts w:cs="Times New Roman"/>
          <w:b/>
          <w:u w:val="single"/>
        </w:rPr>
        <w:t>1</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21E62AC1"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hyperlink r:id="rId24" w:anchor="_blank" w:history="1">
        <w:r w:rsidR="00F10B0B" w:rsidRPr="00A10558">
          <w:rPr>
            <w:rStyle w:val="Hyperlink"/>
            <w:rFonts w:cs="Times New Roman"/>
            <w:b/>
            <w:color w:val="000000"/>
          </w:rPr>
          <w:t>19.00.</w:t>
        </w:r>
        <w:r w:rsidR="00B37FEB">
          <w:rPr>
            <w:rStyle w:val="Hyperlink"/>
            <w:rFonts w:cs="Times New Roman"/>
            <w:b/>
            <w:color w:val="000000"/>
          </w:rPr>
          <w:t>1300</w:t>
        </w:r>
        <w:r w:rsidR="00F10B0B" w:rsidRPr="00A10558">
          <w:rPr>
            <w:rStyle w:val="Hyperlink"/>
            <w:rFonts w:cs="Times New Roman"/>
            <w:b/>
            <w:color w:val="000000"/>
          </w:rPr>
          <w:t>.000</w:t>
        </w:r>
        <w:r w:rsidR="00B37FEB">
          <w:rPr>
            <w:rStyle w:val="Hyperlink"/>
            <w:rFonts w:cs="Times New Roman"/>
            <w:b/>
            <w:color w:val="000000"/>
          </w:rPr>
          <w:t>1414</w:t>
        </w:r>
        <w:r w:rsidR="00F10B0B" w:rsidRPr="00A10558">
          <w:rPr>
            <w:rStyle w:val="Hyperlink"/>
            <w:rFonts w:cs="Times New Roman"/>
            <w:b/>
            <w:color w:val="000000"/>
          </w:rPr>
          <w:t>/202</w:t>
        </w:r>
        <w:r w:rsidR="00B37FEB">
          <w:rPr>
            <w:rStyle w:val="Hyperlink"/>
            <w:rFonts w:cs="Times New Roman"/>
            <w:b/>
            <w:color w:val="000000"/>
          </w:rPr>
          <w:t>1</w:t>
        </w:r>
        <w:r w:rsidR="00F10B0B" w:rsidRPr="00A10558">
          <w:rPr>
            <w:rStyle w:val="Hyperlink"/>
            <w:rFonts w:cs="Times New Roman"/>
            <w:b/>
            <w:color w:val="000000"/>
          </w:rPr>
          <w:t>-</w:t>
        </w:r>
      </w:hyperlink>
      <w:r w:rsidR="00691063">
        <w:rPr>
          <w:rStyle w:val="Hyperlink"/>
          <w:rFonts w:cs="Times New Roman"/>
          <w:b/>
          <w:color w:val="000000"/>
        </w:rPr>
        <w:t>54</w:t>
      </w:r>
      <w:r w:rsidR="00A119E4" w:rsidRPr="00A10558">
        <w:rPr>
          <w:rStyle w:val="Hyperlink"/>
          <w:rFonts w:cs="Times New Roman"/>
          <w:b/>
          <w:color w:val="000000"/>
        </w:rPr>
        <w:t xml:space="preserve"> </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77777777" w:rsidR="006163E8" w:rsidRPr="00A10558" w:rsidRDefault="006163E8">
      <w:pPr>
        <w:autoSpaceDE w:val="0"/>
        <w:spacing w:line="360" w:lineRule="auto"/>
        <w:jc w:val="center"/>
        <w:rPr>
          <w:rFonts w:cs="Times New Roman"/>
        </w:rPr>
      </w:pPr>
      <w:r w:rsidRPr="00A10558">
        <w:rPr>
          <w:rFonts w:eastAsia="Arial-BoldMT" w:cs="Times New Roman"/>
          <w:b/>
          <w:bCs/>
          <w:u w:val="single"/>
        </w:rPr>
        <w:t>PLANILHA DE FORMAÇÃO DE PREÇO</w:t>
      </w:r>
    </w:p>
    <w:p w14:paraId="007DCDA8" w14:textId="77777777" w:rsidR="006163E8" w:rsidRPr="00A10558" w:rsidRDefault="006163E8">
      <w:pPr>
        <w:jc w:val="center"/>
        <w:rPr>
          <w:rFonts w:cs="Times New Roman"/>
          <w:b/>
        </w:rPr>
      </w:pPr>
    </w:p>
    <w:p w14:paraId="2BF95C13" w14:textId="2D200C45" w:rsidR="006163E8" w:rsidRPr="00A10558" w:rsidRDefault="006163E8">
      <w:pPr>
        <w:jc w:val="both"/>
        <w:rPr>
          <w:rFonts w:cs="Times New Roman"/>
        </w:rPr>
      </w:pPr>
      <w:r w:rsidRPr="00A10558">
        <w:rPr>
          <w:rFonts w:cs="Times New Roman"/>
          <w:b/>
        </w:rPr>
        <w:t xml:space="preserve">AO CONSELHO NACIONAL DO MINISTÉRIO PÚBLICO – PREGÃO ELETRÔNICO </w:t>
      </w:r>
      <w:r w:rsidR="0048594A" w:rsidRPr="00A10558">
        <w:rPr>
          <w:rFonts w:cs="Times New Roman"/>
          <w:b/>
        </w:rPr>
        <w:t xml:space="preserve">Nº </w:t>
      </w:r>
      <w:r w:rsidR="00691063">
        <w:rPr>
          <w:rFonts w:cs="Times New Roman"/>
          <w:b/>
        </w:rPr>
        <w:t>13</w:t>
      </w:r>
      <w:r w:rsidR="005564FC" w:rsidRPr="00A10558">
        <w:rPr>
          <w:rFonts w:cs="Times New Roman"/>
          <w:b/>
        </w:rPr>
        <w:t>/202</w:t>
      </w:r>
      <w:r w:rsidR="00E72DEC" w:rsidRPr="00A10558">
        <w:rPr>
          <w:rFonts w:cs="Times New Roman"/>
          <w:b/>
        </w:rPr>
        <w:t>1</w:t>
      </w:r>
    </w:p>
    <w:p w14:paraId="450EA2D7" w14:textId="77777777" w:rsidR="006163E8" w:rsidRPr="00A10558" w:rsidRDefault="006163E8">
      <w:pPr>
        <w:rPr>
          <w:rFonts w:cs="Times New Roman"/>
          <w:b/>
        </w:rPr>
      </w:pPr>
    </w:p>
    <w:p w14:paraId="0BE6497D"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5F304B23"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66FB5C1"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0E3E0C02"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0E6DAE45" w14:textId="77777777" w:rsidR="006163E8" w:rsidRPr="00A10558" w:rsidRDefault="006163E8">
      <w:pPr>
        <w:pStyle w:val="Standard"/>
        <w:autoSpaceDE w:val="0"/>
        <w:rPr>
          <w:rFonts w:cs="Times New Roman"/>
          <w:sz w:val="24"/>
          <w:szCs w:val="24"/>
        </w:rPr>
      </w:pPr>
      <w:proofErr w:type="spellStart"/>
      <w:r w:rsidRPr="00A10558">
        <w:rPr>
          <w:rFonts w:eastAsia="Arial" w:cs="Times New Roman"/>
          <w:bCs/>
          <w:sz w:val="24"/>
          <w:szCs w:val="24"/>
        </w:rPr>
        <w:t>Tel</w:t>
      </w:r>
      <w:proofErr w:type="spellEnd"/>
      <w:r w:rsidRPr="00A10558">
        <w:rPr>
          <w:rFonts w:eastAsia="Arial" w:cs="Times New Roman"/>
          <w:bCs/>
          <w:sz w:val="24"/>
          <w:szCs w:val="24"/>
        </w:rPr>
        <w:t>/Fax:</w:t>
      </w:r>
    </w:p>
    <w:p w14:paraId="3FE68D7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Endereço:</w:t>
      </w:r>
    </w:p>
    <w:p w14:paraId="1ABA2DAA" w14:textId="77777777" w:rsidR="006163E8" w:rsidRPr="00A10558" w:rsidRDefault="006163E8">
      <w:pPr>
        <w:pStyle w:val="Standard"/>
        <w:rPr>
          <w:rFonts w:cs="Times New Roman"/>
          <w:sz w:val="24"/>
          <w:szCs w:val="24"/>
        </w:rPr>
      </w:pPr>
      <w:r w:rsidRPr="00A10558">
        <w:rPr>
          <w:rFonts w:cs="Times New Roman"/>
          <w:sz w:val="24"/>
          <w:szCs w:val="24"/>
        </w:rPr>
        <w:t>Banco: Agência: C/C:</w:t>
      </w:r>
    </w:p>
    <w:p w14:paraId="3DD355C9" w14:textId="77777777" w:rsidR="006163E8" w:rsidRPr="00A10558" w:rsidRDefault="006163E8">
      <w:pPr>
        <w:pStyle w:val="Standard"/>
        <w:rPr>
          <w:rFonts w:cs="Times New Roman"/>
          <w:sz w:val="24"/>
          <w:szCs w:val="24"/>
        </w:rPr>
      </w:pPr>
    </w:p>
    <w:p w14:paraId="5F973B6D" w14:textId="77777777" w:rsidR="006163E8" w:rsidRPr="00A10558" w:rsidRDefault="006163E8">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52D499DD"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Nome:</w:t>
      </w:r>
    </w:p>
    <w:p w14:paraId="5D3B88E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Função:</w:t>
      </w:r>
    </w:p>
    <w:p w14:paraId="7617AF7E"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CPF:</w:t>
      </w:r>
    </w:p>
    <w:p w14:paraId="1AA31507"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Telefone/Fax:</w:t>
      </w:r>
    </w:p>
    <w:p w14:paraId="2D6EF6FF" w14:textId="4938D300" w:rsidR="006163E8" w:rsidRPr="00A10558" w:rsidRDefault="006163E8">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45B6C55C" w14:textId="77777777" w:rsidR="00FB7412" w:rsidRDefault="00FB7412" w:rsidP="00FB7412">
      <w:pPr>
        <w:pStyle w:val="Standard"/>
        <w:jc w:val="center"/>
        <w:rPr>
          <w:rFonts w:cs="Times New Roman"/>
          <w:b/>
          <w:bCs/>
          <w:sz w:val="24"/>
          <w:szCs w:val="24"/>
        </w:rPr>
      </w:pPr>
    </w:p>
    <w:p w14:paraId="0FBE317E" w14:textId="77777777" w:rsidR="00FB7412" w:rsidRPr="00E54B4D" w:rsidRDefault="00FB7412" w:rsidP="00FB7412">
      <w:pPr>
        <w:pStyle w:val="Standard"/>
        <w:rPr>
          <w:rFonts w:cs="Times New Roman"/>
          <w:b/>
          <w:bCs/>
          <w:sz w:val="24"/>
          <w:szCs w:val="24"/>
        </w:rPr>
      </w:pPr>
      <w:r w:rsidRPr="00E54B4D">
        <w:rPr>
          <w:rFonts w:cs="Times New Roman"/>
          <w:b/>
          <w:bCs/>
          <w:sz w:val="24"/>
          <w:szCs w:val="24"/>
        </w:rPr>
        <w:t>LOTE 1</w:t>
      </w:r>
    </w:p>
    <w:tbl>
      <w:tblPr>
        <w:tblW w:w="9778" w:type="dxa"/>
        <w:tblLayout w:type="fixed"/>
        <w:tblCellMar>
          <w:left w:w="10" w:type="dxa"/>
          <w:right w:w="10" w:type="dxa"/>
        </w:tblCellMar>
        <w:tblLook w:val="04A0" w:firstRow="1" w:lastRow="0" w:firstColumn="1" w:lastColumn="0" w:noHBand="0" w:noVBand="1"/>
      </w:tblPr>
      <w:tblGrid>
        <w:gridCol w:w="629"/>
        <w:gridCol w:w="4405"/>
        <w:gridCol w:w="1224"/>
        <w:gridCol w:w="777"/>
        <w:gridCol w:w="1326"/>
        <w:gridCol w:w="1417"/>
      </w:tblGrid>
      <w:tr w:rsidR="00FB7412" w:rsidRPr="00E54B4D" w14:paraId="4B7CBFB6" w14:textId="77777777" w:rsidTr="00607308">
        <w:trPr>
          <w:trHeight w:val="536"/>
          <w:tblHeader/>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7D64CD"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ITEM</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B90BE85"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DESCRIÇÃO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EA0167"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UNIDADE DE MEDIDA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44CDD1"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QTDE</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98BF71"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PREÇO UNITÁRIO</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F516E8"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PREÇO GLOBAL</w:t>
            </w:r>
          </w:p>
        </w:tc>
      </w:tr>
      <w:tr w:rsidR="00FB7412" w:rsidRPr="00E54B4D" w14:paraId="4CBB3E05" w14:textId="77777777" w:rsidTr="00607308">
        <w:trPr>
          <w:trHeight w:val="311"/>
        </w:trPr>
        <w:tc>
          <w:tcPr>
            <w:tcW w:w="9778" w:type="dxa"/>
            <w:gridSpan w:val="6"/>
            <w:shd w:val="clear" w:color="auto" w:fill="000000"/>
            <w:tcMar>
              <w:top w:w="28" w:type="dxa"/>
              <w:left w:w="28" w:type="dxa"/>
              <w:bottom w:w="28" w:type="dxa"/>
              <w:right w:w="28" w:type="dxa"/>
            </w:tcMar>
            <w:vAlign w:val="center"/>
            <w:hideMark/>
          </w:tcPr>
          <w:p w14:paraId="0BD385A8" w14:textId="77777777" w:rsidR="00FB7412" w:rsidRPr="00E54B4D" w:rsidRDefault="00FB7412" w:rsidP="00607308">
            <w:pPr>
              <w:jc w:val="center"/>
              <w:rPr>
                <w:rFonts w:cs="Times New Roman"/>
              </w:rPr>
            </w:pPr>
            <w:r w:rsidRPr="00E54B4D">
              <w:rPr>
                <w:rFonts w:cs="Times New Roman"/>
              </w:rPr>
              <w:t>ALIMENTAÇÃO E BEBIDAS (EM LOCAIS A SEREM DEFINIDOS)</w:t>
            </w:r>
          </w:p>
        </w:tc>
      </w:tr>
      <w:tr w:rsidR="00FB7412" w:rsidRPr="00E54B4D" w14:paraId="73CC293A" w14:textId="77777777" w:rsidTr="00607308">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7244D" w14:textId="77777777" w:rsidR="00FB7412" w:rsidRPr="00E54B4D" w:rsidRDefault="00FB7412" w:rsidP="00607308">
            <w:pPr>
              <w:spacing w:line="360" w:lineRule="auto"/>
              <w:jc w:val="center"/>
              <w:rPr>
                <w:rFonts w:cs="Times New Roman"/>
              </w:rPr>
            </w:pPr>
            <w:r w:rsidRPr="00E54B4D">
              <w:rPr>
                <w:rFonts w:cs="Times New Roman"/>
              </w:rPr>
              <w:t>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4879B0" w14:textId="77777777" w:rsidR="00FB7412" w:rsidRPr="00E54B4D" w:rsidRDefault="00FB7412" w:rsidP="00607308">
            <w:pPr>
              <w:spacing w:line="360" w:lineRule="auto"/>
              <w:jc w:val="both"/>
              <w:rPr>
                <w:rFonts w:cs="Times New Roman"/>
              </w:rPr>
            </w:pPr>
            <w:r w:rsidRPr="00E54B4D">
              <w:rPr>
                <w:rFonts w:cs="Times New Roman"/>
              </w:rPr>
              <w:t>Água mineral em garrafão de 20 (vinte) litros com bebedouro e opções de água natural e gelada.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711501"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3F8675" w14:textId="77777777" w:rsidR="00FB7412" w:rsidRPr="00E54B4D" w:rsidRDefault="00FB7412" w:rsidP="00607308">
            <w:pPr>
              <w:spacing w:line="360" w:lineRule="auto"/>
              <w:jc w:val="center"/>
              <w:rPr>
                <w:rFonts w:cs="Times New Roman"/>
              </w:rPr>
            </w:pPr>
            <w:r w:rsidRPr="00E54B4D">
              <w:rPr>
                <w:rFonts w:cs="Times New Roman"/>
              </w:rPr>
              <w:t>40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215E7BB"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D67D7BC" w14:textId="77777777" w:rsidR="00FB7412" w:rsidRPr="00E54B4D" w:rsidRDefault="00FB7412" w:rsidP="00607308">
            <w:pPr>
              <w:spacing w:line="360" w:lineRule="auto"/>
              <w:jc w:val="both"/>
              <w:rPr>
                <w:rFonts w:cs="Times New Roman"/>
              </w:rPr>
            </w:pPr>
          </w:p>
        </w:tc>
      </w:tr>
      <w:tr w:rsidR="00FB7412" w:rsidRPr="00E54B4D" w14:paraId="2302B6CF"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567F6B" w14:textId="77777777" w:rsidR="00FB7412" w:rsidRPr="00E54B4D" w:rsidRDefault="00FB7412" w:rsidP="00607308">
            <w:pPr>
              <w:spacing w:line="360" w:lineRule="auto"/>
              <w:jc w:val="center"/>
              <w:rPr>
                <w:rFonts w:cs="Times New Roman"/>
              </w:rPr>
            </w:pPr>
            <w:r w:rsidRPr="00E54B4D">
              <w:rPr>
                <w:rFonts w:cs="Times New Roman"/>
              </w:rPr>
              <w:lastRenderedPageBreak/>
              <w:t>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6314B2" w14:textId="77777777" w:rsidR="00FB7412" w:rsidRPr="00E54B4D" w:rsidRDefault="00FB7412" w:rsidP="00607308">
            <w:pPr>
              <w:spacing w:line="360" w:lineRule="auto"/>
              <w:jc w:val="both"/>
              <w:rPr>
                <w:rFonts w:cs="Times New Roman"/>
              </w:rPr>
            </w:pPr>
            <w:r w:rsidRPr="00E54B4D">
              <w:rPr>
                <w:rFonts w:cs="Times New Roman"/>
              </w:rPr>
              <w:t>Água mineral, com ou sem gás, em garrafa de 500ml.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1DCEFF"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9B00C6" w14:textId="77777777" w:rsidR="00FB7412" w:rsidRPr="00E54B4D" w:rsidRDefault="00FB7412" w:rsidP="00607308">
            <w:pPr>
              <w:spacing w:line="360" w:lineRule="auto"/>
              <w:jc w:val="center"/>
              <w:rPr>
                <w:rFonts w:cs="Times New Roman"/>
              </w:rPr>
            </w:pPr>
            <w:r w:rsidRPr="00E54B4D">
              <w:rPr>
                <w:rFonts w:cs="Times New Roman"/>
              </w:rPr>
              <w:t>2500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2799ABF"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E328419" w14:textId="77777777" w:rsidR="00FB7412" w:rsidRPr="00E54B4D" w:rsidRDefault="00FB7412" w:rsidP="00607308">
            <w:pPr>
              <w:spacing w:line="360" w:lineRule="auto"/>
              <w:jc w:val="both"/>
              <w:rPr>
                <w:rFonts w:cs="Times New Roman"/>
              </w:rPr>
            </w:pPr>
          </w:p>
        </w:tc>
      </w:tr>
      <w:tr w:rsidR="00FB7412" w:rsidRPr="00E54B4D" w14:paraId="22098909" w14:textId="77777777" w:rsidTr="00607308">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2BE343" w14:textId="77777777" w:rsidR="00FB7412" w:rsidRPr="00E54B4D" w:rsidRDefault="00FB7412" w:rsidP="00607308">
            <w:pPr>
              <w:spacing w:line="360" w:lineRule="auto"/>
              <w:jc w:val="center"/>
              <w:rPr>
                <w:rFonts w:cs="Times New Roman"/>
              </w:rPr>
            </w:pPr>
            <w:r w:rsidRPr="00E54B4D">
              <w:rPr>
                <w:rFonts w:cs="Times New Roman"/>
              </w:rPr>
              <w:t>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BA66CB" w14:textId="77777777" w:rsidR="00FB7412" w:rsidRPr="00E54B4D" w:rsidRDefault="00FB7412" w:rsidP="00607308">
            <w:pPr>
              <w:spacing w:line="360" w:lineRule="auto"/>
              <w:jc w:val="both"/>
              <w:rPr>
                <w:rFonts w:cs="Times New Roman"/>
              </w:rPr>
            </w:pPr>
            <w:r w:rsidRPr="00E54B4D">
              <w:rPr>
                <w:rFonts w:cs="Times New Roman"/>
              </w:rPr>
              <w:t xml:space="preserve">Refeição, composta de, no mínimo: </w:t>
            </w:r>
            <w:r w:rsidRPr="00E54B4D">
              <w:rPr>
                <w:rFonts w:eastAsia="Arial" w:cs="Times New Roman"/>
                <w:color w:val="000000"/>
              </w:rPr>
              <w:t xml:space="preserve">02 (duas) opções de saladas, 02 (duas) opções carnes (vermelha e branca), 03 (três) opções de guarnições, 01 (uma) opção massa, 02 (duas) opções de sobremesas, 3(três) opções de frutas da estação, fatiadas ou apresentadas na forma de salada de frutas, bebidas:  2 (duas) opções de sucos naturais e 2 (duas) opções de refrigerantes normal e </w:t>
            </w:r>
            <w:proofErr w:type="spellStart"/>
            <w:r w:rsidRPr="00E54B4D">
              <w:rPr>
                <w:rFonts w:eastAsia="Arial" w:cs="Times New Roman"/>
                <w:color w:val="000000"/>
              </w:rPr>
              <w:t>zero.</w:t>
            </w:r>
            <w:r w:rsidRPr="00E54B4D">
              <w:rPr>
                <w:rFonts w:eastAsia="Arial" w:cs="Times New Roman"/>
                <w:b/>
                <w:color w:val="000000"/>
              </w:rPr>
              <w:t>O</w:t>
            </w:r>
            <w:proofErr w:type="spellEnd"/>
            <w:r w:rsidRPr="00E54B4D">
              <w:rPr>
                <w:rFonts w:eastAsia="Arial" w:cs="Times New Roman"/>
                <w:b/>
                <w:color w:val="000000"/>
              </w:rPr>
              <w:t xml:space="preserve">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065156" w14:textId="77777777" w:rsidR="00FB7412" w:rsidRPr="00E54B4D" w:rsidRDefault="00FB7412" w:rsidP="00607308">
            <w:pPr>
              <w:spacing w:line="360" w:lineRule="auto"/>
              <w:jc w:val="center"/>
              <w:rPr>
                <w:rFonts w:cs="Times New Roman"/>
              </w:rPr>
            </w:pPr>
            <w:r w:rsidRPr="00E54B4D">
              <w:rPr>
                <w:rFonts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6B370B" w14:textId="77777777" w:rsidR="00FB7412" w:rsidRPr="00E54B4D" w:rsidRDefault="00FB7412" w:rsidP="00607308">
            <w:pPr>
              <w:spacing w:line="360" w:lineRule="auto"/>
              <w:jc w:val="center"/>
              <w:rPr>
                <w:rFonts w:cs="Times New Roman"/>
              </w:rPr>
            </w:pPr>
            <w:r w:rsidRPr="00E54B4D">
              <w:rPr>
                <w:rFonts w:cs="Times New Roman"/>
              </w:rPr>
              <w:t>2000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F2B82ED"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34AA786" w14:textId="77777777" w:rsidR="00FB7412" w:rsidRPr="00E54B4D" w:rsidRDefault="00FB7412" w:rsidP="00607308">
            <w:pPr>
              <w:spacing w:line="360" w:lineRule="auto"/>
              <w:jc w:val="both"/>
              <w:rPr>
                <w:rFonts w:cs="Times New Roman"/>
              </w:rPr>
            </w:pPr>
          </w:p>
        </w:tc>
      </w:tr>
      <w:tr w:rsidR="00FB7412" w:rsidRPr="00E54B4D" w14:paraId="176A7EFF" w14:textId="77777777" w:rsidTr="00607308">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DAF170" w14:textId="77777777" w:rsidR="00FB7412" w:rsidRPr="00E54B4D" w:rsidRDefault="00FB7412" w:rsidP="00607308">
            <w:pPr>
              <w:spacing w:line="360" w:lineRule="auto"/>
              <w:jc w:val="center"/>
              <w:rPr>
                <w:rFonts w:cs="Times New Roman"/>
              </w:rPr>
            </w:pPr>
            <w:r w:rsidRPr="00E54B4D">
              <w:rPr>
                <w:rFonts w:cs="Times New Roman"/>
              </w:rPr>
              <w:t>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6D475C" w14:textId="77777777" w:rsidR="00FB7412" w:rsidRPr="00E54B4D" w:rsidRDefault="00FB7412" w:rsidP="00607308">
            <w:pPr>
              <w:spacing w:line="360" w:lineRule="auto"/>
              <w:jc w:val="both"/>
              <w:rPr>
                <w:rFonts w:cs="Times New Roman"/>
              </w:rPr>
            </w:pPr>
            <w:r w:rsidRPr="00E54B4D">
              <w:rPr>
                <w:rFonts w:cs="Times New Roman"/>
              </w:rPr>
              <w:t>Garrafa térmica de 1,5 (um e meio) litro com água quente e três opções de sachês para chá.</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573696"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D61219" w14:textId="77777777" w:rsidR="00FB7412" w:rsidRPr="00E54B4D" w:rsidRDefault="00FB7412" w:rsidP="00607308">
            <w:pPr>
              <w:spacing w:line="360" w:lineRule="auto"/>
              <w:jc w:val="center"/>
              <w:rPr>
                <w:rFonts w:cs="Times New Roman"/>
              </w:rPr>
            </w:pPr>
            <w:r w:rsidRPr="00E54B4D">
              <w:rPr>
                <w:rFonts w:cs="Times New Roman"/>
              </w:rPr>
              <w:t>100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28141CA"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3C5D433" w14:textId="77777777" w:rsidR="00FB7412" w:rsidRPr="00E54B4D" w:rsidRDefault="00FB7412" w:rsidP="00607308">
            <w:pPr>
              <w:spacing w:line="360" w:lineRule="auto"/>
              <w:jc w:val="both"/>
              <w:rPr>
                <w:rFonts w:cs="Times New Roman"/>
              </w:rPr>
            </w:pPr>
          </w:p>
        </w:tc>
      </w:tr>
      <w:tr w:rsidR="00FB7412" w:rsidRPr="00E54B4D" w14:paraId="2F267B95"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96C7A3" w14:textId="77777777" w:rsidR="00FB7412" w:rsidRPr="00E54B4D" w:rsidRDefault="00FB7412" w:rsidP="00607308">
            <w:pPr>
              <w:spacing w:line="360" w:lineRule="auto"/>
              <w:jc w:val="center"/>
              <w:rPr>
                <w:rFonts w:cs="Times New Roman"/>
              </w:rPr>
            </w:pPr>
            <w:r w:rsidRPr="00E54B4D">
              <w:rPr>
                <w:rFonts w:cs="Times New Roman"/>
              </w:rPr>
              <w:t>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75B19A" w14:textId="77777777" w:rsidR="00FB7412" w:rsidRPr="00E54B4D" w:rsidRDefault="00FB7412" w:rsidP="00607308">
            <w:pPr>
              <w:spacing w:line="360" w:lineRule="auto"/>
              <w:jc w:val="both"/>
              <w:rPr>
                <w:rFonts w:cs="Times New Roman"/>
              </w:rPr>
            </w:pPr>
            <w:r w:rsidRPr="00E54B4D">
              <w:rPr>
                <w:rFonts w:cs="Times New Roman"/>
              </w:rPr>
              <w:t>Garrafa térmica de 1,5 (um e meio) litro de café.</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82B1E50"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6B3D6" w14:textId="77777777" w:rsidR="00FB7412" w:rsidRPr="00E54B4D" w:rsidRDefault="00FB7412" w:rsidP="00607308">
            <w:pPr>
              <w:spacing w:line="360" w:lineRule="auto"/>
              <w:jc w:val="center"/>
              <w:rPr>
                <w:rFonts w:cs="Times New Roman"/>
              </w:rPr>
            </w:pPr>
            <w:r w:rsidRPr="00E54B4D">
              <w:rPr>
                <w:rFonts w:cs="Times New Roman"/>
              </w:rPr>
              <w:t>200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29DEB3E"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F565C79" w14:textId="77777777" w:rsidR="00FB7412" w:rsidRPr="00E54B4D" w:rsidRDefault="00FB7412" w:rsidP="00607308">
            <w:pPr>
              <w:spacing w:line="360" w:lineRule="auto"/>
              <w:jc w:val="both"/>
              <w:rPr>
                <w:rFonts w:cs="Times New Roman"/>
              </w:rPr>
            </w:pPr>
          </w:p>
        </w:tc>
      </w:tr>
      <w:tr w:rsidR="00FB7412" w:rsidRPr="00E54B4D" w14:paraId="262B6842" w14:textId="77777777" w:rsidTr="00607308">
        <w:trPr>
          <w:trHeight w:val="164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5FC3A4" w14:textId="77777777" w:rsidR="00FB7412" w:rsidRPr="00E54B4D" w:rsidRDefault="00FB7412" w:rsidP="00607308">
            <w:pPr>
              <w:spacing w:line="360" w:lineRule="auto"/>
              <w:jc w:val="center"/>
              <w:rPr>
                <w:rFonts w:cs="Times New Roman"/>
              </w:rPr>
            </w:pPr>
            <w:r w:rsidRPr="00E54B4D">
              <w:rPr>
                <w:rFonts w:cs="Times New Roman"/>
              </w:rPr>
              <w:t>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E1537A" w14:textId="77777777" w:rsidR="00FB7412" w:rsidRPr="00E54B4D" w:rsidRDefault="00FB7412" w:rsidP="00607308">
            <w:pPr>
              <w:spacing w:line="276" w:lineRule="auto"/>
              <w:jc w:val="both"/>
              <w:rPr>
                <w:rFonts w:cs="Times New Roman"/>
              </w:rPr>
            </w:pPr>
            <w:proofErr w:type="spellStart"/>
            <w:r w:rsidRPr="00E54B4D">
              <w:rPr>
                <w:rFonts w:cs="Times New Roman"/>
              </w:rPr>
              <w:t>Coffee</w:t>
            </w:r>
            <w:proofErr w:type="spellEnd"/>
            <w:r w:rsidRPr="00E54B4D">
              <w:rPr>
                <w:rFonts w:cs="Times New Roman"/>
              </w:rPr>
              <w:t xml:space="preserve"> break, composto de, no mínimo: </w:t>
            </w:r>
            <w:r w:rsidRPr="00E54B4D">
              <w:rPr>
                <w:rFonts w:eastAsia="Arial" w:cs="Times New Roman"/>
                <w:color w:val="000000"/>
              </w:rPr>
              <w:t xml:space="preserve">2 (duas)opções de sucos naturais, 2 (duas)opções de </w:t>
            </w:r>
            <w:proofErr w:type="spellStart"/>
            <w:r w:rsidRPr="00E54B4D">
              <w:rPr>
                <w:rFonts w:eastAsia="Arial" w:cs="Times New Roman"/>
                <w:color w:val="000000"/>
              </w:rPr>
              <w:t>fingersandwich</w:t>
            </w:r>
            <w:proofErr w:type="spellEnd"/>
            <w:r w:rsidRPr="00E54B4D">
              <w:rPr>
                <w:rFonts w:eastAsia="Arial" w:cs="Times New Roman"/>
                <w:color w:val="000000"/>
              </w:rPr>
              <w:t xml:space="preserve"> (pães integral, branco, sírio, entre outros, e recheios diversos a combinar, como pastas, frios e saladas), pão de queijo, 2 (duas) opções de refrigerantes normal e zero; chocolate quente, 2 (duas) opções de iogurte, granola, 2 (duas) opções de bolos (um com cobertura); 3 ( três) </w:t>
            </w:r>
            <w:r w:rsidRPr="00E54B4D">
              <w:rPr>
                <w:rFonts w:eastAsia="Arial" w:cs="Times New Roman"/>
                <w:color w:val="000000"/>
              </w:rPr>
              <w:lastRenderedPageBreak/>
              <w:t xml:space="preserve">opções de salgados quentes, 01 (uma) opção de </w:t>
            </w:r>
            <w:proofErr w:type="spellStart"/>
            <w:r w:rsidRPr="00E54B4D">
              <w:rPr>
                <w:rFonts w:eastAsia="Arial" w:cs="Times New Roman"/>
                <w:color w:val="000000"/>
              </w:rPr>
              <w:t>mini-quiche</w:t>
            </w:r>
            <w:proofErr w:type="spellEnd"/>
            <w:r w:rsidRPr="00E54B4D">
              <w:rPr>
                <w:rFonts w:eastAsia="Arial" w:cs="Times New Roman"/>
                <w:color w:val="000000"/>
              </w:rPr>
              <w:t xml:space="preserve">, 3 opções de frutas da estação, fatiadas ou apresentadas na forma de salada de frutas. 3 opções de frutas secas e 03 opções de </w:t>
            </w:r>
            <w:proofErr w:type="spellStart"/>
            <w:r w:rsidRPr="00E54B4D">
              <w:rPr>
                <w:rFonts w:eastAsia="Arial" w:cs="Times New Roman"/>
                <w:color w:val="000000"/>
              </w:rPr>
              <w:t>castanhas.</w:t>
            </w:r>
            <w:r w:rsidRPr="00E54B4D">
              <w:rPr>
                <w:rFonts w:eastAsia="Arial" w:cs="Times New Roman"/>
                <w:b/>
                <w:color w:val="000000"/>
              </w:rPr>
              <w:t>O</w:t>
            </w:r>
            <w:proofErr w:type="spellEnd"/>
            <w:r w:rsidRPr="00E54B4D">
              <w:rPr>
                <w:rFonts w:eastAsia="Arial" w:cs="Times New Roman"/>
                <w:b/>
                <w:color w:val="000000"/>
              </w:rPr>
              <w:t xml:space="preserve"> serviço deverá ter duração de, no mínimo, 30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4C548D" w14:textId="77777777" w:rsidR="00FB7412" w:rsidRPr="00E54B4D" w:rsidRDefault="00FB7412" w:rsidP="00607308">
            <w:pPr>
              <w:spacing w:line="360" w:lineRule="auto"/>
              <w:jc w:val="center"/>
              <w:rPr>
                <w:rFonts w:cs="Times New Roman"/>
              </w:rPr>
            </w:pPr>
            <w:r w:rsidRPr="00E54B4D">
              <w:rPr>
                <w:rFonts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5467E8" w14:textId="77777777" w:rsidR="00FB7412" w:rsidRPr="00E54B4D" w:rsidRDefault="00FB7412" w:rsidP="00607308">
            <w:pPr>
              <w:spacing w:line="360" w:lineRule="auto"/>
              <w:jc w:val="center"/>
              <w:rPr>
                <w:rFonts w:cs="Times New Roman"/>
              </w:rPr>
            </w:pPr>
            <w:r w:rsidRPr="00E54B4D">
              <w:rPr>
                <w:rFonts w:cs="Times New Roman"/>
              </w:rPr>
              <w:t>4500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D232273"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7ED5039" w14:textId="77777777" w:rsidR="00FB7412" w:rsidRPr="00E54B4D" w:rsidRDefault="00FB7412" w:rsidP="00607308">
            <w:pPr>
              <w:spacing w:line="360" w:lineRule="auto"/>
              <w:jc w:val="both"/>
              <w:rPr>
                <w:rFonts w:cs="Times New Roman"/>
              </w:rPr>
            </w:pPr>
          </w:p>
        </w:tc>
      </w:tr>
      <w:tr w:rsidR="00FB7412" w:rsidRPr="00E54B4D" w14:paraId="0072E952" w14:textId="77777777" w:rsidTr="00607308">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4B85BD" w14:textId="77777777" w:rsidR="00FB7412" w:rsidRPr="00E54B4D" w:rsidRDefault="00FB7412" w:rsidP="00607308">
            <w:pPr>
              <w:spacing w:line="360" w:lineRule="auto"/>
              <w:jc w:val="center"/>
              <w:rPr>
                <w:rFonts w:cs="Times New Roman"/>
              </w:rPr>
            </w:pPr>
            <w:r w:rsidRPr="00E54B4D">
              <w:rPr>
                <w:rFonts w:cs="Times New Roman"/>
              </w:rPr>
              <w:lastRenderedPageBreak/>
              <w:t>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5694B9" w14:textId="77777777" w:rsidR="00FB7412" w:rsidRPr="00E54B4D" w:rsidRDefault="00FB7412" w:rsidP="00607308">
            <w:pPr>
              <w:spacing w:line="360" w:lineRule="auto"/>
              <w:jc w:val="both"/>
              <w:rPr>
                <w:rFonts w:cs="Times New Roman"/>
              </w:rPr>
            </w:pPr>
            <w:r w:rsidRPr="00E54B4D">
              <w:rPr>
                <w:rFonts w:cs="Times New Roman"/>
              </w:rPr>
              <w:t xml:space="preserve">Coquetel volante – sem bebida alcoólica – composto de, no mínimo: </w:t>
            </w:r>
            <w:r w:rsidRPr="00E54B4D">
              <w:rPr>
                <w:rFonts w:eastAsia="Arial" w:cs="Times New Roman"/>
                <w:color w:val="000000"/>
              </w:rPr>
              <w:t xml:space="preserve">água mineral com e sem gás; 02 (duas) opções de refrigerantes (normal e zero); 02 (duas) opções de sucos naturais; 02 (duas) opções de coquetéis de frutas sem álcool; 02 (duas) opções de mini saladas, 10 (dez) opções de salgados quentes, sendo 04 (quatro) opções de salgados assados, 02 (duas) opções de salgados fritos, 02 (duas) opções de salgados folheados e 02 (duas) opções de salgados doces; 03 (três) opções de canapés; 02 tipos de empratados; mesa de café com 03 (três) tipos de </w:t>
            </w:r>
            <w:proofErr w:type="spellStart"/>
            <w:r w:rsidRPr="00E54B4D">
              <w:rPr>
                <w:rFonts w:eastAsia="Arial" w:cs="Times New Roman"/>
                <w:color w:val="000000"/>
              </w:rPr>
              <w:t>petit</w:t>
            </w:r>
            <w:proofErr w:type="spellEnd"/>
            <w:r w:rsidRPr="00E54B4D">
              <w:rPr>
                <w:rFonts w:eastAsia="Arial" w:cs="Times New Roman"/>
                <w:color w:val="000000"/>
              </w:rPr>
              <w:t xml:space="preserve"> four doce. </w:t>
            </w:r>
            <w:r w:rsidRPr="00E54B4D">
              <w:rPr>
                <w:rFonts w:eastAsia="Arial" w:cs="Times New Roman"/>
                <w:b/>
                <w:color w:val="000000"/>
              </w:rPr>
              <w:t>O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948116" w14:textId="77777777" w:rsidR="00FB7412" w:rsidRPr="00E54B4D" w:rsidRDefault="00FB7412" w:rsidP="00607308">
            <w:pPr>
              <w:spacing w:line="360" w:lineRule="auto"/>
              <w:jc w:val="both"/>
              <w:rPr>
                <w:rFonts w:cs="Times New Roman"/>
              </w:rPr>
            </w:pPr>
            <w:r w:rsidRPr="00E54B4D">
              <w:rPr>
                <w:rFonts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28D07A" w14:textId="77777777" w:rsidR="00FB7412" w:rsidRPr="00E54B4D" w:rsidRDefault="00FB7412" w:rsidP="00607308">
            <w:pPr>
              <w:spacing w:line="360" w:lineRule="auto"/>
              <w:jc w:val="center"/>
              <w:rPr>
                <w:rFonts w:cs="Times New Roman"/>
              </w:rPr>
            </w:pPr>
            <w:r w:rsidRPr="00E54B4D">
              <w:rPr>
                <w:rFonts w:cs="Times New Roman"/>
              </w:rPr>
              <w:t>150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ED2CDF4"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83410BC" w14:textId="77777777" w:rsidR="00FB7412" w:rsidRPr="00E54B4D" w:rsidRDefault="00FB7412" w:rsidP="00607308">
            <w:pPr>
              <w:spacing w:line="360" w:lineRule="auto"/>
              <w:jc w:val="both"/>
              <w:rPr>
                <w:rFonts w:cs="Times New Roman"/>
              </w:rPr>
            </w:pPr>
          </w:p>
        </w:tc>
      </w:tr>
      <w:tr w:rsidR="00FB7412" w:rsidRPr="00E54B4D" w14:paraId="28C22862" w14:textId="77777777" w:rsidTr="00607308">
        <w:trPr>
          <w:trHeight w:val="727"/>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6DAD5A" w14:textId="77777777" w:rsidR="00FB7412" w:rsidRPr="00E54B4D" w:rsidRDefault="00FB7412" w:rsidP="00607308">
            <w:pPr>
              <w:spacing w:line="360" w:lineRule="auto"/>
              <w:jc w:val="center"/>
              <w:rPr>
                <w:rFonts w:cs="Times New Roman"/>
              </w:rPr>
            </w:pPr>
            <w:r w:rsidRPr="00E54B4D">
              <w:rPr>
                <w:rFonts w:cs="Times New Roman"/>
              </w:rPr>
              <w:t>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A0493D" w14:textId="77777777" w:rsidR="00FB7412" w:rsidRPr="00E54B4D" w:rsidRDefault="00FB7412" w:rsidP="00607308">
            <w:pPr>
              <w:spacing w:line="360" w:lineRule="auto"/>
              <w:jc w:val="both"/>
              <w:rPr>
                <w:rFonts w:eastAsia="Arial" w:cs="Times New Roman"/>
                <w:color w:val="000000"/>
              </w:rPr>
            </w:pPr>
            <w:r w:rsidRPr="00E54B4D">
              <w:rPr>
                <w:rFonts w:cs="Times New Roman"/>
              </w:rPr>
              <w:t xml:space="preserve">Petit Four e Pão de Queijo, composto de, no mínimo: </w:t>
            </w:r>
            <w:r w:rsidRPr="00E54B4D">
              <w:rPr>
                <w:rFonts w:eastAsia="Arial" w:cs="Times New Roman"/>
                <w:color w:val="000000"/>
              </w:rPr>
              <w:t>02 (duas) variedades de biscoitos amanteigados (</w:t>
            </w:r>
            <w:proofErr w:type="spellStart"/>
            <w:r w:rsidRPr="00E54B4D">
              <w:rPr>
                <w:rFonts w:eastAsia="Arial" w:cs="Times New Roman"/>
                <w:color w:val="000000"/>
              </w:rPr>
              <w:t>petit</w:t>
            </w:r>
            <w:proofErr w:type="spellEnd"/>
            <w:r w:rsidRPr="00E54B4D">
              <w:rPr>
                <w:rFonts w:eastAsia="Arial" w:cs="Times New Roman"/>
                <w:color w:val="000000"/>
              </w:rPr>
              <w:t xml:space="preserve"> four) doces, 02 (duas) variedades de biscoitos (</w:t>
            </w:r>
            <w:proofErr w:type="spellStart"/>
            <w:r w:rsidRPr="00E54B4D">
              <w:rPr>
                <w:rFonts w:eastAsia="Arial" w:cs="Times New Roman"/>
                <w:color w:val="000000"/>
              </w:rPr>
              <w:t>petit</w:t>
            </w:r>
            <w:proofErr w:type="spellEnd"/>
            <w:r w:rsidRPr="00E54B4D">
              <w:rPr>
                <w:rFonts w:eastAsia="Arial" w:cs="Times New Roman"/>
                <w:color w:val="000000"/>
              </w:rPr>
              <w:t xml:space="preserve"> four) salgados, </w:t>
            </w:r>
            <w:r w:rsidRPr="00E54B4D">
              <w:rPr>
                <w:rFonts w:eastAsia="Arial" w:cs="Times New Roman"/>
                <w:color w:val="000000"/>
              </w:rPr>
              <w:lastRenderedPageBreak/>
              <w:t>3 opções de frutas da estação, fatiadas ou apresentadas na forma de salada de frutas, granola, aveia,  2 (duas) opções de sucos naturais, 2 (duas) opções de refrigerantes normal e zero,  chocolate quente, e pão de queijo assado no máximo 01 (uma) hora antes do horário de consumo, que deverá ser servido em recipiente que garanta a manutenção da temperatura.</w:t>
            </w:r>
            <w:r w:rsidRPr="00E54B4D">
              <w:rPr>
                <w:rFonts w:eastAsia="Arial" w:cs="Times New Roman"/>
                <w:b/>
                <w:color w:val="000000"/>
              </w:rPr>
              <w:t xml:space="preserve"> O serviço deverá ficar disponível durante todo o evento.</w:t>
            </w:r>
          </w:p>
          <w:p w14:paraId="6D266B8B" w14:textId="77777777" w:rsidR="00FB7412" w:rsidRPr="00E54B4D" w:rsidRDefault="00FB7412" w:rsidP="00607308">
            <w:pPr>
              <w:spacing w:line="360" w:lineRule="auto"/>
              <w:jc w:val="both"/>
              <w:rPr>
                <w:rFonts w:cs="Times New Roman"/>
              </w:rPr>
            </w:pP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F8B126" w14:textId="77777777" w:rsidR="00FB7412" w:rsidRPr="00E54B4D" w:rsidRDefault="00FB7412" w:rsidP="00607308">
            <w:pPr>
              <w:spacing w:line="360" w:lineRule="auto"/>
              <w:jc w:val="center"/>
              <w:rPr>
                <w:rFonts w:cs="Times New Roman"/>
              </w:rPr>
            </w:pPr>
            <w:r w:rsidRPr="00E54B4D">
              <w:rPr>
                <w:rFonts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B0F02B" w14:textId="77777777" w:rsidR="00FB7412" w:rsidRPr="00E54B4D" w:rsidRDefault="00FB7412" w:rsidP="00607308">
            <w:pPr>
              <w:spacing w:line="360" w:lineRule="auto"/>
              <w:jc w:val="center"/>
              <w:rPr>
                <w:rFonts w:cs="Times New Roman"/>
              </w:rPr>
            </w:pPr>
            <w:r w:rsidRPr="00E54B4D">
              <w:rPr>
                <w:rFonts w:cs="Times New Roman"/>
              </w:rPr>
              <w:t>2500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EFA9B14"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F1C38F6" w14:textId="77777777" w:rsidR="00FB7412" w:rsidRPr="00E54B4D" w:rsidRDefault="00FB7412" w:rsidP="00607308">
            <w:pPr>
              <w:spacing w:line="360" w:lineRule="auto"/>
              <w:jc w:val="both"/>
              <w:rPr>
                <w:rFonts w:cs="Times New Roman"/>
              </w:rPr>
            </w:pPr>
          </w:p>
        </w:tc>
      </w:tr>
      <w:tr w:rsidR="00FB7412" w:rsidRPr="00E54B4D" w14:paraId="2BB47E39" w14:textId="77777777" w:rsidTr="00607308">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940A8C" w14:textId="77777777" w:rsidR="00FB7412" w:rsidRPr="00E54B4D" w:rsidRDefault="00FB7412" w:rsidP="00607308">
            <w:pPr>
              <w:spacing w:line="360" w:lineRule="auto"/>
              <w:jc w:val="center"/>
              <w:rPr>
                <w:rFonts w:cs="Times New Roman"/>
              </w:rPr>
            </w:pPr>
            <w:r w:rsidRPr="00E54B4D">
              <w:rPr>
                <w:rFonts w:cs="Times New Roman"/>
              </w:rPr>
              <w:lastRenderedPageBreak/>
              <w:t>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5799F" w14:textId="77777777" w:rsidR="00FB7412" w:rsidRPr="00E54B4D" w:rsidRDefault="00FB7412" w:rsidP="00607308">
            <w:pPr>
              <w:spacing w:line="360" w:lineRule="auto"/>
              <w:jc w:val="both"/>
              <w:rPr>
                <w:rFonts w:cs="Times New Roman"/>
              </w:rPr>
            </w:pPr>
            <w:r w:rsidRPr="00E54B4D">
              <w:rPr>
                <w:rFonts w:cs="Times New Roman"/>
              </w:rPr>
              <w:t>Brunch, composto de, no mínimo: 03 tipos de Pães (</w:t>
            </w:r>
            <w:proofErr w:type="spellStart"/>
            <w:proofErr w:type="gramStart"/>
            <w:r w:rsidRPr="00E54B4D">
              <w:rPr>
                <w:rFonts w:cs="Times New Roman"/>
              </w:rPr>
              <w:t>branco,italiano</w:t>
            </w:r>
            <w:proofErr w:type="spellEnd"/>
            <w:proofErr w:type="gramEnd"/>
            <w:r w:rsidRPr="00E54B4D">
              <w:rPr>
                <w:rFonts w:cs="Times New Roman"/>
              </w:rPr>
              <w:t xml:space="preserve">, grãos, brioche. </w:t>
            </w:r>
            <w:proofErr w:type="spellStart"/>
            <w:r w:rsidRPr="00E54B4D">
              <w:rPr>
                <w:rFonts w:cs="Times New Roman"/>
              </w:rPr>
              <w:t>folhado,croassaint</w:t>
            </w:r>
            <w:proofErr w:type="spellEnd"/>
            <w:r w:rsidRPr="00E54B4D">
              <w:rPr>
                <w:rFonts w:cs="Times New Roman"/>
              </w:rPr>
              <w:t xml:space="preserve">); 04 opções de Frios (peito de peru, presunto, salame, copa e lombo defumado); 03 opções de queijos (requeijão, queijo branco, prato, ementhal, provolone e estepe, </w:t>
            </w:r>
            <w:proofErr w:type="spellStart"/>
            <w:r w:rsidRPr="00E54B4D">
              <w:rPr>
                <w:rFonts w:cs="Times New Roman"/>
              </w:rPr>
              <w:t>brie</w:t>
            </w:r>
            <w:proofErr w:type="spellEnd"/>
            <w:r w:rsidRPr="00E54B4D">
              <w:rPr>
                <w:rFonts w:cs="Times New Roman"/>
              </w:rPr>
              <w:t xml:space="preserve">, </w:t>
            </w:r>
            <w:proofErr w:type="spellStart"/>
            <w:r w:rsidRPr="00E54B4D">
              <w:rPr>
                <w:rFonts w:cs="Times New Roman"/>
              </w:rPr>
              <w:t>gouda</w:t>
            </w:r>
            <w:proofErr w:type="spellEnd"/>
            <w:r w:rsidRPr="00E54B4D">
              <w:rPr>
                <w:rFonts w:cs="Times New Roman"/>
              </w:rPr>
              <w:t>); 02 (duas) opções de saladas (folhas, salpicão); 02 (duas) opções de bolo, cereais, patês e geleias,</w:t>
            </w:r>
            <w:r w:rsidRPr="00E54B4D">
              <w:rPr>
                <w:rFonts w:eastAsia="Arial" w:cs="Times New Roman"/>
                <w:color w:val="000000"/>
              </w:rPr>
              <w:t>3 opções de frutas da estação, fatiadas ou apresentadas na forma de salada de frutas, granola, aveia</w:t>
            </w:r>
            <w:r w:rsidRPr="00E54B4D">
              <w:rPr>
                <w:rFonts w:cs="Times New Roman"/>
              </w:rPr>
              <w:t xml:space="preserve">; Pratos quentes: 01 (uma) opção de torta salgada e/ou quiche, 01 (uma) opção de carne, </w:t>
            </w:r>
            <w:r w:rsidRPr="00E54B4D">
              <w:rPr>
                <w:rFonts w:cs="Times New Roman"/>
              </w:rPr>
              <w:lastRenderedPageBreak/>
              <w:t xml:space="preserve">01 (uma) opção de massa, 01 (uma) opção peixe, bebidas 02 (duas) opções de sucos naturais, 02 (duas) opções de refrigerantes (normal e zero), 02 (duas) opções de iogurte, café, chocolate quente, 02 (duas) opções de sobremesa. </w:t>
            </w:r>
            <w:r w:rsidRPr="00E54B4D">
              <w:rPr>
                <w:rFonts w:eastAsia="Arial" w:cs="Times New Roman"/>
                <w:b/>
                <w:color w:val="000000"/>
              </w:rPr>
              <w:t>O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F79DA9" w14:textId="77777777" w:rsidR="00FB7412" w:rsidRPr="00E54B4D" w:rsidRDefault="00FB7412" w:rsidP="00607308">
            <w:pPr>
              <w:spacing w:line="360" w:lineRule="auto"/>
              <w:jc w:val="both"/>
              <w:rPr>
                <w:rFonts w:cs="Times New Roman"/>
              </w:rPr>
            </w:pPr>
            <w:r w:rsidRPr="00E54B4D">
              <w:rPr>
                <w:rFonts w:cs="Times New Roman"/>
              </w:rPr>
              <w:lastRenderedPageBreak/>
              <w:t xml:space="preserve"> 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680828" w14:textId="77777777" w:rsidR="00FB7412" w:rsidRPr="00E54B4D" w:rsidRDefault="00FB7412" w:rsidP="00607308">
            <w:pPr>
              <w:spacing w:line="360" w:lineRule="auto"/>
              <w:jc w:val="center"/>
              <w:rPr>
                <w:rFonts w:cs="Times New Roman"/>
              </w:rPr>
            </w:pPr>
            <w:r w:rsidRPr="00E54B4D">
              <w:rPr>
                <w:rFonts w:cs="Times New Roman"/>
              </w:rPr>
              <w:t>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40D9D00"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94D0B3A" w14:textId="77777777" w:rsidR="00FB7412" w:rsidRPr="00E54B4D" w:rsidRDefault="00FB7412" w:rsidP="00607308">
            <w:pPr>
              <w:spacing w:line="360" w:lineRule="auto"/>
              <w:jc w:val="both"/>
              <w:rPr>
                <w:rFonts w:cs="Times New Roman"/>
              </w:rPr>
            </w:pPr>
          </w:p>
        </w:tc>
      </w:tr>
      <w:tr w:rsidR="00FB7412" w:rsidRPr="00E54B4D" w14:paraId="2E46C442" w14:textId="77777777" w:rsidTr="00607308">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65B157E" w14:textId="77777777" w:rsidR="00FB7412" w:rsidRPr="00E54B4D" w:rsidRDefault="00FB7412" w:rsidP="00607308">
            <w:pPr>
              <w:spacing w:line="360" w:lineRule="auto"/>
              <w:jc w:val="center"/>
              <w:rPr>
                <w:rFonts w:cs="Times New Roman"/>
              </w:rPr>
            </w:pPr>
            <w:r w:rsidRPr="00E54B4D">
              <w:rPr>
                <w:rFonts w:cs="Times New Roman"/>
              </w:rPr>
              <w:lastRenderedPageBreak/>
              <w:t>10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F5452E0" w14:textId="77777777" w:rsidR="00FB7412" w:rsidRPr="00E54B4D" w:rsidRDefault="00FB7412" w:rsidP="00607308">
            <w:pPr>
              <w:spacing w:line="360" w:lineRule="auto"/>
              <w:jc w:val="both"/>
              <w:rPr>
                <w:rFonts w:cs="Times New Roman"/>
              </w:rPr>
            </w:pPr>
            <w:r w:rsidRPr="00E54B4D">
              <w:rPr>
                <w:rFonts w:cs="Times New Roman"/>
              </w:rPr>
              <w:t xml:space="preserve">Café da manhã: composto de no </w:t>
            </w:r>
            <w:proofErr w:type="spellStart"/>
            <w:proofErr w:type="gramStart"/>
            <w:r w:rsidRPr="00E54B4D">
              <w:rPr>
                <w:rFonts w:cs="Times New Roman"/>
              </w:rPr>
              <w:t>mínimo:</w:t>
            </w:r>
            <w:r w:rsidRPr="00E54B4D">
              <w:rPr>
                <w:rFonts w:eastAsia="Arial" w:cs="Times New Roman"/>
                <w:color w:val="000000"/>
              </w:rPr>
              <w:t>Café</w:t>
            </w:r>
            <w:proofErr w:type="spellEnd"/>
            <w:proofErr w:type="gramEnd"/>
            <w:r w:rsidRPr="00E54B4D">
              <w:rPr>
                <w:rFonts w:eastAsia="Arial" w:cs="Times New Roman"/>
                <w:color w:val="000000"/>
              </w:rPr>
              <w:t xml:space="preserve">, leite, chocolate-quente, </w:t>
            </w:r>
            <w:r w:rsidRPr="00E54B4D">
              <w:rPr>
                <w:rFonts w:cs="Times New Roman"/>
              </w:rPr>
              <w:t>02 (duas) opções de sucos naturais</w:t>
            </w:r>
            <w:r w:rsidRPr="00E54B4D">
              <w:rPr>
                <w:rFonts w:eastAsia="Arial" w:cs="Times New Roman"/>
                <w:color w:val="000000"/>
              </w:rPr>
              <w:t xml:space="preserve">, </w:t>
            </w:r>
            <w:r w:rsidRPr="00E54B4D">
              <w:rPr>
                <w:rFonts w:cs="Times New Roman"/>
              </w:rPr>
              <w:t>02 (duas) opções de iogurte</w:t>
            </w:r>
            <w:r w:rsidRPr="00E54B4D">
              <w:rPr>
                <w:rFonts w:eastAsia="Arial" w:cs="Times New Roman"/>
                <w:color w:val="000000"/>
              </w:rPr>
              <w:t xml:space="preserve">, chocolate-quente, </w:t>
            </w:r>
            <w:proofErr w:type="spellStart"/>
            <w:r w:rsidRPr="00E54B4D">
              <w:rPr>
                <w:rFonts w:eastAsia="Arial" w:cs="Times New Roman"/>
                <w:color w:val="000000"/>
              </w:rPr>
              <w:t>água-de</w:t>
            </w:r>
            <w:proofErr w:type="spellEnd"/>
            <w:r w:rsidRPr="00E54B4D">
              <w:rPr>
                <w:rFonts w:eastAsia="Arial" w:cs="Times New Roman"/>
                <w:color w:val="000000"/>
              </w:rPr>
              <w:t xml:space="preserve">- coco, </w:t>
            </w:r>
            <w:proofErr w:type="spellStart"/>
            <w:r w:rsidRPr="00E54B4D">
              <w:rPr>
                <w:rFonts w:eastAsia="Arial" w:cs="Times New Roman"/>
                <w:color w:val="000000"/>
              </w:rPr>
              <w:t>granola</w:t>
            </w:r>
            <w:proofErr w:type="spellEnd"/>
            <w:r w:rsidRPr="00E54B4D">
              <w:rPr>
                <w:rFonts w:eastAsia="Arial" w:cs="Times New Roman"/>
                <w:color w:val="000000"/>
              </w:rPr>
              <w:t>, Aveia, 3 opções de frutas da estação, fatiadas ou apresentadas na forma de salada de frutas, 03 tipos de mini pães (</w:t>
            </w:r>
            <w:proofErr w:type="spellStart"/>
            <w:r w:rsidRPr="00E54B4D">
              <w:rPr>
                <w:rFonts w:cs="Times New Roman"/>
              </w:rPr>
              <w:t>branco,italiano</w:t>
            </w:r>
            <w:proofErr w:type="spellEnd"/>
            <w:r w:rsidRPr="00E54B4D">
              <w:rPr>
                <w:rFonts w:cs="Times New Roman"/>
              </w:rPr>
              <w:t xml:space="preserve">, grãos, brioche. </w:t>
            </w:r>
            <w:proofErr w:type="spellStart"/>
            <w:r w:rsidRPr="00E54B4D">
              <w:rPr>
                <w:rFonts w:cs="Times New Roman"/>
              </w:rPr>
              <w:t>folhado,croassaint</w:t>
            </w:r>
            <w:proofErr w:type="spellEnd"/>
            <w:r w:rsidRPr="00E54B4D">
              <w:rPr>
                <w:rFonts w:cs="Times New Roman"/>
              </w:rPr>
              <w:t>)</w:t>
            </w:r>
            <w:r w:rsidRPr="00E54B4D">
              <w:rPr>
                <w:rFonts w:eastAsia="Arial" w:cs="Times New Roman"/>
                <w:color w:val="000000"/>
              </w:rPr>
              <w:t>, 03 tipos de Frios (queijos,  salame, peito de peru, presunto), Requeijão, Geleias, Manteiga, Patê,  2 (duas) opções de salgados assados, 2 (duas) opções de mini sanduíches, 2 (duas) opções de bolos (um com cobertura</w:t>
            </w:r>
            <w:r w:rsidRPr="00E54B4D">
              <w:rPr>
                <w:rFonts w:eastAsia="Arial" w:cs="Times New Roman"/>
                <w:b/>
                <w:color w:val="000000"/>
              </w:rPr>
              <w:t xml:space="preserve"> O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0FC1585" w14:textId="77777777" w:rsidR="00FB7412" w:rsidRPr="00E54B4D" w:rsidRDefault="00FB7412" w:rsidP="00607308">
            <w:pPr>
              <w:spacing w:line="360" w:lineRule="auto"/>
              <w:jc w:val="both"/>
              <w:rPr>
                <w:rFonts w:cs="Times New Roman"/>
              </w:rPr>
            </w:pPr>
            <w:r w:rsidRPr="00E54B4D">
              <w:rPr>
                <w:rFonts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1D2675B" w14:textId="77777777" w:rsidR="00FB7412" w:rsidRPr="00E54B4D" w:rsidRDefault="00FB7412" w:rsidP="00607308">
            <w:pPr>
              <w:spacing w:line="360" w:lineRule="auto"/>
              <w:jc w:val="center"/>
              <w:rPr>
                <w:rFonts w:cs="Times New Roman"/>
              </w:rPr>
            </w:pPr>
            <w:r w:rsidRPr="00E54B4D">
              <w:rPr>
                <w:rFonts w:cs="Times New Roman"/>
              </w:rPr>
              <w:t>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FD3F84F"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1E9B80D" w14:textId="77777777" w:rsidR="00FB7412" w:rsidRPr="00E54B4D" w:rsidRDefault="00FB7412" w:rsidP="00607308">
            <w:pPr>
              <w:spacing w:line="360" w:lineRule="auto"/>
              <w:jc w:val="both"/>
              <w:rPr>
                <w:rFonts w:cs="Times New Roman"/>
              </w:rPr>
            </w:pPr>
          </w:p>
        </w:tc>
      </w:tr>
      <w:tr w:rsidR="00FB7412" w:rsidRPr="00E54B4D" w14:paraId="31CD5721"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E3E36D" w14:textId="77777777" w:rsidR="00FB7412" w:rsidRPr="00E54B4D" w:rsidRDefault="00FB7412" w:rsidP="00607308">
            <w:pPr>
              <w:spacing w:line="360" w:lineRule="auto"/>
              <w:jc w:val="center"/>
              <w:rPr>
                <w:rFonts w:cs="Times New Roman"/>
              </w:rPr>
            </w:pPr>
            <w:r w:rsidRPr="00E54B4D">
              <w:rPr>
                <w:rFonts w:cs="Times New Roman"/>
              </w:rPr>
              <w:lastRenderedPageBreak/>
              <w:t>11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98C96E" w14:textId="77777777" w:rsidR="00FB7412" w:rsidRPr="00E54B4D" w:rsidRDefault="00FB7412" w:rsidP="00607308">
            <w:pPr>
              <w:spacing w:line="360" w:lineRule="auto"/>
              <w:jc w:val="both"/>
              <w:rPr>
                <w:rFonts w:cs="Times New Roman"/>
              </w:rPr>
            </w:pPr>
            <w:r w:rsidRPr="00E54B4D">
              <w:rPr>
                <w:rFonts w:cs="Times New Roman"/>
              </w:rPr>
              <w:t>Garçom - profissional uniformizado e com experiência na execução do serviço, deverá estar disponível durante todo o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744C1E"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98D57E" w14:textId="77777777" w:rsidR="00FB7412" w:rsidRPr="00E54B4D" w:rsidRDefault="00FB7412" w:rsidP="00607308">
            <w:pPr>
              <w:spacing w:line="360" w:lineRule="auto"/>
              <w:jc w:val="center"/>
              <w:rPr>
                <w:rFonts w:cs="Times New Roman"/>
              </w:rPr>
            </w:pPr>
            <w:r w:rsidRPr="00E54B4D">
              <w:rPr>
                <w:rFonts w:cs="Times New Roman"/>
              </w:rPr>
              <w:t>80</w:t>
            </w:r>
          </w:p>
          <w:p w14:paraId="0A431E44" w14:textId="77777777" w:rsidR="00FB7412" w:rsidRPr="00E54B4D" w:rsidRDefault="00FB7412" w:rsidP="00607308">
            <w:pPr>
              <w:spacing w:line="360" w:lineRule="auto"/>
              <w:jc w:val="center"/>
              <w:rPr>
                <w:rFonts w:cs="Times New Roman"/>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BECC1DD"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4D606BD" w14:textId="77777777" w:rsidR="00FB7412" w:rsidRPr="00E54B4D" w:rsidRDefault="00FB7412" w:rsidP="00607308">
            <w:pPr>
              <w:spacing w:line="360" w:lineRule="auto"/>
              <w:jc w:val="both"/>
              <w:rPr>
                <w:rFonts w:cs="Times New Roman"/>
              </w:rPr>
            </w:pPr>
          </w:p>
        </w:tc>
      </w:tr>
      <w:tr w:rsidR="00FB7412" w:rsidRPr="00E54B4D" w14:paraId="5CF4B45D"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D9457FE" w14:textId="77777777" w:rsidR="00FB7412" w:rsidRPr="00E54B4D" w:rsidRDefault="00FB7412" w:rsidP="00607308">
            <w:pPr>
              <w:spacing w:line="360" w:lineRule="auto"/>
              <w:jc w:val="center"/>
              <w:rPr>
                <w:rFonts w:cs="Times New Roman"/>
              </w:rPr>
            </w:pPr>
            <w:r w:rsidRPr="00E54B4D">
              <w:rPr>
                <w:rFonts w:cs="Times New Roman"/>
              </w:rPr>
              <w:t>12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F007E4C" w14:textId="77777777" w:rsidR="00FB7412" w:rsidRPr="00E54B4D" w:rsidRDefault="00FB7412" w:rsidP="00607308">
            <w:pPr>
              <w:spacing w:line="360" w:lineRule="auto"/>
              <w:jc w:val="both"/>
              <w:rPr>
                <w:rFonts w:cs="Times New Roman"/>
              </w:rPr>
            </w:pPr>
            <w:r w:rsidRPr="00E54B4D">
              <w:rPr>
                <w:rFonts w:cs="Times New Roman"/>
              </w:rPr>
              <w:t>Locação de toalhas pretas para mesas redondas (medida da mesa 1,20 de diâmetro)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0F9E6FA" w14:textId="77777777" w:rsidR="00FB7412" w:rsidRPr="00E54B4D" w:rsidRDefault="00FB7412" w:rsidP="00607308">
            <w:pPr>
              <w:spacing w:line="360" w:lineRule="auto"/>
              <w:jc w:val="both"/>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E1ED598"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FF4FAB8"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44317CC" w14:textId="77777777" w:rsidR="00FB7412" w:rsidRPr="00E54B4D" w:rsidRDefault="00FB7412" w:rsidP="00607308">
            <w:pPr>
              <w:spacing w:line="360" w:lineRule="auto"/>
              <w:jc w:val="both"/>
              <w:rPr>
                <w:rFonts w:cs="Times New Roman"/>
              </w:rPr>
            </w:pPr>
          </w:p>
        </w:tc>
      </w:tr>
      <w:tr w:rsidR="00FB7412" w:rsidRPr="00E54B4D" w14:paraId="30B9F77C"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2B84A06" w14:textId="77777777" w:rsidR="00FB7412" w:rsidRPr="00E54B4D" w:rsidRDefault="00FB7412" w:rsidP="00607308">
            <w:pPr>
              <w:spacing w:line="360" w:lineRule="auto"/>
              <w:jc w:val="center"/>
              <w:rPr>
                <w:rFonts w:cs="Times New Roman"/>
              </w:rPr>
            </w:pPr>
            <w:r w:rsidRPr="00E54B4D">
              <w:rPr>
                <w:rFonts w:cs="Times New Roman"/>
              </w:rPr>
              <w:t>13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2FC93C8" w14:textId="77777777" w:rsidR="00FB7412" w:rsidRPr="00E54B4D" w:rsidRDefault="00FB7412" w:rsidP="00607308">
            <w:pPr>
              <w:spacing w:line="360" w:lineRule="auto"/>
              <w:jc w:val="both"/>
              <w:rPr>
                <w:rFonts w:cs="Times New Roman"/>
              </w:rPr>
            </w:pPr>
            <w:r w:rsidRPr="00E54B4D">
              <w:rPr>
                <w:rFonts w:cs="Times New Roman"/>
              </w:rPr>
              <w:t>Locação de toalhas pretas para mesas retangulares (medida da mesa 2,50x0,60)</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EBE4410" w14:textId="77777777" w:rsidR="00FB7412" w:rsidRPr="00E54B4D" w:rsidRDefault="00FB7412" w:rsidP="00607308">
            <w:pPr>
              <w:spacing w:line="360" w:lineRule="auto"/>
              <w:jc w:val="both"/>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445DC93"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72BC72B" w14:textId="77777777" w:rsidR="00FB7412" w:rsidRPr="00E54B4D" w:rsidRDefault="00FB7412"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584BFAB" w14:textId="77777777" w:rsidR="00FB7412" w:rsidRPr="00E54B4D" w:rsidRDefault="00FB7412" w:rsidP="00607308">
            <w:pPr>
              <w:spacing w:line="360" w:lineRule="auto"/>
              <w:jc w:val="both"/>
              <w:rPr>
                <w:rFonts w:cs="Times New Roman"/>
              </w:rPr>
            </w:pPr>
          </w:p>
        </w:tc>
      </w:tr>
      <w:tr w:rsidR="00FB7412" w:rsidRPr="00E54B4D" w14:paraId="34B7A42F" w14:textId="77777777" w:rsidTr="00607308">
        <w:trPr>
          <w:trHeight w:val="311"/>
        </w:trPr>
        <w:tc>
          <w:tcPr>
            <w:tcW w:w="8361" w:type="dxa"/>
            <w:gridSpan w:val="5"/>
            <w:tcBorders>
              <w:top w:val="single" w:sz="2" w:space="0" w:color="000000"/>
              <w:left w:val="single" w:sz="2" w:space="0" w:color="000000"/>
              <w:bottom w:val="single" w:sz="2" w:space="0" w:color="000000"/>
              <w:right w:val="single" w:sz="2" w:space="0" w:color="000000"/>
            </w:tcBorders>
            <w:shd w:val="clear" w:color="auto" w:fill="000000"/>
            <w:tcMar>
              <w:top w:w="28" w:type="dxa"/>
              <w:left w:w="28" w:type="dxa"/>
              <w:bottom w:w="28" w:type="dxa"/>
              <w:right w:w="28" w:type="dxa"/>
            </w:tcMar>
            <w:vAlign w:val="center"/>
          </w:tcPr>
          <w:p w14:paraId="69582D41" w14:textId="77777777" w:rsidR="00FB7412" w:rsidRPr="00E54B4D" w:rsidRDefault="00FB7412" w:rsidP="00607308">
            <w:pPr>
              <w:spacing w:line="360" w:lineRule="auto"/>
              <w:jc w:val="right"/>
              <w:rPr>
                <w:rFonts w:cs="Times New Roman"/>
                <w:b/>
              </w:rPr>
            </w:pPr>
            <w:r w:rsidRPr="00E54B4D">
              <w:rPr>
                <w:rFonts w:cs="Times New Roman"/>
                <w:b/>
              </w:rPr>
              <w:t>Valor Global do Lote</w:t>
            </w:r>
            <w:r>
              <w:rPr>
                <w:rFonts w:cs="Times New Roman"/>
                <w:b/>
              </w:rPr>
              <w:t xml:space="preserve"> </w:t>
            </w:r>
            <w:r w:rsidRPr="00E54B4D">
              <w:rPr>
                <w:rFonts w:cs="Times New Roman"/>
                <w:b/>
              </w:rPr>
              <w:t>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6CD1550" w14:textId="77777777" w:rsidR="00FB7412" w:rsidRPr="00E54B4D" w:rsidRDefault="00FB7412" w:rsidP="00607308">
            <w:pPr>
              <w:spacing w:line="360" w:lineRule="auto"/>
              <w:jc w:val="both"/>
              <w:rPr>
                <w:rFonts w:cs="Times New Roman"/>
                <w:b/>
              </w:rPr>
            </w:pPr>
          </w:p>
        </w:tc>
      </w:tr>
    </w:tbl>
    <w:p w14:paraId="04227E50" w14:textId="77777777" w:rsidR="00FB7412" w:rsidRPr="00E54B4D" w:rsidRDefault="00FB7412" w:rsidP="00FB7412">
      <w:pPr>
        <w:pStyle w:val="Standard"/>
        <w:rPr>
          <w:rFonts w:cs="Times New Roman"/>
          <w:sz w:val="24"/>
          <w:szCs w:val="24"/>
        </w:rPr>
      </w:pPr>
    </w:p>
    <w:p w14:paraId="3A54715E" w14:textId="77777777" w:rsidR="00FB7412" w:rsidRPr="00E54B4D" w:rsidRDefault="00FB7412" w:rsidP="00FB7412">
      <w:pPr>
        <w:pStyle w:val="Standard"/>
        <w:rPr>
          <w:rFonts w:cs="Times New Roman"/>
          <w:sz w:val="24"/>
          <w:szCs w:val="24"/>
        </w:rPr>
      </w:pPr>
    </w:p>
    <w:p w14:paraId="548E06BA" w14:textId="77777777" w:rsidR="00FB7412" w:rsidRPr="00E54B4D" w:rsidRDefault="00FB7412" w:rsidP="00FB7412">
      <w:pPr>
        <w:pStyle w:val="Standard"/>
        <w:rPr>
          <w:rFonts w:cs="Times New Roman"/>
          <w:b/>
          <w:bCs/>
          <w:sz w:val="24"/>
          <w:szCs w:val="24"/>
        </w:rPr>
      </w:pPr>
      <w:r w:rsidRPr="00E54B4D">
        <w:rPr>
          <w:rFonts w:cs="Times New Roman"/>
          <w:b/>
          <w:bCs/>
          <w:sz w:val="24"/>
          <w:szCs w:val="24"/>
        </w:rPr>
        <w:t xml:space="preserve">LOTE 2 </w:t>
      </w:r>
    </w:p>
    <w:tbl>
      <w:tblPr>
        <w:tblW w:w="9778" w:type="dxa"/>
        <w:tblLayout w:type="fixed"/>
        <w:tblCellMar>
          <w:left w:w="10" w:type="dxa"/>
          <w:right w:w="10" w:type="dxa"/>
        </w:tblCellMar>
        <w:tblLook w:val="04A0" w:firstRow="1" w:lastRow="0" w:firstColumn="1" w:lastColumn="0" w:noHBand="0" w:noVBand="1"/>
      </w:tblPr>
      <w:tblGrid>
        <w:gridCol w:w="629"/>
        <w:gridCol w:w="4405"/>
        <w:gridCol w:w="1224"/>
        <w:gridCol w:w="777"/>
        <w:gridCol w:w="1326"/>
        <w:gridCol w:w="1417"/>
      </w:tblGrid>
      <w:tr w:rsidR="00FB7412" w:rsidRPr="00E54B4D" w14:paraId="2A671AED" w14:textId="77777777" w:rsidTr="00607308">
        <w:trPr>
          <w:trHeight w:val="536"/>
          <w:tblHeader/>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7A4F6C4"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ITEM</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9BBE4E"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DESCRIÇÃO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7E08EE6"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UNIDADE DE MEDIDA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CD70237"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QTDE</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F7CF123"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PREÇO UNITÁRIO</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3BC0FA" w14:textId="77777777" w:rsidR="00FB7412" w:rsidRPr="00E54B4D" w:rsidRDefault="00FB7412" w:rsidP="00607308">
            <w:pPr>
              <w:pStyle w:val="Standard"/>
              <w:spacing w:before="57" w:after="57" w:line="360" w:lineRule="auto"/>
              <w:jc w:val="center"/>
              <w:rPr>
                <w:rFonts w:cs="Times New Roman"/>
                <w:sz w:val="24"/>
                <w:szCs w:val="24"/>
              </w:rPr>
            </w:pPr>
            <w:r w:rsidRPr="00E54B4D">
              <w:rPr>
                <w:rFonts w:cs="Times New Roman"/>
                <w:sz w:val="24"/>
                <w:szCs w:val="24"/>
              </w:rPr>
              <w:t>PREÇO GLOBAL</w:t>
            </w:r>
          </w:p>
        </w:tc>
      </w:tr>
      <w:tr w:rsidR="00FB7412" w:rsidRPr="00E54B4D" w14:paraId="76D31195" w14:textId="77777777" w:rsidTr="00607308">
        <w:trPr>
          <w:trHeight w:val="311"/>
        </w:trPr>
        <w:tc>
          <w:tcPr>
            <w:tcW w:w="9778"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5080C359" w14:textId="77777777" w:rsidR="00FB7412" w:rsidRPr="00E54B4D" w:rsidRDefault="00FB7412" w:rsidP="00607308">
            <w:pPr>
              <w:spacing w:line="360" w:lineRule="auto"/>
              <w:jc w:val="center"/>
              <w:rPr>
                <w:rFonts w:cs="Times New Roman"/>
              </w:rPr>
            </w:pPr>
            <w:r w:rsidRPr="00E54B4D">
              <w:rPr>
                <w:rFonts w:cs="Times New Roman"/>
              </w:rPr>
              <w:t>RECURSOS HUMANOS</w:t>
            </w:r>
          </w:p>
        </w:tc>
      </w:tr>
      <w:tr w:rsidR="00FB7412" w:rsidRPr="00E54B4D" w14:paraId="645F7F3B"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A5682AF" w14:textId="77777777" w:rsidR="00FB7412" w:rsidRPr="00E54B4D" w:rsidRDefault="00FB7412" w:rsidP="00607308">
            <w:pPr>
              <w:spacing w:line="360" w:lineRule="auto"/>
              <w:jc w:val="center"/>
              <w:rPr>
                <w:rFonts w:cs="Times New Roman"/>
              </w:rPr>
            </w:pPr>
            <w:r w:rsidRPr="00E54B4D">
              <w:rPr>
                <w:rFonts w:cs="Times New Roman"/>
              </w:rPr>
              <w:t>14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E0294D" w14:textId="77777777" w:rsidR="00FB7412" w:rsidRPr="00E54B4D" w:rsidRDefault="00FB7412" w:rsidP="00607308">
            <w:pPr>
              <w:spacing w:line="360" w:lineRule="auto"/>
              <w:jc w:val="both"/>
              <w:rPr>
                <w:rFonts w:cs="Times New Roman"/>
              </w:rPr>
            </w:pPr>
            <w:r w:rsidRPr="00E54B4D">
              <w:rPr>
                <w:rFonts w:cs="Times New Roman"/>
              </w:rPr>
              <w:t>Auxiliar de serviços gerais: profissional capacitado para exercer a função de manutenção da limpeza dos ambientes e para demais serviços de baixa complexidade durante a realização dos eventos.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99D2B84"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9B37CD"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6B88CF0"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103A861" w14:textId="77777777" w:rsidR="00FB7412" w:rsidRPr="00E54B4D" w:rsidRDefault="00FB7412" w:rsidP="00607308">
            <w:pPr>
              <w:spacing w:line="360" w:lineRule="auto"/>
              <w:jc w:val="both"/>
              <w:rPr>
                <w:rFonts w:cs="Times New Roman"/>
              </w:rPr>
            </w:pPr>
          </w:p>
        </w:tc>
      </w:tr>
      <w:tr w:rsidR="00FB7412" w:rsidRPr="00E54B4D" w14:paraId="276FBD88" w14:textId="77777777" w:rsidTr="00607308">
        <w:trPr>
          <w:trHeight w:val="365"/>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A0ED26" w14:textId="77777777" w:rsidR="00FB7412" w:rsidRPr="00E54B4D" w:rsidRDefault="00FB7412" w:rsidP="00607308">
            <w:pPr>
              <w:spacing w:line="360" w:lineRule="auto"/>
              <w:jc w:val="center"/>
              <w:rPr>
                <w:rFonts w:cs="Times New Roman"/>
              </w:rPr>
            </w:pPr>
            <w:r w:rsidRPr="00E54B4D">
              <w:rPr>
                <w:rFonts w:cs="Times New Roman"/>
              </w:rPr>
              <w:t>15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B6A82A" w14:textId="77777777" w:rsidR="00FB7412" w:rsidRPr="00E54B4D" w:rsidRDefault="00FB7412" w:rsidP="00607308">
            <w:pPr>
              <w:spacing w:line="360" w:lineRule="auto"/>
              <w:jc w:val="both"/>
              <w:rPr>
                <w:rFonts w:cs="Times New Roman"/>
              </w:rPr>
            </w:pPr>
            <w:r w:rsidRPr="00E54B4D">
              <w:rPr>
                <w:rFonts w:cs="Times New Roman"/>
              </w:rPr>
              <w:t xml:space="preserve">Mestre de Cerimônia: profissional com experiência comprovada para realizar, com segurança e desenvoltura, serviços de apresentação de eventos. Deve possuir conhecimento de normas de Cerimonial </w:t>
            </w:r>
            <w:r w:rsidRPr="00E54B4D">
              <w:rPr>
                <w:rFonts w:cs="Times New Roman"/>
              </w:rPr>
              <w:lastRenderedPageBreak/>
              <w:t>Público, possuir características de improvisação, ter segurança e cuidado com a aparência, discrição, postura e sobriedade, bem como trajar roupas bem-talhadas e discretas.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05E398A" w14:textId="77777777" w:rsidR="00FB7412" w:rsidRPr="00E54B4D" w:rsidRDefault="00FB7412"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9D21449"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61145B"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656B522" w14:textId="77777777" w:rsidR="00FB7412" w:rsidRPr="00E54B4D" w:rsidRDefault="00FB7412" w:rsidP="00607308">
            <w:pPr>
              <w:spacing w:line="360" w:lineRule="auto"/>
              <w:jc w:val="both"/>
              <w:rPr>
                <w:rFonts w:cs="Times New Roman"/>
              </w:rPr>
            </w:pPr>
          </w:p>
        </w:tc>
      </w:tr>
      <w:tr w:rsidR="00FB7412" w:rsidRPr="00E54B4D" w14:paraId="765936D0" w14:textId="77777777" w:rsidTr="00607308">
        <w:trPr>
          <w:trHeight w:val="232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4C6DEA1" w14:textId="77777777" w:rsidR="00FB7412" w:rsidRPr="00E54B4D" w:rsidRDefault="00FB7412" w:rsidP="00607308">
            <w:pPr>
              <w:spacing w:line="360" w:lineRule="auto"/>
              <w:jc w:val="center"/>
              <w:rPr>
                <w:rFonts w:cs="Times New Roman"/>
              </w:rPr>
            </w:pPr>
            <w:r w:rsidRPr="00E54B4D">
              <w:rPr>
                <w:rFonts w:cs="Times New Roman"/>
              </w:rPr>
              <w:lastRenderedPageBreak/>
              <w:t>16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578042" w14:textId="77777777" w:rsidR="00FB7412" w:rsidRPr="00E54B4D" w:rsidRDefault="00FB7412" w:rsidP="00607308">
            <w:pPr>
              <w:spacing w:line="360" w:lineRule="auto"/>
              <w:jc w:val="both"/>
              <w:rPr>
                <w:rFonts w:cs="Times New Roman"/>
              </w:rPr>
            </w:pPr>
            <w:r w:rsidRPr="00E54B4D">
              <w:rPr>
                <w:rFonts w:cs="Times New Roman"/>
              </w:rPr>
              <w:t>Coordenador de evento: profissional com experiência no planejamento e organização de grandes eventos. Deve acompanhar toda a execução do evento de</w:t>
            </w:r>
            <w:r w:rsidRPr="00E54B4D">
              <w:rPr>
                <w:rFonts w:cs="Times New Roman"/>
              </w:rPr>
              <w:br/>
              <w:t>forma presencial e em regime de dedicação exclusiva, inclusive durante a fase inicial do projeto. Deverá possuir celular de plantão, controlar a execução de serviços, acompanhar montagem e desmontagem, resolver imprevistos, controlar</w:t>
            </w:r>
            <w:r w:rsidRPr="00E54B4D">
              <w:rPr>
                <w:rFonts w:cs="Times New Roman"/>
              </w:rPr>
              <w:br/>
              <w:t>horários, ser a ligação da CONTRATANTE com a CONTRATADA e os demais prestadores.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E03F8A"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CF2699F" w14:textId="77777777" w:rsidR="00FB7412" w:rsidRPr="00E54B4D" w:rsidRDefault="00FB7412" w:rsidP="00607308">
            <w:pPr>
              <w:spacing w:line="360" w:lineRule="auto"/>
              <w:jc w:val="center"/>
              <w:rPr>
                <w:rFonts w:cs="Times New Roman"/>
              </w:rPr>
            </w:pPr>
            <w:r w:rsidRPr="00E54B4D">
              <w:rPr>
                <w:rFonts w:cs="Times New Roman"/>
              </w:rPr>
              <w:t>80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ACAE675"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F7ED59" w14:textId="77777777" w:rsidR="00FB7412" w:rsidRPr="00E54B4D" w:rsidRDefault="00FB7412" w:rsidP="00607308">
            <w:pPr>
              <w:spacing w:line="360" w:lineRule="auto"/>
              <w:jc w:val="both"/>
              <w:rPr>
                <w:rFonts w:cs="Times New Roman"/>
              </w:rPr>
            </w:pPr>
          </w:p>
        </w:tc>
      </w:tr>
      <w:tr w:rsidR="00FB7412" w:rsidRPr="00E54B4D" w14:paraId="313D86C3" w14:textId="77777777" w:rsidTr="00607308">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98AE57" w14:textId="77777777" w:rsidR="00FB7412" w:rsidRPr="00E54B4D" w:rsidRDefault="00FB7412" w:rsidP="00607308">
            <w:pPr>
              <w:spacing w:line="360" w:lineRule="auto"/>
              <w:jc w:val="center"/>
              <w:rPr>
                <w:rFonts w:cs="Times New Roman"/>
              </w:rPr>
            </w:pPr>
            <w:r w:rsidRPr="00E54B4D">
              <w:rPr>
                <w:rFonts w:cs="Times New Roman"/>
              </w:rPr>
              <w:t>17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7652549" w14:textId="77777777" w:rsidR="00FB7412" w:rsidRPr="00E54B4D" w:rsidRDefault="00FB7412" w:rsidP="00607308">
            <w:pPr>
              <w:spacing w:line="360" w:lineRule="auto"/>
              <w:jc w:val="both"/>
              <w:rPr>
                <w:rFonts w:cs="Times New Roman"/>
              </w:rPr>
            </w:pPr>
            <w:r w:rsidRPr="00E54B4D">
              <w:rPr>
                <w:rFonts w:cs="Times New Roman"/>
              </w:rPr>
              <w:t>Filmagem: prestação de serviço de filmagem para cobertura de eventos e reuniões técnicas compreendendo profissional com experiência e maquinário completo (filmadora, tripé, iluminação, cabos e outros materiais necessários para a execução do serviço).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E5427A8"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820C1C" w14:textId="77777777" w:rsidR="00FB7412" w:rsidRPr="00E54B4D" w:rsidRDefault="00FB7412" w:rsidP="00607308">
            <w:pPr>
              <w:spacing w:line="360" w:lineRule="auto"/>
              <w:jc w:val="center"/>
              <w:rPr>
                <w:rFonts w:cs="Times New Roman"/>
              </w:rPr>
            </w:pPr>
            <w:r w:rsidRPr="00E54B4D">
              <w:rPr>
                <w:rFonts w:cs="Times New Roman"/>
              </w:rPr>
              <w:t>40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1174ADE"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59FDF13" w14:textId="77777777" w:rsidR="00FB7412" w:rsidRPr="00E54B4D" w:rsidRDefault="00FB7412" w:rsidP="00607308">
            <w:pPr>
              <w:spacing w:line="360" w:lineRule="auto"/>
              <w:jc w:val="both"/>
              <w:rPr>
                <w:rFonts w:cs="Times New Roman"/>
              </w:rPr>
            </w:pPr>
          </w:p>
        </w:tc>
      </w:tr>
      <w:tr w:rsidR="00FB7412" w:rsidRPr="00E54B4D" w14:paraId="64B13134"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67BCC9" w14:textId="77777777" w:rsidR="00FB7412" w:rsidRPr="00E54B4D" w:rsidRDefault="00FB7412" w:rsidP="00607308">
            <w:pPr>
              <w:spacing w:line="360" w:lineRule="auto"/>
              <w:jc w:val="center"/>
              <w:rPr>
                <w:rFonts w:cs="Times New Roman"/>
              </w:rPr>
            </w:pPr>
            <w:r w:rsidRPr="00E54B4D">
              <w:rPr>
                <w:rFonts w:cs="Times New Roman"/>
              </w:rPr>
              <w:lastRenderedPageBreak/>
              <w:t>18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6C22B9C" w14:textId="77777777" w:rsidR="00FB7412" w:rsidRPr="00E54B4D" w:rsidRDefault="00FB7412" w:rsidP="00607308">
            <w:pPr>
              <w:spacing w:line="360" w:lineRule="auto"/>
              <w:jc w:val="both"/>
              <w:rPr>
                <w:rFonts w:cs="Times New Roman"/>
              </w:rPr>
            </w:pPr>
            <w:r w:rsidRPr="00E54B4D">
              <w:rPr>
                <w:rFonts w:cs="Times New Roman"/>
              </w:rPr>
              <w:t>Fotógrafo: profissional com experiência e equipamento adequado para a prestação do serviço (maquinário e acessórios completos).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20FC92E"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A5A474" w14:textId="77777777" w:rsidR="00FB7412" w:rsidRPr="00E54B4D" w:rsidRDefault="00FB7412" w:rsidP="00607308">
            <w:pPr>
              <w:spacing w:line="360" w:lineRule="auto"/>
              <w:jc w:val="center"/>
              <w:rPr>
                <w:rFonts w:cs="Times New Roman"/>
              </w:rPr>
            </w:pPr>
            <w:r w:rsidRPr="00E54B4D">
              <w:rPr>
                <w:rFonts w:cs="Times New Roman"/>
              </w:rPr>
              <w:t>15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7A2DF91"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E6786F4" w14:textId="77777777" w:rsidR="00FB7412" w:rsidRPr="00E54B4D" w:rsidRDefault="00FB7412" w:rsidP="00607308">
            <w:pPr>
              <w:spacing w:line="360" w:lineRule="auto"/>
              <w:jc w:val="both"/>
              <w:rPr>
                <w:rFonts w:cs="Times New Roman"/>
              </w:rPr>
            </w:pPr>
          </w:p>
        </w:tc>
      </w:tr>
      <w:tr w:rsidR="00FB7412" w:rsidRPr="00E54B4D" w14:paraId="7420DD37"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CB98DC0" w14:textId="77777777" w:rsidR="00FB7412" w:rsidRPr="00E54B4D" w:rsidRDefault="00FB7412" w:rsidP="00607308">
            <w:pPr>
              <w:spacing w:line="360" w:lineRule="auto"/>
              <w:jc w:val="center"/>
              <w:rPr>
                <w:rFonts w:cs="Times New Roman"/>
              </w:rPr>
            </w:pPr>
            <w:r w:rsidRPr="00E54B4D">
              <w:rPr>
                <w:rFonts w:cs="Times New Roman"/>
              </w:rPr>
              <w:t>19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57FF43C" w14:textId="77777777" w:rsidR="00FB7412" w:rsidRPr="00E54B4D" w:rsidRDefault="00FB7412" w:rsidP="00607308">
            <w:pPr>
              <w:spacing w:line="360" w:lineRule="auto"/>
              <w:jc w:val="both"/>
              <w:rPr>
                <w:rFonts w:cs="Times New Roman"/>
              </w:rPr>
            </w:pPr>
            <w:r w:rsidRPr="00E54B4D">
              <w:rPr>
                <w:rFonts w:cs="Times New Roman"/>
              </w:rPr>
              <w:t>Intérprete de libras: profissional com experiência comprovada para tradução simultânea na linguagem libras.— De acordo com a legislação — devem trabalhar em dupla (alternando a cada 20 minutos)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8C99ACE" w14:textId="77777777" w:rsidR="00FB7412" w:rsidRPr="00E54B4D" w:rsidRDefault="00FB7412" w:rsidP="00607308">
            <w:pPr>
              <w:spacing w:line="360" w:lineRule="auto"/>
              <w:jc w:val="center"/>
              <w:rPr>
                <w:rFonts w:cs="Times New Roman"/>
              </w:rPr>
            </w:pPr>
            <w:r w:rsidRPr="00E54B4D">
              <w:rPr>
                <w:rFonts w:cs="Times New Roman"/>
              </w:rPr>
              <w:t>Hora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944B829" w14:textId="77777777" w:rsidR="00FB7412" w:rsidRPr="00E54B4D" w:rsidRDefault="00FB7412" w:rsidP="00607308">
            <w:pPr>
              <w:spacing w:line="360" w:lineRule="auto"/>
              <w:jc w:val="center"/>
              <w:rPr>
                <w:rFonts w:cs="Times New Roman"/>
              </w:rPr>
            </w:pPr>
            <w:r w:rsidRPr="00E54B4D">
              <w:rPr>
                <w:rFonts w:cs="Times New Roman"/>
              </w:rPr>
              <w:t>1280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C59E93D"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055BC2E" w14:textId="77777777" w:rsidR="00FB7412" w:rsidRPr="00E54B4D" w:rsidRDefault="00FB7412" w:rsidP="00607308">
            <w:pPr>
              <w:spacing w:line="360" w:lineRule="auto"/>
              <w:jc w:val="both"/>
              <w:rPr>
                <w:rFonts w:cs="Times New Roman"/>
              </w:rPr>
            </w:pPr>
          </w:p>
        </w:tc>
      </w:tr>
      <w:tr w:rsidR="00FB7412" w:rsidRPr="00E54B4D" w14:paraId="0DBABE7B" w14:textId="77777777" w:rsidTr="00607308">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BD38324" w14:textId="77777777" w:rsidR="00FB7412" w:rsidRPr="00E54B4D" w:rsidRDefault="00FB7412" w:rsidP="00607308">
            <w:pPr>
              <w:spacing w:line="360" w:lineRule="auto"/>
              <w:jc w:val="center"/>
              <w:rPr>
                <w:rFonts w:cs="Times New Roman"/>
              </w:rPr>
            </w:pPr>
            <w:r w:rsidRPr="00E54B4D">
              <w:rPr>
                <w:rFonts w:cs="Times New Roman"/>
              </w:rPr>
              <w:t>20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C5ABD30" w14:textId="77777777" w:rsidR="00FB7412" w:rsidRPr="00E54B4D" w:rsidRDefault="00FB7412" w:rsidP="00607308">
            <w:pPr>
              <w:spacing w:line="360" w:lineRule="auto"/>
              <w:jc w:val="both"/>
              <w:rPr>
                <w:rFonts w:cs="Times New Roman"/>
              </w:rPr>
            </w:pPr>
            <w:r w:rsidRPr="00E54B4D">
              <w:rPr>
                <w:rFonts w:cs="Times New Roman"/>
              </w:rPr>
              <w:t>Operador de audiovisual: profissional capacitado para operar os equipamentos audiovisuais constantes desse anexo, realizar a montagem, desmontagem, manutenção e operação de aparelhos audiovisuais, computadores e aplicativos nestes instalados, e demais aparelhos eletrônicos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018D4B8"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A58179" w14:textId="77777777" w:rsidR="00FB7412" w:rsidRPr="00E54B4D" w:rsidRDefault="00FB7412" w:rsidP="00607308">
            <w:pPr>
              <w:spacing w:line="360" w:lineRule="auto"/>
              <w:jc w:val="center"/>
              <w:rPr>
                <w:rFonts w:cs="Times New Roman"/>
              </w:rPr>
            </w:pPr>
            <w:r w:rsidRPr="00E54B4D">
              <w:rPr>
                <w:rFonts w:cs="Times New Roman"/>
              </w:rPr>
              <w:t>35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F649E59"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21BC0A8" w14:textId="77777777" w:rsidR="00FB7412" w:rsidRPr="00E54B4D" w:rsidRDefault="00FB7412" w:rsidP="00607308">
            <w:pPr>
              <w:spacing w:line="360" w:lineRule="auto"/>
              <w:jc w:val="both"/>
              <w:rPr>
                <w:rFonts w:cs="Times New Roman"/>
              </w:rPr>
            </w:pPr>
          </w:p>
        </w:tc>
      </w:tr>
      <w:tr w:rsidR="00FB7412" w:rsidRPr="00E54B4D" w14:paraId="5B8C1133"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02A392B" w14:textId="77777777" w:rsidR="00FB7412" w:rsidRPr="00E54B4D" w:rsidRDefault="00FB7412" w:rsidP="00607308">
            <w:pPr>
              <w:spacing w:line="360" w:lineRule="auto"/>
              <w:jc w:val="center"/>
              <w:rPr>
                <w:rFonts w:cs="Times New Roman"/>
              </w:rPr>
            </w:pPr>
            <w:r w:rsidRPr="00E54B4D">
              <w:rPr>
                <w:rFonts w:cs="Times New Roman"/>
              </w:rPr>
              <w:t>21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EE00135" w14:textId="77777777" w:rsidR="00FB7412" w:rsidRPr="00E54B4D" w:rsidRDefault="00FB7412" w:rsidP="00607308">
            <w:pPr>
              <w:spacing w:line="360" w:lineRule="auto"/>
              <w:jc w:val="both"/>
              <w:rPr>
                <w:rFonts w:cs="Times New Roman"/>
              </w:rPr>
            </w:pPr>
            <w:r w:rsidRPr="00E54B4D">
              <w:rPr>
                <w:rFonts w:cs="Times New Roman"/>
              </w:rPr>
              <w:t>Operador de som: profissional capacitado para operar os equipamentos de sonorização constantes desse anexo.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9B3F3E"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8D62A6E"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B269002"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16F7297" w14:textId="77777777" w:rsidR="00FB7412" w:rsidRPr="00E54B4D" w:rsidRDefault="00FB7412" w:rsidP="00607308">
            <w:pPr>
              <w:spacing w:line="360" w:lineRule="auto"/>
              <w:jc w:val="both"/>
              <w:rPr>
                <w:rFonts w:cs="Times New Roman"/>
              </w:rPr>
            </w:pPr>
          </w:p>
        </w:tc>
      </w:tr>
      <w:tr w:rsidR="00FB7412" w:rsidRPr="00E54B4D" w14:paraId="0BBD2AB1"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77CC598" w14:textId="77777777" w:rsidR="00FB7412" w:rsidRPr="00E54B4D" w:rsidRDefault="00FB7412" w:rsidP="00607308">
            <w:pPr>
              <w:spacing w:line="360" w:lineRule="auto"/>
              <w:jc w:val="center"/>
              <w:rPr>
                <w:rFonts w:cs="Times New Roman"/>
              </w:rPr>
            </w:pPr>
            <w:r w:rsidRPr="00E54B4D">
              <w:rPr>
                <w:rFonts w:cs="Times New Roman"/>
              </w:rPr>
              <w:t>22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8B5198E" w14:textId="77777777" w:rsidR="00FB7412" w:rsidRPr="00E54B4D" w:rsidRDefault="00FB7412" w:rsidP="00607308">
            <w:pPr>
              <w:spacing w:line="360" w:lineRule="auto"/>
              <w:jc w:val="both"/>
              <w:rPr>
                <w:rFonts w:cs="Times New Roman"/>
              </w:rPr>
            </w:pPr>
            <w:r w:rsidRPr="00E54B4D">
              <w:rPr>
                <w:rFonts w:cs="Times New Roman"/>
              </w:rPr>
              <w:t>Recepcionista: profissional com experiência, devidamente uniformizada e que apresente desenvoltura e bom trato social.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6A24569"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A4DAB7B" w14:textId="77777777" w:rsidR="00FB7412" w:rsidRPr="00E54B4D" w:rsidRDefault="00FB7412"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0B85B77"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B99862C" w14:textId="77777777" w:rsidR="00FB7412" w:rsidRPr="00E54B4D" w:rsidRDefault="00FB7412" w:rsidP="00607308">
            <w:pPr>
              <w:spacing w:line="360" w:lineRule="auto"/>
              <w:jc w:val="both"/>
              <w:rPr>
                <w:rFonts w:cs="Times New Roman"/>
              </w:rPr>
            </w:pPr>
          </w:p>
        </w:tc>
      </w:tr>
      <w:tr w:rsidR="00FB7412" w:rsidRPr="00E54B4D" w14:paraId="3A1F8400"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31B8C08" w14:textId="77777777" w:rsidR="00FB7412" w:rsidRPr="00E54B4D" w:rsidRDefault="00FB7412" w:rsidP="00607308">
            <w:pPr>
              <w:spacing w:line="360" w:lineRule="auto"/>
              <w:jc w:val="center"/>
              <w:rPr>
                <w:rFonts w:cs="Times New Roman"/>
              </w:rPr>
            </w:pPr>
            <w:r w:rsidRPr="00E54B4D">
              <w:rPr>
                <w:rFonts w:cs="Times New Roman"/>
              </w:rPr>
              <w:t>23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2D816E8" w14:textId="77777777" w:rsidR="00FB7412" w:rsidRPr="00E54B4D" w:rsidRDefault="00FB7412" w:rsidP="00607308">
            <w:pPr>
              <w:spacing w:line="360" w:lineRule="auto"/>
              <w:jc w:val="both"/>
              <w:rPr>
                <w:rFonts w:cs="Times New Roman"/>
              </w:rPr>
            </w:pPr>
            <w:r w:rsidRPr="00E54B4D">
              <w:rPr>
                <w:rFonts w:cs="Times New Roman"/>
              </w:rPr>
              <w:t xml:space="preserve">Recepcionista bilíngue: profissional com experiência e domínio comprovado dos idiomas inglês, espanhol ou francês. A profissional deve se apresentar devidamente </w:t>
            </w:r>
            <w:r w:rsidRPr="00E54B4D">
              <w:rPr>
                <w:rFonts w:cs="Times New Roman"/>
              </w:rPr>
              <w:lastRenderedPageBreak/>
              <w:t>uniformizada e possuir desenvoltura e bom trato social.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6F36978" w14:textId="77777777" w:rsidR="00FB7412" w:rsidRPr="00E54B4D" w:rsidRDefault="00FB7412"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321FA5C"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8E7D21"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A632F6F" w14:textId="77777777" w:rsidR="00FB7412" w:rsidRPr="00E54B4D" w:rsidRDefault="00FB7412" w:rsidP="00607308">
            <w:pPr>
              <w:spacing w:line="360" w:lineRule="auto"/>
              <w:jc w:val="both"/>
              <w:rPr>
                <w:rFonts w:cs="Times New Roman"/>
              </w:rPr>
            </w:pPr>
          </w:p>
        </w:tc>
      </w:tr>
      <w:tr w:rsidR="00FB7412" w:rsidRPr="00E54B4D" w14:paraId="7A953C4E"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617C332" w14:textId="77777777" w:rsidR="00FB7412" w:rsidRPr="00E54B4D" w:rsidRDefault="00FB7412" w:rsidP="00607308">
            <w:pPr>
              <w:spacing w:line="360" w:lineRule="auto"/>
              <w:jc w:val="center"/>
              <w:rPr>
                <w:rFonts w:cs="Times New Roman"/>
              </w:rPr>
            </w:pPr>
            <w:r w:rsidRPr="00E54B4D">
              <w:rPr>
                <w:rFonts w:cs="Times New Roman"/>
              </w:rPr>
              <w:lastRenderedPageBreak/>
              <w:t>24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8A85524" w14:textId="77777777" w:rsidR="00FB7412" w:rsidRPr="00E54B4D" w:rsidRDefault="00FB7412" w:rsidP="00607308">
            <w:pPr>
              <w:spacing w:line="360" w:lineRule="auto"/>
              <w:jc w:val="both"/>
              <w:rPr>
                <w:rFonts w:cs="Times New Roman"/>
              </w:rPr>
            </w:pPr>
            <w:r w:rsidRPr="00E54B4D">
              <w:rPr>
                <w:rFonts w:cs="Times New Roman"/>
              </w:rPr>
              <w:t xml:space="preserve">Tradutor simultâneo: profissional com experiência comprovada na área e que possa executar a tradução de eventos em inglês, francês ou </w:t>
            </w:r>
            <w:proofErr w:type="spellStart"/>
            <w:r w:rsidRPr="00E54B4D">
              <w:rPr>
                <w:rFonts w:cs="Times New Roman"/>
              </w:rPr>
              <w:t>espanhol.De</w:t>
            </w:r>
            <w:proofErr w:type="spellEnd"/>
            <w:r w:rsidRPr="00E54B4D">
              <w:rPr>
                <w:rFonts w:cs="Times New Roman"/>
              </w:rPr>
              <w:t xml:space="preserve"> acordo com a legislação — devem trabalhar em dupla (alternando a cada 1 hora)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CD72936"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54BC01"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BD65D4"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2F84C56" w14:textId="77777777" w:rsidR="00FB7412" w:rsidRPr="00E54B4D" w:rsidRDefault="00FB7412" w:rsidP="00607308">
            <w:pPr>
              <w:spacing w:line="360" w:lineRule="auto"/>
              <w:jc w:val="both"/>
              <w:rPr>
                <w:rFonts w:cs="Times New Roman"/>
              </w:rPr>
            </w:pPr>
          </w:p>
        </w:tc>
      </w:tr>
      <w:tr w:rsidR="00FB7412" w:rsidRPr="00E54B4D" w14:paraId="5F771A78"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A377DF6" w14:textId="77777777" w:rsidR="00FB7412" w:rsidRPr="00E54B4D" w:rsidRDefault="00FB7412" w:rsidP="00607308">
            <w:pPr>
              <w:spacing w:line="360" w:lineRule="auto"/>
              <w:jc w:val="center"/>
              <w:rPr>
                <w:rFonts w:cs="Times New Roman"/>
              </w:rPr>
            </w:pPr>
            <w:r w:rsidRPr="00E54B4D">
              <w:rPr>
                <w:rFonts w:cs="Times New Roman"/>
              </w:rPr>
              <w:t>25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DE8297F" w14:textId="77777777" w:rsidR="00FB7412" w:rsidRPr="00E54B4D" w:rsidRDefault="00FB7412" w:rsidP="00607308">
            <w:pPr>
              <w:spacing w:line="360" w:lineRule="auto"/>
              <w:jc w:val="both"/>
              <w:rPr>
                <w:rFonts w:cs="Times New Roman"/>
              </w:rPr>
            </w:pPr>
            <w:r w:rsidRPr="00E54B4D">
              <w:rPr>
                <w:rFonts w:cs="Times New Roman"/>
              </w:rPr>
              <w:t>Tradutor simultâneo de Idioma Especial: profissional com experiência comprovada para a realização de tradução de eventos para línguas diversas do inglês, francês ou espanhol.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E8CD2E3" w14:textId="77777777" w:rsidR="00FB7412" w:rsidRPr="00E54B4D" w:rsidRDefault="00FB7412"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B8341EE" w14:textId="77777777" w:rsidR="00FB7412" w:rsidRPr="00E54B4D" w:rsidRDefault="00FB7412" w:rsidP="00607308">
            <w:pPr>
              <w:spacing w:line="360" w:lineRule="auto"/>
              <w:jc w:val="center"/>
              <w:rPr>
                <w:rFonts w:cs="Times New Roman"/>
              </w:rPr>
            </w:pPr>
            <w:r w:rsidRPr="00E54B4D">
              <w:rPr>
                <w:rFonts w:cs="Times New Roman"/>
              </w:rPr>
              <w:t>15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5851DC7" w14:textId="77777777" w:rsidR="00FB7412" w:rsidRPr="00E54B4D" w:rsidRDefault="00FB7412"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ED43EB8" w14:textId="77777777" w:rsidR="00FB7412" w:rsidRPr="00E54B4D" w:rsidRDefault="00FB7412" w:rsidP="00607308">
            <w:pPr>
              <w:spacing w:line="360" w:lineRule="auto"/>
              <w:jc w:val="both"/>
              <w:rPr>
                <w:rFonts w:cs="Times New Roman"/>
              </w:rPr>
            </w:pPr>
          </w:p>
        </w:tc>
      </w:tr>
      <w:tr w:rsidR="00FB7412" w:rsidRPr="00E54B4D" w14:paraId="5308AEF5" w14:textId="77777777" w:rsidTr="00607308">
        <w:trPr>
          <w:trHeight w:val="311"/>
        </w:trPr>
        <w:tc>
          <w:tcPr>
            <w:tcW w:w="9778"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773F50B9" w14:textId="77777777" w:rsidR="00FB7412" w:rsidRPr="00E54B4D" w:rsidRDefault="00FB7412" w:rsidP="00607308">
            <w:pPr>
              <w:spacing w:line="360" w:lineRule="auto"/>
              <w:jc w:val="center"/>
              <w:rPr>
                <w:rFonts w:cs="Times New Roman"/>
              </w:rPr>
            </w:pPr>
            <w:r w:rsidRPr="00E54B4D">
              <w:rPr>
                <w:rFonts w:cs="Times New Roman"/>
              </w:rPr>
              <w:t>EQUIPAMENTOS/MATERIAL DE CONSUMO/OUTROS</w:t>
            </w:r>
          </w:p>
        </w:tc>
      </w:tr>
      <w:tr w:rsidR="00FB7412" w:rsidRPr="00E54B4D" w14:paraId="5ADC289F"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F2CE09F" w14:textId="77777777" w:rsidR="00FB7412" w:rsidRPr="00E54B4D" w:rsidRDefault="00FB7412" w:rsidP="00607308">
            <w:pPr>
              <w:spacing w:line="360" w:lineRule="auto"/>
              <w:jc w:val="center"/>
              <w:rPr>
                <w:rFonts w:cs="Times New Roman"/>
              </w:rPr>
            </w:pPr>
            <w:r w:rsidRPr="00E54B4D">
              <w:rPr>
                <w:rFonts w:cs="Times New Roman"/>
              </w:rPr>
              <w:t>26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7B1F1A7" w14:textId="77777777" w:rsidR="00FB7412" w:rsidRPr="00E54B4D" w:rsidRDefault="00FB7412" w:rsidP="00607308">
            <w:pPr>
              <w:spacing w:line="360" w:lineRule="auto"/>
              <w:jc w:val="both"/>
              <w:rPr>
                <w:rFonts w:cs="Times New Roman"/>
              </w:rPr>
            </w:pPr>
            <w:r w:rsidRPr="00E54B4D">
              <w:rPr>
                <w:rFonts w:cs="Times New Roman"/>
              </w:rPr>
              <w:t>Arranjo floral com flores nobres e tropicais medindo 1,00m e com no mínimo 55cm de diâmetro, composto por no mínimo 40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906EDC" w14:textId="77777777" w:rsidR="00FB7412" w:rsidRPr="00E54B4D" w:rsidRDefault="00FB7412"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FF9A393"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704F3F9"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41092CB" w14:textId="77777777" w:rsidR="00FB7412" w:rsidRPr="00E54B4D" w:rsidRDefault="00FB7412" w:rsidP="00607308">
            <w:pPr>
              <w:spacing w:line="360" w:lineRule="auto"/>
              <w:jc w:val="center"/>
              <w:rPr>
                <w:rFonts w:cs="Times New Roman"/>
              </w:rPr>
            </w:pPr>
          </w:p>
        </w:tc>
      </w:tr>
      <w:tr w:rsidR="00FB7412" w:rsidRPr="00E54B4D" w14:paraId="23BABEB3"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0F426A" w14:textId="77777777" w:rsidR="00FB7412" w:rsidRPr="00E54B4D" w:rsidRDefault="00FB7412" w:rsidP="00607308">
            <w:pPr>
              <w:spacing w:line="360" w:lineRule="auto"/>
              <w:jc w:val="center"/>
              <w:rPr>
                <w:rFonts w:cs="Times New Roman"/>
              </w:rPr>
            </w:pPr>
            <w:r w:rsidRPr="00E54B4D">
              <w:rPr>
                <w:rFonts w:cs="Times New Roman"/>
              </w:rPr>
              <w:t>27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373B081" w14:textId="77777777" w:rsidR="00FB7412" w:rsidRPr="00E54B4D" w:rsidRDefault="00FB7412" w:rsidP="00607308">
            <w:pPr>
              <w:spacing w:line="360" w:lineRule="auto"/>
              <w:jc w:val="both"/>
              <w:rPr>
                <w:rFonts w:cs="Times New Roman"/>
              </w:rPr>
            </w:pPr>
            <w:r w:rsidRPr="00E54B4D">
              <w:rPr>
                <w:rFonts w:cs="Times New Roman"/>
              </w:rPr>
              <w:t xml:space="preserve">Arranjo floral medindo 60cm de altura e com no mínimo 35cm de diâmetro, composto por no mínimo 30 flores nobres  ou tropicais e folhagens a combinar e acondicionado em </w:t>
            </w:r>
            <w:r w:rsidRPr="00E54B4D">
              <w:rPr>
                <w:rFonts w:cs="Times New Roman"/>
              </w:rPr>
              <w:lastRenderedPageBreak/>
              <w:t>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8471018" w14:textId="77777777" w:rsidR="00FB7412" w:rsidRPr="00E54B4D" w:rsidRDefault="00FB7412" w:rsidP="00607308">
            <w:pPr>
              <w:spacing w:line="360" w:lineRule="auto"/>
              <w:jc w:val="center"/>
              <w:rPr>
                <w:rFonts w:cs="Times New Roman"/>
              </w:rPr>
            </w:pPr>
            <w:r w:rsidRPr="00E54B4D">
              <w:rPr>
                <w:rFonts w:cs="Times New Roman"/>
              </w:rPr>
              <w:lastRenderedPageBreak/>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9412A48"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3FFE385"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AC85D93" w14:textId="77777777" w:rsidR="00FB7412" w:rsidRPr="00E54B4D" w:rsidRDefault="00FB7412" w:rsidP="00607308">
            <w:pPr>
              <w:spacing w:line="360" w:lineRule="auto"/>
              <w:jc w:val="center"/>
              <w:rPr>
                <w:rFonts w:cs="Times New Roman"/>
              </w:rPr>
            </w:pPr>
          </w:p>
        </w:tc>
      </w:tr>
      <w:tr w:rsidR="00FB7412" w:rsidRPr="00E54B4D" w14:paraId="7B80AE7F"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E329AE4" w14:textId="77777777" w:rsidR="00FB7412" w:rsidRPr="00E54B4D" w:rsidRDefault="00FB7412" w:rsidP="00607308">
            <w:pPr>
              <w:spacing w:line="360" w:lineRule="auto"/>
              <w:jc w:val="center"/>
              <w:rPr>
                <w:rFonts w:cs="Times New Roman"/>
              </w:rPr>
            </w:pPr>
            <w:r w:rsidRPr="00E54B4D">
              <w:rPr>
                <w:rFonts w:cs="Times New Roman"/>
              </w:rPr>
              <w:lastRenderedPageBreak/>
              <w:t>28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6CE9B5" w14:textId="77777777" w:rsidR="00FB7412" w:rsidRPr="00E54B4D" w:rsidRDefault="00FB7412" w:rsidP="00607308">
            <w:pPr>
              <w:spacing w:line="360" w:lineRule="auto"/>
              <w:jc w:val="both"/>
              <w:rPr>
                <w:rFonts w:cs="Times New Roman"/>
              </w:rPr>
            </w:pPr>
            <w:r w:rsidRPr="00E54B4D">
              <w:rPr>
                <w:rFonts w:cs="Times New Roman"/>
              </w:rPr>
              <w:t>Arranjo floral medindo 20cm de altura e com o mínimo de 20,0cm de diâmetro, composto por no mínimo 10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B4E862B"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7DE90D"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F6271DD"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EB6F277" w14:textId="77777777" w:rsidR="00FB7412" w:rsidRPr="00E54B4D" w:rsidRDefault="00FB7412" w:rsidP="00607308">
            <w:pPr>
              <w:spacing w:line="360" w:lineRule="auto"/>
              <w:jc w:val="center"/>
              <w:rPr>
                <w:rFonts w:cs="Times New Roman"/>
              </w:rPr>
            </w:pPr>
          </w:p>
        </w:tc>
      </w:tr>
      <w:tr w:rsidR="00FB7412" w:rsidRPr="00E54B4D" w14:paraId="34B77CF4"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2B3344D" w14:textId="77777777" w:rsidR="00FB7412" w:rsidRPr="00E54B4D" w:rsidRDefault="00FB7412" w:rsidP="00607308">
            <w:pPr>
              <w:spacing w:line="360" w:lineRule="auto"/>
              <w:jc w:val="center"/>
              <w:rPr>
                <w:rFonts w:cs="Times New Roman"/>
              </w:rPr>
            </w:pPr>
            <w:r w:rsidRPr="00E54B4D">
              <w:rPr>
                <w:rFonts w:cs="Times New Roman"/>
              </w:rPr>
              <w:t>29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FEA32AE" w14:textId="77777777" w:rsidR="00FB7412" w:rsidRPr="00E54B4D" w:rsidRDefault="00FB7412" w:rsidP="00607308">
            <w:pPr>
              <w:spacing w:line="360" w:lineRule="auto"/>
              <w:jc w:val="both"/>
              <w:rPr>
                <w:rFonts w:cs="Times New Roman"/>
              </w:rPr>
            </w:pPr>
            <w:r w:rsidRPr="00E54B4D">
              <w:rPr>
                <w:rFonts w:cs="Times New Roman"/>
              </w:rPr>
              <w:t xml:space="preserve">Arranjo tipo jardineira com flores nobres ou tropicais, com ou sem base, medindo aproximadamente 1,00m de altura por 70cm de </w:t>
            </w:r>
            <w:proofErr w:type="spellStart"/>
            <w:r w:rsidRPr="00E54B4D">
              <w:rPr>
                <w:rFonts w:cs="Times New Roman"/>
              </w:rPr>
              <w:t>largura,para</w:t>
            </w:r>
            <w:proofErr w:type="spellEnd"/>
            <w:r w:rsidRPr="00E54B4D">
              <w:rPr>
                <w:rFonts w:cs="Times New Roman"/>
              </w:rPr>
              <w:t xml:space="preserve"> mesa plenária (frente).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6A72CB4" w14:textId="77777777" w:rsidR="00FB7412" w:rsidRPr="00E54B4D" w:rsidRDefault="00FB7412"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66ADA04"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C3AC97C"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6506174" w14:textId="77777777" w:rsidR="00FB7412" w:rsidRPr="00E54B4D" w:rsidRDefault="00FB7412" w:rsidP="00607308">
            <w:pPr>
              <w:spacing w:line="360" w:lineRule="auto"/>
              <w:jc w:val="center"/>
              <w:rPr>
                <w:rFonts w:cs="Times New Roman"/>
              </w:rPr>
            </w:pPr>
          </w:p>
        </w:tc>
      </w:tr>
      <w:tr w:rsidR="00FB7412" w:rsidRPr="00E54B4D" w14:paraId="1355EA88"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E415FFF" w14:textId="77777777" w:rsidR="00FB7412" w:rsidRPr="00E54B4D" w:rsidRDefault="00FB7412" w:rsidP="00607308">
            <w:pPr>
              <w:spacing w:line="360" w:lineRule="auto"/>
              <w:jc w:val="center"/>
              <w:rPr>
                <w:rFonts w:cs="Times New Roman"/>
              </w:rPr>
            </w:pPr>
            <w:r w:rsidRPr="00E54B4D">
              <w:rPr>
                <w:rFonts w:cs="Times New Roman"/>
              </w:rPr>
              <w:t>30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0CC528" w14:textId="77777777" w:rsidR="00FB7412" w:rsidRPr="00E54B4D" w:rsidRDefault="00FB7412" w:rsidP="00607308">
            <w:pPr>
              <w:spacing w:line="360" w:lineRule="auto"/>
              <w:jc w:val="both"/>
              <w:rPr>
                <w:rFonts w:cs="Times New Roman"/>
              </w:rPr>
            </w:pPr>
            <w:r w:rsidRPr="00E54B4D">
              <w:rPr>
                <w:rFonts w:cs="Times New Roman"/>
              </w:rPr>
              <w:t>Biombo em madeira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F44B66"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FFD66E9"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761F733"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55316D" w14:textId="77777777" w:rsidR="00FB7412" w:rsidRPr="00E54B4D" w:rsidRDefault="00FB7412" w:rsidP="00607308">
            <w:pPr>
              <w:spacing w:line="360" w:lineRule="auto"/>
              <w:jc w:val="center"/>
              <w:rPr>
                <w:rFonts w:cs="Times New Roman"/>
              </w:rPr>
            </w:pPr>
          </w:p>
        </w:tc>
      </w:tr>
      <w:tr w:rsidR="00FB7412" w:rsidRPr="00E54B4D" w14:paraId="0D4201FA" w14:textId="77777777" w:rsidTr="00607308">
        <w:trPr>
          <w:trHeight w:val="984"/>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2132544" w14:textId="77777777" w:rsidR="00FB7412" w:rsidRPr="00E54B4D" w:rsidRDefault="00FB7412" w:rsidP="00607308">
            <w:pPr>
              <w:spacing w:line="360" w:lineRule="auto"/>
              <w:jc w:val="center"/>
              <w:rPr>
                <w:rFonts w:cs="Times New Roman"/>
              </w:rPr>
            </w:pPr>
            <w:r w:rsidRPr="00E54B4D">
              <w:rPr>
                <w:rFonts w:cs="Times New Roman"/>
              </w:rPr>
              <w:t>31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38994F2" w14:textId="77777777" w:rsidR="00FB7412" w:rsidRPr="00E54B4D" w:rsidRDefault="00FB7412" w:rsidP="00607308">
            <w:pPr>
              <w:spacing w:line="360" w:lineRule="auto"/>
              <w:jc w:val="both"/>
              <w:rPr>
                <w:rFonts w:cs="Times New Roman"/>
              </w:rPr>
            </w:pPr>
            <w:r w:rsidRPr="00E54B4D">
              <w:rPr>
                <w:rFonts w:cs="Times New Roman"/>
              </w:rPr>
              <w:t>Bistrô com banquetas cromado com tampo de vidro ou madeira, sendo 4 (quatro) banquetas por bistrô</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023C954"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7EF64F3"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600720D"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A244A44" w14:textId="77777777" w:rsidR="00FB7412" w:rsidRPr="00E54B4D" w:rsidRDefault="00FB7412" w:rsidP="00607308">
            <w:pPr>
              <w:spacing w:line="360" w:lineRule="auto"/>
              <w:jc w:val="center"/>
              <w:rPr>
                <w:rFonts w:cs="Times New Roman"/>
              </w:rPr>
            </w:pPr>
          </w:p>
        </w:tc>
      </w:tr>
      <w:tr w:rsidR="00FB7412" w:rsidRPr="00E54B4D" w14:paraId="2D319586" w14:textId="77777777" w:rsidTr="00607308">
        <w:trPr>
          <w:trHeight w:val="10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8527D2E" w14:textId="77777777" w:rsidR="00FB7412" w:rsidRPr="00E54B4D" w:rsidRDefault="00FB7412" w:rsidP="00607308">
            <w:pPr>
              <w:spacing w:line="360" w:lineRule="auto"/>
              <w:jc w:val="center"/>
              <w:rPr>
                <w:rFonts w:cs="Times New Roman"/>
              </w:rPr>
            </w:pPr>
            <w:r w:rsidRPr="00E54B4D">
              <w:rPr>
                <w:rFonts w:cs="Times New Roman"/>
              </w:rPr>
              <w:t>32</w:t>
            </w:r>
          </w:p>
          <w:p w14:paraId="4F9931BD" w14:textId="77777777" w:rsidR="00FB7412" w:rsidRPr="00E54B4D" w:rsidRDefault="00FB7412" w:rsidP="00607308">
            <w:pPr>
              <w:spacing w:line="360" w:lineRule="auto"/>
              <w:jc w:val="center"/>
              <w:rPr>
                <w:rFonts w:cs="Times New Roman"/>
              </w:rPr>
            </w:pP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3160C4E" w14:textId="77777777" w:rsidR="00FB7412" w:rsidRPr="00E54B4D" w:rsidRDefault="00FB7412" w:rsidP="00607308">
            <w:pPr>
              <w:spacing w:line="360" w:lineRule="auto"/>
              <w:jc w:val="both"/>
              <w:rPr>
                <w:rFonts w:cs="Times New Roman"/>
              </w:rPr>
            </w:pPr>
            <w:r w:rsidRPr="00E54B4D">
              <w:rPr>
                <w:rFonts w:cs="Times New Roman"/>
              </w:rPr>
              <w:t>Cabine de tradução simultânea: cabine com isolamento acústico para tradução simultânea, com equipamentos e acessórios necessários à realização do serviço. O sistema de tradução simultânea deverá incluir demais aparelhos necessários à transmissão e recepção de áudio.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FE2F4B6"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0D2C4EF"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0D9BDFF"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C5AA9D2" w14:textId="77777777" w:rsidR="00FB7412" w:rsidRPr="00E54B4D" w:rsidRDefault="00FB7412" w:rsidP="00607308">
            <w:pPr>
              <w:spacing w:line="360" w:lineRule="auto"/>
              <w:jc w:val="center"/>
              <w:rPr>
                <w:rFonts w:cs="Times New Roman"/>
              </w:rPr>
            </w:pPr>
          </w:p>
        </w:tc>
      </w:tr>
      <w:tr w:rsidR="00FB7412" w:rsidRPr="00E54B4D" w14:paraId="026159DD"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4208A9" w14:textId="77777777" w:rsidR="00FB7412" w:rsidRPr="00E54B4D" w:rsidRDefault="00FB7412" w:rsidP="00607308">
            <w:pPr>
              <w:spacing w:line="360" w:lineRule="auto"/>
              <w:jc w:val="center"/>
              <w:rPr>
                <w:rFonts w:cs="Times New Roman"/>
              </w:rPr>
            </w:pPr>
            <w:r w:rsidRPr="00E54B4D">
              <w:rPr>
                <w:rFonts w:cs="Times New Roman"/>
              </w:rPr>
              <w:t>33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A532ED3" w14:textId="77777777" w:rsidR="00FB7412" w:rsidRPr="00E54B4D" w:rsidRDefault="00FB7412" w:rsidP="00607308">
            <w:pPr>
              <w:spacing w:line="360" w:lineRule="auto"/>
              <w:jc w:val="both"/>
              <w:rPr>
                <w:rFonts w:cs="Times New Roman"/>
              </w:rPr>
            </w:pPr>
            <w:r w:rsidRPr="00E54B4D">
              <w:rPr>
                <w:rFonts w:cs="Times New Roman"/>
              </w:rPr>
              <w:t>Cadeiras de ferro empilháveis com assento estofado nas cores preta, marrom ou bege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4381458"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6713694" w14:textId="77777777" w:rsidR="00FB7412" w:rsidRPr="00E54B4D" w:rsidRDefault="00FB7412" w:rsidP="00607308">
            <w:pPr>
              <w:spacing w:line="360" w:lineRule="auto"/>
              <w:jc w:val="center"/>
              <w:rPr>
                <w:rFonts w:cs="Times New Roman"/>
              </w:rPr>
            </w:pPr>
            <w:r w:rsidRPr="00E54B4D">
              <w:rPr>
                <w:rFonts w:cs="Times New Roman"/>
              </w:rPr>
              <w:t>1000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047B7F6"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A693D4D" w14:textId="77777777" w:rsidR="00FB7412" w:rsidRPr="00E54B4D" w:rsidRDefault="00FB7412" w:rsidP="00607308">
            <w:pPr>
              <w:spacing w:line="360" w:lineRule="auto"/>
              <w:jc w:val="center"/>
              <w:rPr>
                <w:rFonts w:cs="Times New Roman"/>
              </w:rPr>
            </w:pPr>
          </w:p>
        </w:tc>
      </w:tr>
      <w:tr w:rsidR="00FB7412" w:rsidRPr="00E54B4D" w14:paraId="72F02D3D"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BC1312C" w14:textId="77777777" w:rsidR="00FB7412" w:rsidRPr="00E54B4D" w:rsidRDefault="00FB7412" w:rsidP="00607308">
            <w:pPr>
              <w:spacing w:line="360" w:lineRule="auto"/>
              <w:jc w:val="center"/>
              <w:rPr>
                <w:rFonts w:cs="Times New Roman"/>
              </w:rPr>
            </w:pPr>
            <w:r w:rsidRPr="00E54B4D">
              <w:rPr>
                <w:rFonts w:cs="Times New Roman"/>
              </w:rPr>
              <w:lastRenderedPageBreak/>
              <w:t>34</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D886689" w14:textId="77777777" w:rsidR="00FB7412" w:rsidRPr="00E54B4D" w:rsidRDefault="00FB7412" w:rsidP="00607308">
            <w:pPr>
              <w:spacing w:line="360" w:lineRule="auto"/>
              <w:jc w:val="both"/>
              <w:rPr>
                <w:rFonts w:cs="Times New Roman"/>
              </w:rPr>
            </w:pPr>
            <w:r w:rsidRPr="00E54B4D">
              <w:rPr>
                <w:rFonts w:cs="Times New Roman"/>
              </w:rPr>
              <w:t>Flip Chart com cavalete/suporte, jogo de 3 pincéis atômicos e bloco de papel.</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D288C9"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BD659F7"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946357E" w14:textId="77777777" w:rsidR="00FB7412" w:rsidRPr="00E54B4D" w:rsidRDefault="00FB7412" w:rsidP="00607308">
            <w:pPr>
              <w:spacing w:line="360" w:lineRule="auto"/>
              <w:jc w:val="center"/>
              <w:rPr>
                <w:rFonts w:cs="Times New Roman"/>
              </w:rPr>
            </w:pP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57EF7AC" w14:textId="77777777" w:rsidR="00FB7412" w:rsidRPr="00E54B4D" w:rsidRDefault="00FB7412" w:rsidP="00607308">
            <w:pPr>
              <w:spacing w:line="360" w:lineRule="auto"/>
              <w:jc w:val="center"/>
              <w:rPr>
                <w:rFonts w:cs="Times New Roman"/>
              </w:rPr>
            </w:pPr>
          </w:p>
        </w:tc>
      </w:tr>
      <w:tr w:rsidR="00FB7412" w:rsidRPr="00E54B4D" w14:paraId="52984DA9" w14:textId="77777777" w:rsidTr="00607308">
        <w:trPr>
          <w:trHeight w:val="77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304805D" w14:textId="77777777" w:rsidR="00FB7412" w:rsidRPr="00E54B4D" w:rsidRDefault="00FB7412" w:rsidP="00607308">
            <w:pPr>
              <w:spacing w:line="360" w:lineRule="auto"/>
              <w:jc w:val="center"/>
              <w:rPr>
                <w:rFonts w:cs="Times New Roman"/>
              </w:rPr>
            </w:pPr>
            <w:r w:rsidRPr="00E54B4D">
              <w:rPr>
                <w:rFonts w:cs="Times New Roman"/>
              </w:rPr>
              <w:t>35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EBD255B" w14:textId="77777777" w:rsidR="00FB7412" w:rsidRPr="00E54B4D" w:rsidRDefault="00FB7412" w:rsidP="00607308">
            <w:pPr>
              <w:spacing w:line="360" w:lineRule="auto"/>
              <w:jc w:val="both"/>
              <w:rPr>
                <w:rFonts w:cs="Times New Roman"/>
              </w:rPr>
            </w:pPr>
            <w:r w:rsidRPr="00E54B4D">
              <w:rPr>
                <w:rFonts w:cs="Times New Roman"/>
              </w:rPr>
              <w:t>Headset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94F0F65"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90E5F6D"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76F81E3"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BD69829" w14:textId="77777777" w:rsidR="00FB7412" w:rsidRPr="00E54B4D" w:rsidRDefault="00FB7412" w:rsidP="00607308">
            <w:pPr>
              <w:spacing w:line="360" w:lineRule="auto"/>
              <w:jc w:val="center"/>
              <w:rPr>
                <w:rFonts w:cs="Times New Roman"/>
              </w:rPr>
            </w:pPr>
          </w:p>
        </w:tc>
      </w:tr>
      <w:tr w:rsidR="00FB7412" w:rsidRPr="00E54B4D" w14:paraId="4C0D614C"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7E83465" w14:textId="77777777" w:rsidR="00FB7412" w:rsidRPr="00E54B4D" w:rsidRDefault="00FB7412" w:rsidP="00607308">
            <w:pPr>
              <w:spacing w:line="360" w:lineRule="auto"/>
              <w:jc w:val="center"/>
              <w:rPr>
                <w:rFonts w:cs="Times New Roman"/>
              </w:rPr>
            </w:pPr>
            <w:r w:rsidRPr="00E54B4D">
              <w:rPr>
                <w:rFonts w:cs="Times New Roman"/>
              </w:rPr>
              <w:t>36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2EE506" w14:textId="77777777" w:rsidR="00FB7412" w:rsidRPr="00E54B4D" w:rsidRDefault="00FB7412" w:rsidP="00607308">
            <w:pPr>
              <w:spacing w:line="360" w:lineRule="auto"/>
              <w:jc w:val="both"/>
              <w:rPr>
                <w:rFonts w:cs="Times New Roman"/>
              </w:rPr>
            </w:pPr>
            <w:r w:rsidRPr="00E54B4D">
              <w:rPr>
                <w:rFonts w:cs="Times New Roman"/>
              </w:rPr>
              <w:t>Impressora a jato de tinta colorida com cartucho, conexão USB e devidamente instalada aos computadores e rede.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C150B52"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E601119" w14:textId="77777777" w:rsidR="00FB7412" w:rsidRPr="00E54B4D" w:rsidRDefault="00FB7412"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67CAA6D"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7A2CFDE" w14:textId="77777777" w:rsidR="00FB7412" w:rsidRPr="00E54B4D" w:rsidRDefault="00FB7412" w:rsidP="00607308">
            <w:pPr>
              <w:spacing w:line="360" w:lineRule="auto"/>
              <w:jc w:val="center"/>
              <w:rPr>
                <w:rFonts w:cs="Times New Roman"/>
              </w:rPr>
            </w:pPr>
          </w:p>
        </w:tc>
      </w:tr>
      <w:tr w:rsidR="00FB7412" w:rsidRPr="00E54B4D" w14:paraId="01505CC3"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85A7ECC" w14:textId="77777777" w:rsidR="00FB7412" w:rsidRPr="00E54B4D" w:rsidRDefault="00FB7412" w:rsidP="00607308">
            <w:pPr>
              <w:spacing w:line="360" w:lineRule="auto"/>
              <w:jc w:val="center"/>
              <w:rPr>
                <w:rFonts w:cs="Times New Roman"/>
              </w:rPr>
            </w:pPr>
            <w:r w:rsidRPr="00E54B4D">
              <w:rPr>
                <w:rFonts w:cs="Times New Roman"/>
              </w:rPr>
              <w:t>37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2BF17F4" w14:textId="77777777" w:rsidR="00FB7412" w:rsidRPr="00E54B4D" w:rsidRDefault="00FB7412" w:rsidP="00607308">
            <w:pPr>
              <w:spacing w:line="360" w:lineRule="auto"/>
              <w:jc w:val="both"/>
              <w:rPr>
                <w:rFonts w:cs="Times New Roman"/>
              </w:rPr>
            </w:pPr>
            <w:r w:rsidRPr="00E54B4D">
              <w:rPr>
                <w:rFonts w:cs="Times New Roman"/>
              </w:rPr>
              <w:t>Iluminador de ambiente com tripé.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80695D2"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AEA39C"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9C76E10"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2D64636" w14:textId="77777777" w:rsidR="00FB7412" w:rsidRPr="00E54B4D" w:rsidRDefault="00FB7412" w:rsidP="00607308">
            <w:pPr>
              <w:spacing w:line="360" w:lineRule="auto"/>
              <w:jc w:val="center"/>
              <w:rPr>
                <w:rFonts w:cs="Times New Roman"/>
              </w:rPr>
            </w:pPr>
          </w:p>
        </w:tc>
      </w:tr>
      <w:tr w:rsidR="00FB7412" w:rsidRPr="00E54B4D" w14:paraId="7A128BB7"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0361D6" w14:textId="77777777" w:rsidR="00FB7412" w:rsidRPr="00E54B4D" w:rsidRDefault="00FB7412" w:rsidP="00607308">
            <w:pPr>
              <w:spacing w:line="360" w:lineRule="auto"/>
              <w:jc w:val="center"/>
              <w:rPr>
                <w:rFonts w:cs="Times New Roman"/>
              </w:rPr>
            </w:pPr>
            <w:r w:rsidRPr="00E54B4D">
              <w:rPr>
                <w:rFonts w:cs="Times New Roman"/>
              </w:rPr>
              <w:t>38</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3CCFCAD" w14:textId="77777777" w:rsidR="00FB7412" w:rsidRPr="00E54B4D" w:rsidRDefault="00FB7412" w:rsidP="00607308">
            <w:pPr>
              <w:spacing w:line="360" w:lineRule="auto"/>
              <w:jc w:val="both"/>
              <w:rPr>
                <w:rFonts w:cs="Times New Roman"/>
              </w:rPr>
            </w:pPr>
            <w:r w:rsidRPr="00E54B4D">
              <w:rPr>
                <w:rFonts w:cs="Times New Roman"/>
              </w:rPr>
              <w:t>Impressora Multifuncional com fax, scanner, impressora e copiadora.</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A064515"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D952C14" w14:textId="77777777" w:rsidR="00FB7412" w:rsidRPr="00E54B4D" w:rsidRDefault="00FB7412" w:rsidP="00607308">
            <w:pPr>
              <w:spacing w:line="360" w:lineRule="auto"/>
              <w:jc w:val="center"/>
              <w:rPr>
                <w:rFonts w:cs="Times New Roman"/>
              </w:rPr>
            </w:pPr>
            <w:r w:rsidRPr="00E54B4D">
              <w:rPr>
                <w:rFonts w:cs="Times New Roman"/>
              </w:rPr>
              <w:t>70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EC8DD93" w14:textId="77777777" w:rsidR="00FB7412" w:rsidRPr="00E54B4D" w:rsidRDefault="00FB7412" w:rsidP="00607308">
            <w:pPr>
              <w:spacing w:line="360" w:lineRule="auto"/>
              <w:jc w:val="center"/>
              <w:rPr>
                <w:rFonts w:cs="Times New Roman"/>
              </w:rPr>
            </w:pP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AE90FDF" w14:textId="77777777" w:rsidR="00FB7412" w:rsidRPr="00E54B4D" w:rsidRDefault="00FB7412" w:rsidP="00607308">
            <w:pPr>
              <w:spacing w:line="360" w:lineRule="auto"/>
              <w:jc w:val="center"/>
              <w:rPr>
                <w:rFonts w:cs="Times New Roman"/>
              </w:rPr>
            </w:pPr>
          </w:p>
        </w:tc>
      </w:tr>
      <w:tr w:rsidR="00FB7412" w:rsidRPr="00E54B4D" w14:paraId="13FD67CA"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486E40B" w14:textId="77777777" w:rsidR="00FB7412" w:rsidRPr="00E54B4D" w:rsidRDefault="00FB7412" w:rsidP="00607308">
            <w:pPr>
              <w:spacing w:line="360" w:lineRule="auto"/>
              <w:jc w:val="center"/>
              <w:rPr>
                <w:rFonts w:cs="Times New Roman"/>
              </w:rPr>
            </w:pPr>
            <w:r w:rsidRPr="00E54B4D">
              <w:rPr>
                <w:rFonts w:cs="Times New Roman"/>
              </w:rPr>
              <w:t>39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5E73783" w14:textId="77777777" w:rsidR="00FB7412" w:rsidRPr="00E54B4D" w:rsidRDefault="00FB7412" w:rsidP="00607308">
            <w:pPr>
              <w:spacing w:line="360" w:lineRule="auto"/>
              <w:jc w:val="both"/>
              <w:rPr>
                <w:rFonts w:cs="Times New Roman"/>
              </w:rPr>
            </w:pPr>
            <w:r w:rsidRPr="00E54B4D">
              <w:rPr>
                <w:rFonts w:cs="Times New Roman"/>
              </w:rPr>
              <w:t>KIT para tradução simultânea, Composto de transmissor, rádio receptor e fones de ouvido.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2497B4E"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80C033A" w14:textId="77777777" w:rsidR="00FB7412" w:rsidRPr="00E54B4D" w:rsidRDefault="00FB7412" w:rsidP="00607308">
            <w:pPr>
              <w:spacing w:line="360" w:lineRule="auto"/>
              <w:jc w:val="center"/>
              <w:rPr>
                <w:rFonts w:cs="Times New Roman"/>
              </w:rPr>
            </w:pPr>
            <w:r w:rsidRPr="00E54B4D">
              <w:rPr>
                <w:rFonts w:cs="Times New Roman"/>
              </w:rPr>
              <w:t>750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FE4A223"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12CEFEE" w14:textId="77777777" w:rsidR="00FB7412" w:rsidRPr="00E54B4D" w:rsidRDefault="00FB7412" w:rsidP="00607308">
            <w:pPr>
              <w:spacing w:line="360" w:lineRule="auto"/>
              <w:jc w:val="center"/>
              <w:rPr>
                <w:rFonts w:cs="Times New Roman"/>
              </w:rPr>
            </w:pPr>
          </w:p>
        </w:tc>
      </w:tr>
      <w:tr w:rsidR="00FB7412" w:rsidRPr="00E54B4D" w14:paraId="328EDC74"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B835A31" w14:textId="77777777" w:rsidR="00FB7412" w:rsidRPr="00E54B4D" w:rsidRDefault="00FB7412" w:rsidP="00607308">
            <w:pPr>
              <w:spacing w:line="360" w:lineRule="auto"/>
              <w:jc w:val="center"/>
              <w:rPr>
                <w:rFonts w:cs="Times New Roman"/>
              </w:rPr>
            </w:pPr>
            <w:r w:rsidRPr="00E54B4D">
              <w:rPr>
                <w:rFonts w:cs="Times New Roman"/>
              </w:rPr>
              <w:t>40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927F146" w14:textId="77777777" w:rsidR="00FB7412" w:rsidRPr="00E54B4D" w:rsidRDefault="00FB7412" w:rsidP="00607308">
            <w:pPr>
              <w:spacing w:line="360" w:lineRule="auto"/>
              <w:jc w:val="both"/>
              <w:rPr>
                <w:rFonts w:cs="Times New Roman"/>
              </w:rPr>
            </w:pPr>
            <w:r w:rsidRPr="00E54B4D">
              <w:rPr>
                <w:rFonts w:cs="Times New Roman"/>
              </w:rPr>
              <w:t>Mesa quadrada ou redonda para até 4 (quatro) pessoas.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6004CB"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AA484AF" w14:textId="77777777" w:rsidR="00FB7412" w:rsidRPr="00E54B4D" w:rsidRDefault="00FB7412" w:rsidP="00607308">
            <w:pPr>
              <w:spacing w:line="360" w:lineRule="auto"/>
              <w:jc w:val="center"/>
              <w:rPr>
                <w:rFonts w:cs="Times New Roman"/>
              </w:rPr>
            </w:pPr>
            <w:r w:rsidRPr="00E54B4D">
              <w:rPr>
                <w:rFonts w:cs="Times New Roman"/>
              </w:rPr>
              <w:t>200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831C77"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4E7FAD6" w14:textId="77777777" w:rsidR="00FB7412" w:rsidRPr="00E54B4D" w:rsidRDefault="00FB7412" w:rsidP="00607308">
            <w:pPr>
              <w:spacing w:line="360" w:lineRule="auto"/>
              <w:jc w:val="center"/>
              <w:rPr>
                <w:rFonts w:cs="Times New Roman"/>
              </w:rPr>
            </w:pPr>
          </w:p>
        </w:tc>
      </w:tr>
      <w:tr w:rsidR="00FB7412" w:rsidRPr="00E54B4D" w14:paraId="00E6C1B1"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AC1985" w14:textId="77777777" w:rsidR="00FB7412" w:rsidRPr="00E54B4D" w:rsidRDefault="00FB7412" w:rsidP="00607308">
            <w:pPr>
              <w:spacing w:line="360" w:lineRule="auto"/>
              <w:jc w:val="center"/>
              <w:rPr>
                <w:rFonts w:cs="Times New Roman"/>
              </w:rPr>
            </w:pPr>
            <w:r w:rsidRPr="00E54B4D">
              <w:rPr>
                <w:rFonts w:cs="Times New Roman"/>
              </w:rPr>
              <w:t>41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5BD2D1" w14:textId="77777777" w:rsidR="00FB7412" w:rsidRPr="00E54B4D" w:rsidRDefault="00FB7412" w:rsidP="00607308">
            <w:pPr>
              <w:spacing w:line="360" w:lineRule="auto"/>
              <w:jc w:val="both"/>
              <w:rPr>
                <w:rFonts w:cs="Times New Roman"/>
              </w:rPr>
            </w:pPr>
            <w:r w:rsidRPr="00E54B4D">
              <w:rPr>
                <w:rFonts w:cs="Times New Roman"/>
              </w:rPr>
              <w:t>Microfone com base ou pedestal de pé.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3B36B0C"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51EA45E"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3949167"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59ADB95" w14:textId="77777777" w:rsidR="00FB7412" w:rsidRPr="00E54B4D" w:rsidRDefault="00FB7412" w:rsidP="00607308">
            <w:pPr>
              <w:spacing w:line="360" w:lineRule="auto"/>
              <w:jc w:val="center"/>
              <w:rPr>
                <w:rFonts w:cs="Times New Roman"/>
              </w:rPr>
            </w:pPr>
          </w:p>
        </w:tc>
      </w:tr>
      <w:tr w:rsidR="00FB7412" w:rsidRPr="00E54B4D" w14:paraId="09210F27"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A15F9F" w14:textId="77777777" w:rsidR="00FB7412" w:rsidRPr="00E54B4D" w:rsidRDefault="00FB7412" w:rsidP="00607308">
            <w:pPr>
              <w:spacing w:line="360" w:lineRule="auto"/>
              <w:jc w:val="center"/>
              <w:rPr>
                <w:rFonts w:cs="Times New Roman"/>
              </w:rPr>
            </w:pPr>
            <w:r w:rsidRPr="00E54B4D">
              <w:rPr>
                <w:rFonts w:cs="Times New Roman"/>
              </w:rPr>
              <w:t>42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DE12B4" w14:textId="77777777" w:rsidR="00FB7412" w:rsidRPr="00E54B4D" w:rsidRDefault="00FB7412" w:rsidP="00607308">
            <w:pPr>
              <w:spacing w:line="360" w:lineRule="auto"/>
              <w:jc w:val="both"/>
              <w:rPr>
                <w:rFonts w:cs="Times New Roman"/>
              </w:rPr>
            </w:pPr>
            <w:r w:rsidRPr="00E54B4D">
              <w:rPr>
                <w:rFonts w:cs="Times New Roman"/>
              </w:rPr>
              <w:t>Microfone com fio.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E8074B8"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10A999A"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EB36BDA"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3D9244" w14:textId="77777777" w:rsidR="00FB7412" w:rsidRPr="00E54B4D" w:rsidRDefault="00FB7412" w:rsidP="00607308">
            <w:pPr>
              <w:spacing w:line="360" w:lineRule="auto"/>
              <w:jc w:val="center"/>
              <w:rPr>
                <w:rFonts w:cs="Times New Roman"/>
              </w:rPr>
            </w:pPr>
          </w:p>
        </w:tc>
      </w:tr>
      <w:tr w:rsidR="00FB7412" w:rsidRPr="00E54B4D" w14:paraId="3B151F59"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44EF37A" w14:textId="77777777" w:rsidR="00FB7412" w:rsidRPr="00E54B4D" w:rsidRDefault="00FB7412" w:rsidP="00607308">
            <w:pPr>
              <w:spacing w:line="360" w:lineRule="auto"/>
              <w:jc w:val="center"/>
              <w:rPr>
                <w:rFonts w:cs="Times New Roman"/>
              </w:rPr>
            </w:pPr>
            <w:r w:rsidRPr="00E54B4D">
              <w:rPr>
                <w:rFonts w:cs="Times New Roman"/>
              </w:rPr>
              <w:t>43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3DF84E1" w14:textId="77777777" w:rsidR="00FB7412" w:rsidRPr="00E54B4D" w:rsidRDefault="00FB7412" w:rsidP="00607308">
            <w:pPr>
              <w:spacing w:line="360" w:lineRule="auto"/>
              <w:jc w:val="both"/>
              <w:rPr>
                <w:rFonts w:cs="Times New Roman"/>
              </w:rPr>
            </w:pPr>
            <w:r w:rsidRPr="00E54B4D">
              <w:rPr>
                <w:rFonts w:cs="Times New Roman"/>
              </w:rPr>
              <w:t xml:space="preserve">Microfone </w:t>
            </w:r>
            <w:proofErr w:type="spellStart"/>
            <w:r w:rsidRPr="00E54B4D">
              <w:rPr>
                <w:rFonts w:cs="Times New Roman"/>
              </w:rPr>
              <w:t>Gooseneck</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0F9ABB7"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53D6E9C"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0C93C6E"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1FEEB3" w14:textId="77777777" w:rsidR="00FB7412" w:rsidRPr="00E54B4D" w:rsidRDefault="00FB7412" w:rsidP="00607308">
            <w:pPr>
              <w:spacing w:line="360" w:lineRule="auto"/>
              <w:jc w:val="center"/>
              <w:rPr>
                <w:rFonts w:cs="Times New Roman"/>
              </w:rPr>
            </w:pPr>
          </w:p>
        </w:tc>
      </w:tr>
      <w:tr w:rsidR="00FB7412" w:rsidRPr="00E54B4D" w14:paraId="71D3AE28"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46061DD" w14:textId="77777777" w:rsidR="00FB7412" w:rsidRPr="00E54B4D" w:rsidRDefault="00FB7412" w:rsidP="00607308">
            <w:pPr>
              <w:spacing w:line="360" w:lineRule="auto"/>
              <w:jc w:val="center"/>
              <w:rPr>
                <w:rFonts w:cs="Times New Roman"/>
              </w:rPr>
            </w:pPr>
            <w:r w:rsidRPr="00E54B4D">
              <w:rPr>
                <w:rFonts w:cs="Times New Roman"/>
              </w:rPr>
              <w:t>44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0972E87" w14:textId="77777777" w:rsidR="00FB7412" w:rsidRPr="00E54B4D" w:rsidRDefault="00FB7412" w:rsidP="00607308">
            <w:pPr>
              <w:spacing w:line="360" w:lineRule="auto"/>
              <w:jc w:val="both"/>
              <w:rPr>
                <w:rFonts w:cs="Times New Roman"/>
              </w:rPr>
            </w:pPr>
            <w:r w:rsidRPr="00E54B4D">
              <w:rPr>
                <w:rFonts w:cs="Times New Roman"/>
              </w:rPr>
              <w:t>Microfone sem fio.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E0E9AD"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9717CC5" w14:textId="77777777" w:rsidR="00FB7412" w:rsidRPr="00E54B4D" w:rsidRDefault="00FB7412" w:rsidP="00607308">
            <w:pPr>
              <w:spacing w:line="360" w:lineRule="auto"/>
              <w:jc w:val="center"/>
              <w:rPr>
                <w:rFonts w:cs="Times New Roman"/>
              </w:rPr>
            </w:pPr>
            <w:r w:rsidRPr="00E54B4D">
              <w:rPr>
                <w:rFonts w:cs="Times New Roman"/>
              </w:rPr>
              <w:t>100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1CC7332"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B6C3901" w14:textId="77777777" w:rsidR="00FB7412" w:rsidRPr="00E54B4D" w:rsidRDefault="00FB7412" w:rsidP="00607308">
            <w:pPr>
              <w:spacing w:line="360" w:lineRule="auto"/>
              <w:jc w:val="center"/>
              <w:rPr>
                <w:rFonts w:cs="Times New Roman"/>
              </w:rPr>
            </w:pPr>
          </w:p>
        </w:tc>
      </w:tr>
      <w:tr w:rsidR="00FB7412" w:rsidRPr="00E54B4D" w14:paraId="637797F9"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0CD29B8" w14:textId="77777777" w:rsidR="00FB7412" w:rsidRPr="00E54B4D" w:rsidRDefault="00FB7412" w:rsidP="00607308">
            <w:pPr>
              <w:spacing w:line="360" w:lineRule="auto"/>
              <w:jc w:val="center"/>
              <w:rPr>
                <w:rFonts w:cs="Times New Roman"/>
              </w:rPr>
            </w:pPr>
            <w:r w:rsidRPr="00E54B4D">
              <w:rPr>
                <w:rFonts w:cs="Times New Roman"/>
              </w:rPr>
              <w:t>45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9C654FB" w14:textId="77777777" w:rsidR="00FB7412" w:rsidRPr="00E54B4D" w:rsidRDefault="00FB7412" w:rsidP="00607308">
            <w:pPr>
              <w:spacing w:line="360" w:lineRule="auto"/>
              <w:jc w:val="both"/>
              <w:rPr>
                <w:rFonts w:cs="Times New Roman"/>
              </w:rPr>
            </w:pPr>
            <w:r w:rsidRPr="00E54B4D">
              <w:rPr>
                <w:rFonts w:cs="Times New Roman"/>
              </w:rPr>
              <w:t>Microfone lapela.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8B6F28F"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D841577"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F3854F0"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F1F6BCE" w14:textId="77777777" w:rsidR="00FB7412" w:rsidRPr="00E54B4D" w:rsidRDefault="00FB7412" w:rsidP="00607308">
            <w:pPr>
              <w:spacing w:line="360" w:lineRule="auto"/>
              <w:jc w:val="center"/>
              <w:rPr>
                <w:rFonts w:cs="Times New Roman"/>
              </w:rPr>
            </w:pPr>
          </w:p>
        </w:tc>
      </w:tr>
      <w:tr w:rsidR="00FB7412" w:rsidRPr="00E54B4D" w14:paraId="2C39DCDD" w14:textId="77777777" w:rsidTr="00607308">
        <w:trPr>
          <w:trHeight w:val="444"/>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E0E1900" w14:textId="77777777" w:rsidR="00FB7412" w:rsidRPr="00E54B4D" w:rsidRDefault="00FB7412" w:rsidP="00607308">
            <w:pPr>
              <w:spacing w:line="360" w:lineRule="auto"/>
              <w:jc w:val="center"/>
              <w:rPr>
                <w:rFonts w:cs="Times New Roman"/>
              </w:rPr>
            </w:pPr>
            <w:r w:rsidRPr="00E54B4D">
              <w:rPr>
                <w:rFonts w:cs="Times New Roman"/>
              </w:rPr>
              <w:t>46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DE20444" w14:textId="77777777" w:rsidR="00FB7412" w:rsidRPr="00E54B4D" w:rsidRDefault="00FB7412" w:rsidP="00607308">
            <w:pPr>
              <w:spacing w:line="360" w:lineRule="auto"/>
              <w:jc w:val="both"/>
              <w:rPr>
                <w:rFonts w:cs="Times New Roman"/>
              </w:rPr>
            </w:pPr>
            <w:r w:rsidRPr="00E54B4D">
              <w:rPr>
                <w:rFonts w:cs="Times New Roman"/>
              </w:rPr>
              <w:t xml:space="preserve">Notebook – configurações mínimas: processador com 2 </w:t>
            </w:r>
            <w:proofErr w:type="spellStart"/>
            <w:r w:rsidRPr="00E54B4D">
              <w:rPr>
                <w:rFonts w:cs="Times New Roman"/>
              </w:rPr>
              <w:t>Ghz</w:t>
            </w:r>
            <w:proofErr w:type="spellEnd"/>
            <w:r w:rsidRPr="00E54B4D">
              <w:rPr>
                <w:rFonts w:cs="Times New Roman"/>
              </w:rPr>
              <w:t xml:space="preserve"> ou superior, memória RAM de 1GB, HD de 80 GB, leitor e gravador de CD/DVD, cabos, conexão de </w:t>
            </w:r>
            <w:r w:rsidRPr="00E54B4D">
              <w:rPr>
                <w:rFonts w:cs="Times New Roman"/>
              </w:rPr>
              <w:lastRenderedPageBreak/>
              <w:t>internet Wi-Fi, conexão de rede, Windows XP ou superior, Explorer e Office completos, aplicativos Zip, Acrobat Reader, Flash Reader instalados.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CA9ADD" w14:textId="77777777" w:rsidR="00FB7412" w:rsidRPr="00E54B4D" w:rsidRDefault="00FB7412" w:rsidP="00607308">
            <w:pPr>
              <w:spacing w:line="360" w:lineRule="auto"/>
              <w:jc w:val="center"/>
              <w:rPr>
                <w:rFonts w:cs="Times New Roman"/>
              </w:rPr>
            </w:pPr>
            <w:r w:rsidRPr="00E54B4D">
              <w:rPr>
                <w:rFonts w:cs="Times New Roman"/>
              </w:rPr>
              <w:lastRenderedPageBreak/>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1A3FB5C" w14:textId="77777777" w:rsidR="00FB7412" w:rsidRPr="00E54B4D" w:rsidRDefault="00FB7412"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AEEC18D"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48422DB" w14:textId="77777777" w:rsidR="00FB7412" w:rsidRPr="00E54B4D" w:rsidRDefault="00FB7412" w:rsidP="00607308">
            <w:pPr>
              <w:spacing w:line="360" w:lineRule="auto"/>
              <w:jc w:val="center"/>
              <w:rPr>
                <w:rFonts w:cs="Times New Roman"/>
              </w:rPr>
            </w:pPr>
          </w:p>
        </w:tc>
      </w:tr>
      <w:tr w:rsidR="00FB7412" w:rsidRPr="00E54B4D" w14:paraId="4B3CC074"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2DAD1B1" w14:textId="77777777" w:rsidR="00FB7412" w:rsidRPr="00E54B4D" w:rsidRDefault="00FB7412" w:rsidP="00607308">
            <w:pPr>
              <w:spacing w:line="360" w:lineRule="auto"/>
              <w:jc w:val="center"/>
              <w:rPr>
                <w:rFonts w:cs="Times New Roman"/>
              </w:rPr>
            </w:pPr>
            <w:r w:rsidRPr="00E54B4D">
              <w:rPr>
                <w:rFonts w:cs="Times New Roman"/>
              </w:rPr>
              <w:lastRenderedPageBreak/>
              <w:t>47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FAB511C" w14:textId="77777777" w:rsidR="00FB7412" w:rsidRPr="00E54B4D" w:rsidRDefault="00FB7412" w:rsidP="00607308">
            <w:pPr>
              <w:spacing w:line="360" w:lineRule="auto"/>
              <w:jc w:val="both"/>
              <w:rPr>
                <w:rFonts w:cs="Times New Roman"/>
              </w:rPr>
            </w:pPr>
            <w:r w:rsidRPr="00E54B4D">
              <w:rPr>
                <w:rFonts w:cs="Times New Roman"/>
              </w:rPr>
              <w:t xml:space="preserve">Poltrona em couro ou em tecido (linho, </w:t>
            </w:r>
            <w:proofErr w:type="spellStart"/>
            <w:r w:rsidRPr="00E54B4D">
              <w:rPr>
                <w:rFonts w:cs="Times New Roman"/>
              </w:rPr>
              <w:t>suede</w:t>
            </w:r>
            <w:proofErr w:type="spellEnd"/>
            <w:r w:rsidRPr="00E54B4D">
              <w:rPr>
                <w:rFonts w:cs="Times New Roman"/>
              </w:rPr>
              <w:t xml:space="preserve"> ou </w:t>
            </w:r>
            <w:proofErr w:type="spellStart"/>
            <w:r w:rsidRPr="00E54B4D">
              <w:rPr>
                <w:rFonts w:cs="Times New Roman"/>
              </w:rPr>
              <w:t>chenile</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5388E5" w14:textId="77777777" w:rsidR="00FB7412" w:rsidRPr="00E54B4D" w:rsidRDefault="00FB7412"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1B79E59"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C42780C"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D045BA6" w14:textId="77777777" w:rsidR="00FB7412" w:rsidRPr="00E54B4D" w:rsidRDefault="00FB7412" w:rsidP="00607308">
            <w:pPr>
              <w:spacing w:line="360" w:lineRule="auto"/>
              <w:jc w:val="center"/>
              <w:rPr>
                <w:rFonts w:cs="Times New Roman"/>
              </w:rPr>
            </w:pPr>
          </w:p>
        </w:tc>
      </w:tr>
      <w:tr w:rsidR="00FB7412" w:rsidRPr="00E54B4D" w14:paraId="4B0594BB"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4AFF11D" w14:textId="77777777" w:rsidR="00FB7412" w:rsidRPr="00E54B4D" w:rsidRDefault="00FB7412" w:rsidP="00607308">
            <w:pPr>
              <w:spacing w:line="360" w:lineRule="auto"/>
              <w:jc w:val="center"/>
              <w:rPr>
                <w:rFonts w:cs="Times New Roman"/>
              </w:rPr>
            </w:pPr>
            <w:r w:rsidRPr="00E54B4D">
              <w:rPr>
                <w:rFonts w:cs="Times New Roman"/>
              </w:rPr>
              <w:t>48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CC1D09C" w14:textId="77777777" w:rsidR="00FB7412" w:rsidRPr="00E54B4D" w:rsidRDefault="00FB7412" w:rsidP="00607308">
            <w:pPr>
              <w:spacing w:line="360" w:lineRule="auto"/>
              <w:jc w:val="both"/>
              <w:rPr>
                <w:rFonts w:cs="Times New Roman"/>
              </w:rPr>
            </w:pPr>
            <w:r w:rsidRPr="00E54B4D">
              <w:rPr>
                <w:rFonts w:cs="Times New Roman"/>
              </w:rPr>
              <w:t>Ponteira laser com passador de slides.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6CB9E0"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023B1F9" w14:textId="77777777" w:rsidR="00FB7412" w:rsidRPr="00E54B4D" w:rsidRDefault="00FB7412"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46F7100"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24EFB26" w14:textId="77777777" w:rsidR="00FB7412" w:rsidRPr="00E54B4D" w:rsidRDefault="00FB7412" w:rsidP="00607308">
            <w:pPr>
              <w:spacing w:line="360" w:lineRule="auto"/>
              <w:jc w:val="center"/>
              <w:rPr>
                <w:rFonts w:cs="Times New Roman"/>
              </w:rPr>
            </w:pPr>
          </w:p>
        </w:tc>
      </w:tr>
      <w:tr w:rsidR="00FB7412" w:rsidRPr="00E54B4D" w14:paraId="2F1E3D42"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0279F0E" w14:textId="77777777" w:rsidR="00FB7412" w:rsidRPr="00E54B4D" w:rsidRDefault="00FB7412" w:rsidP="00607308">
            <w:pPr>
              <w:spacing w:line="360" w:lineRule="auto"/>
              <w:jc w:val="center"/>
              <w:rPr>
                <w:rFonts w:cs="Times New Roman"/>
              </w:rPr>
            </w:pPr>
            <w:r w:rsidRPr="00E54B4D">
              <w:rPr>
                <w:rFonts w:cs="Times New Roman"/>
              </w:rPr>
              <w:t>49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B0D9CBF" w14:textId="77777777" w:rsidR="00FB7412" w:rsidRPr="00E54B4D" w:rsidRDefault="00FB7412" w:rsidP="00607308">
            <w:pPr>
              <w:spacing w:line="360" w:lineRule="auto"/>
              <w:jc w:val="both"/>
              <w:rPr>
                <w:rFonts w:cs="Times New Roman"/>
              </w:rPr>
            </w:pPr>
            <w:r w:rsidRPr="00E54B4D">
              <w:rPr>
                <w:rFonts w:cs="Times New Roman"/>
              </w:rPr>
              <w:t>Link dedicado de internet wireless com velocidade mínima de 5 MB, instalação e suporte incluídos.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4434239"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35061D8"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DC66CD8"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04A57FC" w14:textId="77777777" w:rsidR="00FB7412" w:rsidRPr="00E54B4D" w:rsidRDefault="00FB7412" w:rsidP="00607308">
            <w:pPr>
              <w:spacing w:line="360" w:lineRule="auto"/>
              <w:jc w:val="center"/>
              <w:rPr>
                <w:rFonts w:cs="Times New Roman"/>
              </w:rPr>
            </w:pPr>
          </w:p>
        </w:tc>
      </w:tr>
      <w:tr w:rsidR="00FB7412" w:rsidRPr="00E54B4D" w14:paraId="264F2267"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620D73B" w14:textId="77777777" w:rsidR="00FB7412" w:rsidRPr="00E54B4D" w:rsidRDefault="00FB7412" w:rsidP="00607308">
            <w:pPr>
              <w:spacing w:line="360" w:lineRule="auto"/>
              <w:jc w:val="center"/>
              <w:rPr>
                <w:rFonts w:cs="Times New Roman"/>
              </w:rPr>
            </w:pPr>
            <w:r w:rsidRPr="00E54B4D">
              <w:rPr>
                <w:rFonts w:cs="Times New Roman"/>
              </w:rPr>
              <w:t>50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EDCC80" w14:textId="77777777" w:rsidR="00FB7412" w:rsidRPr="00E54B4D" w:rsidRDefault="00FB7412" w:rsidP="00607308">
            <w:pPr>
              <w:spacing w:line="360" w:lineRule="auto"/>
              <w:jc w:val="both"/>
              <w:rPr>
                <w:rFonts w:cs="Times New Roman"/>
              </w:rPr>
            </w:pPr>
            <w:r w:rsidRPr="00E54B4D">
              <w:rPr>
                <w:rFonts w:cs="Times New Roman"/>
              </w:rPr>
              <w:t>Ponto de internet com velocidade mínima de 2 MB, instalação e suporte incluídos.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1CB0AB6" w14:textId="77777777" w:rsidR="00FB7412" w:rsidRPr="00E54B4D" w:rsidRDefault="00FB7412" w:rsidP="00607308">
            <w:pPr>
              <w:spacing w:line="360" w:lineRule="auto"/>
              <w:jc w:val="center"/>
              <w:rPr>
                <w:rFonts w:cs="Times New Roman"/>
              </w:rPr>
            </w:pPr>
            <w:r w:rsidRPr="00E54B4D">
              <w:rPr>
                <w:rFonts w:cs="Times New Roman"/>
              </w:rPr>
              <w:t>Ponto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566DB81"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5FFD994"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4AC407" w14:textId="77777777" w:rsidR="00FB7412" w:rsidRPr="00E54B4D" w:rsidRDefault="00FB7412" w:rsidP="00607308">
            <w:pPr>
              <w:spacing w:line="360" w:lineRule="auto"/>
              <w:jc w:val="center"/>
              <w:rPr>
                <w:rFonts w:cs="Times New Roman"/>
              </w:rPr>
            </w:pPr>
          </w:p>
        </w:tc>
      </w:tr>
      <w:tr w:rsidR="00FB7412" w:rsidRPr="00E54B4D" w14:paraId="49575A79"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E78570" w14:textId="77777777" w:rsidR="00FB7412" w:rsidRPr="00E54B4D" w:rsidRDefault="00FB7412" w:rsidP="00607308">
            <w:pPr>
              <w:spacing w:line="360" w:lineRule="auto"/>
              <w:jc w:val="center"/>
              <w:rPr>
                <w:rFonts w:cs="Times New Roman"/>
              </w:rPr>
            </w:pPr>
            <w:r w:rsidRPr="00E54B4D">
              <w:rPr>
                <w:rFonts w:cs="Times New Roman"/>
              </w:rPr>
              <w:t>51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0F6E020" w14:textId="77777777" w:rsidR="00FB7412" w:rsidRPr="00E54B4D" w:rsidRDefault="00FB7412" w:rsidP="00607308">
            <w:pPr>
              <w:spacing w:line="360" w:lineRule="auto"/>
              <w:jc w:val="both"/>
              <w:rPr>
                <w:rFonts w:cs="Times New Roman"/>
              </w:rPr>
            </w:pPr>
            <w:r w:rsidRPr="00E54B4D">
              <w:rPr>
                <w:rFonts w:cs="Times New Roman"/>
              </w:rPr>
              <w:t>Pranchão em madeira com base de ferro dobrável medindo no mínimo 2,00 de comprimento X 0,45 de largura x 0,73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A00D536" w14:textId="77777777" w:rsidR="00FB7412" w:rsidRPr="00E54B4D" w:rsidRDefault="00FB7412"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D004B31"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F515C38"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4BC87D" w14:textId="77777777" w:rsidR="00FB7412" w:rsidRPr="00E54B4D" w:rsidRDefault="00FB7412" w:rsidP="00607308">
            <w:pPr>
              <w:spacing w:line="360" w:lineRule="auto"/>
              <w:jc w:val="center"/>
              <w:rPr>
                <w:rFonts w:cs="Times New Roman"/>
              </w:rPr>
            </w:pPr>
          </w:p>
        </w:tc>
      </w:tr>
      <w:tr w:rsidR="00FB7412" w:rsidRPr="00E54B4D" w14:paraId="7EF803B0"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7369F8F" w14:textId="77777777" w:rsidR="00FB7412" w:rsidRPr="00E54B4D" w:rsidRDefault="00FB7412" w:rsidP="00607308">
            <w:pPr>
              <w:spacing w:line="360" w:lineRule="auto"/>
              <w:jc w:val="center"/>
              <w:rPr>
                <w:rFonts w:cs="Times New Roman"/>
              </w:rPr>
            </w:pPr>
            <w:r w:rsidRPr="00E54B4D">
              <w:rPr>
                <w:rFonts w:cs="Times New Roman"/>
              </w:rPr>
              <w:t>52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594155A" w14:textId="77777777" w:rsidR="00FB7412" w:rsidRPr="00E54B4D" w:rsidRDefault="00FB7412" w:rsidP="00607308">
            <w:pPr>
              <w:spacing w:line="360" w:lineRule="auto"/>
              <w:jc w:val="both"/>
              <w:rPr>
                <w:rFonts w:cs="Times New Roman"/>
              </w:rPr>
            </w:pPr>
            <w:r w:rsidRPr="00E54B4D">
              <w:rPr>
                <w:rFonts w:cs="Times New Roman"/>
              </w:rPr>
              <w:t>Pranchão em madeira com base de ferro dobrável medindo no mínimo 2,20 de comprimento X 0,80 de largura x 0,77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D0406D1"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E867A0E"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8056E24"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35F02B7" w14:textId="77777777" w:rsidR="00FB7412" w:rsidRPr="00E54B4D" w:rsidRDefault="00FB7412" w:rsidP="00607308">
            <w:pPr>
              <w:spacing w:line="360" w:lineRule="auto"/>
              <w:jc w:val="center"/>
              <w:rPr>
                <w:rFonts w:cs="Times New Roman"/>
              </w:rPr>
            </w:pPr>
          </w:p>
        </w:tc>
      </w:tr>
      <w:tr w:rsidR="00FB7412" w:rsidRPr="00E54B4D" w14:paraId="11892A95"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BB275A5" w14:textId="77777777" w:rsidR="00FB7412" w:rsidRPr="00E54B4D" w:rsidRDefault="00FB7412" w:rsidP="00607308">
            <w:pPr>
              <w:spacing w:line="360" w:lineRule="auto"/>
              <w:jc w:val="center"/>
              <w:rPr>
                <w:rFonts w:cs="Times New Roman"/>
              </w:rPr>
            </w:pPr>
            <w:r w:rsidRPr="00E54B4D">
              <w:rPr>
                <w:rFonts w:cs="Times New Roman"/>
              </w:rPr>
              <w:t>53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857F469" w14:textId="77777777" w:rsidR="00FB7412" w:rsidRPr="00E54B4D" w:rsidRDefault="00FB7412" w:rsidP="00607308">
            <w:pPr>
              <w:spacing w:line="360" w:lineRule="auto"/>
              <w:jc w:val="both"/>
              <w:rPr>
                <w:rFonts w:cs="Times New Roman"/>
              </w:rPr>
            </w:pPr>
            <w:r w:rsidRPr="00E54B4D">
              <w:rPr>
                <w:rFonts w:cs="Times New Roman"/>
              </w:rPr>
              <w:t xml:space="preserve">Praticável ou tablado de madeira com estrutura metálica, com cobertura acarpetada ou em </w:t>
            </w:r>
            <w:proofErr w:type="spellStart"/>
            <w:r w:rsidRPr="00E54B4D">
              <w:rPr>
                <w:rFonts w:cs="Times New Roman"/>
              </w:rPr>
              <w:t>courino</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1484632" w14:textId="77777777" w:rsidR="00FB7412" w:rsidRPr="00E54B4D" w:rsidRDefault="00FB7412" w:rsidP="00607308">
            <w:pPr>
              <w:spacing w:line="360" w:lineRule="auto"/>
              <w:jc w:val="center"/>
              <w:rPr>
                <w:rFonts w:cs="Times New Roman"/>
              </w:rPr>
            </w:pPr>
            <w:r w:rsidRPr="00E54B4D">
              <w:rPr>
                <w:rFonts w:cs="Times New Roman"/>
              </w:rPr>
              <w:t>Metro Quadrado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B9D524" w14:textId="77777777" w:rsidR="00FB7412" w:rsidRPr="00E54B4D" w:rsidRDefault="00FB7412"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0328BE9"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E2E4E93" w14:textId="77777777" w:rsidR="00FB7412" w:rsidRPr="00E54B4D" w:rsidRDefault="00FB7412" w:rsidP="00607308">
            <w:pPr>
              <w:spacing w:line="360" w:lineRule="auto"/>
              <w:jc w:val="center"/>
              <w:rPr>
                <w:rFonts w:cs="Times New Roman"/>
              </w:rPr>
            </w:pPr>
          </w:p>
        </w:tc>
      </w:tr>
      <w:tr w:rsidR="00FB7412" w:rsidRPr="00E54B4D" w14:paraId="21E4AF7D" w14:textId="77777777" w:rsidTr="00607308">
        <w:trPr>
          <w:trHeight w:val="75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6334D0D" w14:textId="77777777" w:rsidR="00FB7412" w:rsidRPr="00E54B4D" w:rsidRDefault="00FB7412" w:rsidP="00607308">
            <w:pPr>
              <w:spacing w:line="360" w:lineRule="auto"/>
              <w:jc w:val="center"/>
              <w:rPr>
                <w:rFonts w:cs="Times New Roman"/>
              </w:rPr>
            </w:pPr>
            <w:r w:rsidRPr="00E54B4D">
              <w:rPr>
                <w:rFonts w:cs="Times New Roman"/>
              </w:rPr>
              <w:lastRenderedPageBreak/>
              <w:t>54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91FCB09" w14:textId="77777777" w:rsidR="00FB7412" w:rsidRPr="00E54B4D" w:rsidRDefault="00FB7412" w:rsidP="00607308">
            <w:pPr>
              <w:spacing w:line="360" w:lineRule="auto"/>
              <w:jc w:val="both"/>
              <w:rPr>
                <w:rFonts w:cs="Times New Roman"/>
              </w:rPr>
            </w:pPr>
            <w:r w:rsidRPr="00E54B4D">
              <w:rPr>
                <w:rFonts w:cs="Times New Roman"/>
              </w:rPr>
              <w:t>Prisma de mesa em acrílico com aproximadamente 25cm de comprimento por 8cm de altura (duas faces)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3BCCD8C"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D262CF5" w14:textId="77777777" w:rsidR="00FB7412" w:rsidRPr="00E54B4D" w:rsidRDefault="00FB7412" w:rsidP="00607308">
            <w:pPr>
              <w:spacing w:line="360" w:lineRule="auto"/>
              <w:jc w:val="center"/>
              <w:rPr>
                <w:rFonts w:cs="Times New Roman"/>
              </w:rPr>
            </w:pPr>
            <w:r w:rsidRPr="00E54B4D">
              <w:rPr>
                <w:rFonts w:cs="Times New Roman"/>
              </w:rPr>
              <w:t>750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C977637"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9EF333" w14:textId="77777777" w:rsidR="00FB7412" w:rsidRPr="00E54B4D" w:rsidRDefault="00FB7412" w:rsidP="00607308">
            <w:pPr>
              <w:spacing w:line="360" w:lineRule="auto"/>
              <w:jc w:val="center"/>
              <w:rPr>
                <w:rFonts w:cs="Times New Roman"/>
              </w:rPr>
            </w:pPr>
          </w:p>
        </w:tc>
      </w:tr>
      <w:tr w:rsidR="00FB7412" w:rsidRPr="00E54B4D" w14:paraId="59C0E250" w14:textId="77777777" w:rsidTr="00607308">
        <w:trPr>
          <w:trHeight w:val="75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2D1E95" w14:textId="77777777" w:rsidR="00FB7412" w:rsidRPr="00E54B4D" w:rsidRDefault="00FB7412" w:rsidP="00607308">
            <w:pPr>
              <w:spacing w:line="360" w:lineRule="auto"/>
              <w:jc w:val="center"/>
              <w:rPr>
                <w:rFonts w:cs="Times New Roman"/>
              </w:rPr>
            </w:pPr>
            <w:r w:rsidRPr="00E54B4D">
              <w:rPr>
                <w:rFonts w:cs="Times New Roman"/>
              </w:rPr>
              <w:t>55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6FB219B" w14:textId="77777777" w:rsidR="00FB7412" w:rsidRPr="00E54B4D" w:rsidRDefault="00FB7412" w:rsidP="00607308">
            <w:pPr>
              <w:spacing w:line="360" w:lineRule="auto"/>
              <w:jc w:val="both"/>
              <w:rPr>
                <w:rFonts w:cs="Times New Roman"/>
              </w:rPr>
            </w:pPr>
            <w:r w:rsidRPr="00E54B4D">
              <w:rPr>
                <w:rFonts w:cs="Times New Roman"/>
              </w:rPr>
              <w:t xml:space="preserve">Projetor multimídia de 3000 </w:t>
            </w:r>
            <w:proofErr w:type="spellStart"/>
            <w:r w:rsidRPr="00E54B4D">
              <w:rPr>
                <w:rFonts w:cs="Times New Roman"/>
              </w:rPr>
              <w:t>ansi</w:t>
            </w:r>
            <w:proofErr w:type="spellEnd"/>
            <w:r w:rsidRPr="00E54B4D">
              <w:rPr>
                <w:rFonts w:cs="Times New Roman"/>
              </w:rPr>
              <w:t xml:space="preserve"> lumes com controle remoto.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B450B3B"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CC9AB1" w14:textId="77777777" w:rsidR="00FB7412" w:rsidRPr="00E54B4D" w:rsidRDefault="00FB7412" w:rsidP="00607308">
            <w:pPr>
              <w:spacing w:line="360" w:lineRule="auto"/>
              <w:jc w:val="center"/>
              <w:rPr>
                <w:rFonts w:cs="Times New Roman"/>
              </w:rPr>
            </w:pPr>
            <w:r w:rsidRPr="00E54B4D">
              <w:rPr>
                <w:rFonts w:cs="Times New Roman"/>
              </w:rPr>
              <w:t>70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576459"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9B18179" w14:textId="77777777" w:rsidR="00FB7412" w:rsidRPr="00E54B4D" w:rsidRDefault="00FB7412" w:rsidP="00607308">
            <w:pPr>
              <w:spacing w:line="360" w:lineRule="auto"/>
              <w:jc w:val="center"/>
              <w:rPr>
                <w:rFonts w:cs="Times New Roman"/>
              </w:rPr>
            </w:pPr>
          </w:p>
        </w:tc>
      </w:tr>
      <w:tr w:rsidR="00FB7412" w:rsidRPr="00E54B4D" w14:paraId="086FB361" w14:textId="77777777" w:rsidTr="00607308">
        <w:trPr>
          <w:trHeight w:val="793"/>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B6EB5B" w14:textId="77777777" w:rsidR="00FB7412" w:rsidRPr="00E54B4D" w:rsidRDefault="00FB7412" w:rsidP="00607308">
            <w:pPr>
              <w:spacing w:line="360" w:lineRule="auto"/>
              <w:jc w:val="center"/>
              <w:rPr>
                <w:rFonts w:cs="Times New Roman"/>
              </w:rPr>
            </w:pPr>
            <w:r w:rsidRPr="00E54B4D">
              <w:rPr>
                <w:rFonts w:cs="Times New Roman"/>
              </w:rPr>
              <w:t>56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6FE92A" w14:textId="77777777" w:rsidR="00FB7412" w:rsidRPr="00E54B4D" w:rsidRDefault="00FB7412" w:rsidP="00607308">
            <w:pPr>
              <w:spacing w:line="360" w:lineRule="auto"/>
              <w:jc w:val="both"/>
              <w:rPr>
                <w:rFonts w:cs="Times New Roman"/>
              </w:rPr>
            </w:pPr>
            <w:r w:rsidRPr="00E54B4D">
              <w:rPr>
                <w:rFonts w:cs="Times New Roman"/>
              </w:rPr>
              <w:t xml:space="preserve">Projetor multimídia de 5000 </w:t>
            </w:r>
            <w:proofErr w:type="spellStart"/>
            <w:r w:rsidRPr="00E54B4D">
              <w:rPr>
                <w:rFonts w:cs="Times New Roman"/>
              </w:rPr>
              <w:t>ansi</w:t>
            </w:r>
            <w:proofErr w:type="spellEnd"/>
            <w:r w:rsidRPr="00E54B4D">
              <w:rPr>
                <w:rFonts w:cs="Times New Roman"/>
              </w:rPr>
              <w:t xml:space="preserve"> lumes com controle remoto.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50A157"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74A391B" w14:textId="77777777" w:rsidR="00FB7412" w:rsidRPr="00E54B4D" w:rsidRDefault="00FB7412" w:rsidP="00607308">
            <w:pPr>
              <w:spacing w:line="360" w:lineRule="auto"/>
              <w:jc w:val="center"/>
              <w:rPr>
                <w:rFonts w:cs="Times New Roman"/>
              </w:rPr>
            </w:pPr>
            <w:r w:rsidRPr="00E54B4D">
              <w:rPr>
                <w:rFonts w:cs="Times New Roman"/>
              </w:rPr>
              <w:t>25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7DAAFC"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11547C8" w14:textId="77777777" w:rsidR="00FB7412" w:rsidRPr="00E54B4D" w:rsidRDefault="00FB7412" w:rsidP="00607308">
            <w:pPr>
              <w:spacing w:line="360" w:lineRule="auto"/>
              <w:jc w:val="center"/>
              <w:rPr>
                <w:rFonts w:cs="Times New Roman"/>
              </w:rPr>
            </w:pPr>
          </w:p>
        </w:tc>
      </w:tr>
      <w:tr w:rsidR="00FB7412" w:rsidRPr="00E54B4D" w14:paraId="3113875F"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0413D0C" w14:textId="77777777" w:rsidR="00FB7412" w:rsidRPr="00E54B4D" w:rsidRDefault="00FB7412" w:rsidP="00607308">
            <w:pPr>
              <w:spacing w:line="360" w:lineRule="auto"/>
              <w:jc w:val="center"/>
              <w:rPr>
                <w:rFonts w:cs="Times New Roman"/>
              </w:rPr>
            </w:pPr>
            <w:r w:rsidRPr="00E54B4D">
              <w:rPr>
                <w:rFonts w:cs="Times New Roman"/>
              </w:rPr>
              <w:t>57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1CFC0AA" w14:textId="77777777" w:rsidR="00FB7412" w:rsidRPr="00E54B4D" w:rsidRDefault="00FB7412" w:rsidP="00607308">
            <w:pPr>
              <w:spacing w:line="360" w:lineRule="auto"/>
              <w:jc w:val="both"/>
              <w:rPr>
                <w:rFonts w:cs="Times New Roman"/>
              </w:rPr>
            </w:pPr>
            <w:r w:rsidRPr="00E54B4D">
              <w:rPr>
                <w:rFonts w:cs="Times New Roman"/>
              </w:rPr>
              <w:t>Púlpito em acrílico ou madeira com suporte para microfone, papéis e copo.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A1F024A"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A7A421" w14:textId="77777777" w:rsidR="00FB7412" w:rsidRPr="00E54B4D" w:rsidRDefault="00FB7412"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4505843"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956C6C1" w14:textId="77777777" w:rsidR="00FB7412" w:rsidRPr="00E54B4D" w:rsidRDefault="00FB7412" w:rsidP="00607308">
            <w:pPr>
              <w:spacing w:line="360" w:lineRule="auto"/>
              <w:jc w:val="center"/>
              <w:rPr>
                <w:rFonts w:cs="Times New Roman"/>
              </w:rPr>
            </w:pPr>
          </w:p>
        </w:tc>
      </w:tr>
      <w:tr w:rsidR="00FB7412" w:rsidRPr="00E54B4D" w14:paraId="0DA7532E"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3D1643" w14:textId="77777777" w:rsidR="00FB7412" w:rsidRPr="00E54B4D" w:rsidRDefault="00FB7412" w:rsidP="00607308">
            <w:pPr>
              <w:spacing w:line="360" w:lineRule="auto"/>
              <w:jc w:val="center"/>
              <w:rPr>
                <w:rFonts w:cs="Times New Roman"/>
              </w:rPr>
            </w:pPr>
            <w:r w:rsidRPr="00E54B4D">
              <w:rPr>
                <w:rFonts w:cs="Times New Roman"/>
              </w:rPr>
              <w:t>58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8BDE82" w14:textId="77777777" w:rsidR="00FB7412" w:rsidRPr="00E54B4D" w:rsidRDefault="00FB7412" w:rsidP="00607308">
            <w:pPr>
              <w:spacing w:line="360" w:lineRule="auto"/>
              <w:jc w:val="both"/>
              <w:rPr>
                <w:rFonts w:cs="Times New Roman"/>
              </w:rPr>
            </w:pPr>
            <w:r w:rsidRPr="00E54B4D">
              <w:rPr>
                <w:rFonts w:cs="Times New Roman"/>
              </w:rPr>
              <w:t>Rádio de comunicação.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7E3F6B8" w14:textId="77777777" w:rsidR="00FB7412" w:rsidRPr="00E54B4D" w:rsidRDefault="00FB7412"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F7CD45A" w14:textId="77777777" w:rsidR="00FB7412" w:rsidRPr="00E54B4D" w:rsidRDefault="00FB7412" w:rsidP="00607308">
            <w:pPr>
              <w:spacing w:line="360" w:lineRule="auto"/>
              <w:jc w:val="center"/>
              <w:rPr>
                <w:rFonts w:cs="Times New Roman"/>
              </w:rPr>
            </w:pPr>
            <w:r w:rsidRPr="00E54B4D">
              <w:rPr>
                <w:rFonts w:cs="Times New Roman"/>
              </w:rPr>
              <w:t>100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2EB3C90"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57F3F2C" w14:textId="77777777" w:rsidR="00FB7412" w:rsidRPr="00E54B4D" w:rsidRDefault="00FB7412" w:rsidP="00607308">
            <w:pPr>
              <w:spacing w:line="360" w:lineRule="auto"/>
              <w:jc w:val="center"/>
              <w:rPr>
                <w:rFonts w:cs="Times New Roman"/>
              </w:rPr>
            </w:pPr>
          </w:p>
        </w:tc>
      </w:tr>
      <w:tr w:rsidR="00FB7412" w:rsidRPr="00E54B4D" w14:paraId="5CFE6368"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72EB72B" w14:textId="77777777" w:rsidR="00FB7412" w:rsidRPr="00E54B4D" w:rsidRDefault="00FB7412" w:rsidP="00607308">
            <w:pPr>
              <w:spacing w:line="360" w:lineRule="auto"/>
              <w:jc w:val="center"/>
              <w:rPr>
                <w:rFonts w:cs="Times New Roman"/>
              </w:rPr>
            </w:pPr>
            <w:r w:rsidRPr="00E54B4D">
              <w:rPr>
                <w:rFonts w:cs="Times New Roman"/>
              </w:rPr>
              <w:t>59</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635D3F3" w14:textId="77777777" w:rsidR="00FB7412" w:rsidRPr="00E54B4D" w:rsidRDefault="00FB7412" w:rsidP="00607308">
            <w:pPr>
              <w:spacing w:line="360" w:lineRule="auto"/>
              <w:jc w:val="both"/>
              <w:rPr>
                <w:rFonts w:cs="Times New Roman"/>
              </w:rPr>
            </w:pPr>
            <w:r w:rsidRPr="00E54B4D">
              <w:rPr>
                <w:rFonts w:cs="Times New Roman"/>
              </w:rPr>
              <w:t>Régua para energia com 4 (quatro) entradas e no mínimo 10 (dez) metros de extensão, devidamente instaladas.</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A10D742"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31EF1D7" w14:textId="77777777" w:rsidR="00FB7412" w:rsidRPr="00E54B4D" w:rsidRDefault="00FB7412" w:rsidP="00607308">
            <w:pPr>
              <w:spacing w:line="360" w:lineRule="auto"/>
              <w:jc w:val="center"/>
              <w:rPr>
                <w:rFonts w:cs="Times New Roman"/>
              </w:rPr>
            </w:pPr>
            <w:r w:rsidRPr="00E54B4D">
              <w:rPr>
                <w:rFonts w:cs="Times New Roman"/>
              </w:rPr>
              <w:t>150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530B067" w14:textId="77777777" w:rsidR="00FB7412" w:rsidRPr="00E54B4D" w:rsidRDefault="00FB7412" w:rsidP="00607308">
            <w:pPr>
              <w:spacing w:line="360" w:lineRule="auto"/>
              <w:jc w:val="center"/>
              <w:rPr>
                <w:rFonts w:cs="Times New Roman"/>
              </w:rPr>
            </w:pP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7EC3D75" w14:textId="77777777" w:rsidR="00FB7412" w:rsidRPr="00E54B4D" w:rsidRDefault="00FB7412" w:rsidP="00607308">
            <w:pPr>
              <w:spacing w:line="360" w:lineRule="auto"/>
              <w:jc w:val="center"/>
              <w:rPr>
                <w:rFonts w:cs="Times New Roman"/>
              </w:rPr>
            </w:pPr>
          </w:p>
        </w:tc>
      </w:tr>
      <w:tr w:rsidR="00FB7412" w:rsidRPr="00E54B4D" w14:paraId="042ECA00"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6386593" w14:textId="77777777" w:rsidR="00FB7412" w:rsidRPr="00E54B4D" w:rsidRDefault="00FB7412" w:rsidP="00607308">
            <w:pPr>
              <w:spacing w:line="360" w:lineRule="auto"/>
              <w:jc w:val="center"/>
              <w:rPr>
                <w:rFonts w:cs="Times New Roman"/>
              </w:rPr>
            </w:pPr>
            <w:r w:rsidRPr="00E54B4D">
              <w:rPr>
                <w:rFonts w:cs="Times New Roman"/>
              </w:rPr>
              <w:t>60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9D753E" w14:textId="77777777" w:rsidR="00FB7412" w:rsidRPr="00E54B4D" w:rsidRDefault="00FB7412" w:rsidP="00607308">
            <w:pPr>
              <w:spacing w:line="360" w:lineRule="auto"/>
              <w:jc w:val="both"/>
              <w:rPr>
                <w:rFonts w:cs="Times New Roman"/>
              </w:rPr>
            </w:pPr>
            <w:r w:rsidRPr="00E54B4D">
              <w:rPr>
                <w:rFonts w:cs="Times New Roman"/>
              </w:rPr>
              <w:t>Sistema de sonorização para até 200 pessoas com mesa de som, com no mínimo 8 (oito) canais e demais equipamentos para atendimento da demanda.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A7B83F"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05411DF" w14:textId="77777777" w:rsidR="00FB7412" w:rsidRPr="00E54B4D" w:rsidRDefault="00FB7412" w:rsidP="00607308">
            <w:pPr>
              <w:spacing w:line="360" w:lineRule="auto"/>
              <w:jc w:val="center"/>
              <w:rPr>
                <w:rFonts w:cs="Times New Roman"/>
              </w:rPr>
            </w:pPr>
            <w:r w:rsidRPr="00E54B4D">
              <w:rPr>
                <w:rFonts w:cs="Times New Roman"/>
              </w:rPr>
              <w:t>25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43E4857"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46A1184" w14:textId="77777777" w:rsidR="00FB7412" w:rsidRPr="00E54B4D" w:rsidRDefault="00FB7412" w:rsidP="00607308">
            <w:pPr>
              <w:spacing w:line="360" w:lineRule="auto"/>
              <w:jc w:val="center"/>
              <w:rPr>
                <w:rFonts w:cs="Times New Roman"/>
              </w:rPr>
            </w:pPr>
          </w:p>
        </w:tc>
      </w:tr>
      <w:tr w:rsidR="00FB7412" w:rsidRPr="00E54B4D" w14:paraId="48324DB9"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2081BB3" w14:textId="77777777" w:rsidR="00FB7412" w:rsidRPr="00E54B4D" w:rsidRDefault="00FB7412" w:rsidP="00607308">
            <w:pPr>
              <w:spacing w:line="360" w:lineRule="auto"/>
              <w:jc w:val="center"/>
              <w:rPr>
                <w:rFonts w:cs="Times New Roman"/>
              </w:rPr>
            </w:pPr>
            <w:r w:rsidRPr="00E54B4D">
              <w:rPr>
                <w:rFonts w:cs="Times New Roman"/>
              </w:rPr>
              <w:t>61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1B5042" w14:textId="77777777" w:rsidR="00FB7412" w:rsidRPr="00E54B4D" w:rsidRDefault="00FB7412" w:rsidP="00607308">
            <w:pPr>
              <w:spacing w:line="360" w:lineRule="auto"/>
              <w:jc w:val="both"/>
              <w:rPr>
                <w:rFonts w:cs="Times New Roman"/>
              </w:rPr>
            </w:pPr>
            <w:r w:rsidRPr="00E54B4D">
              <w:rPr>
                <w:rFonts w:cs="Times New Roman"/>
              </w:rPr>
              <w:t>Sofá módulo de 3 (três) lugares, estofado em tecido ou couro.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EE2D097"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E68F7CF"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BF7C0EE"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AB12057" w14:textId="77777777" w:rsidR="00FB7412" w:rsidRPr="00E54B4D" w:rsidRDefault="00FB7412" w:rsidP="00607308">
            <w:pPr>
              <w:spacing w:line="360" w:lineRule="auto"/>
              <w:jc w:val="center"/>
              <w:rPr>
                <w:rFonts w:cs="Times New Roman"/>
              </w:rPr>
            </w:pPr>
          </w:p>
        </w:tc>
      </w:tr>
      <w:tr w:rsidR="00FB7412" w:rsidRPr="00E54B4D" w14:paraId="1CBDD1E5"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CDC7AD0" w14:textId="77777777" w:rsidR="00FB7412" w:rsidRPr="00E54B4D" w:rsidRDefault="00FB7412" w:rsidP="00607308">
            <w:pPr>
              <w:spacing w:line="360" w:lineRule="auto"/>
              <w:jc w:val="center"/>
              <w:rPr>
                <w:rFonts w:cs="Times New Roman"/>
              </w:rPr>
            </w:pPr>
            <w:r w:rsidRPr="00E54B4D">
              <w:rPr>
                <w:rFonts w:cs="Times New Roman"/>
              </w:rPr>
              <w:t>62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16057C7" w14:textId="77777777" w:rsidR="00FB7412" w:rsidRPr="00E54B4D" w:rsidRDefault="00FB7412" w:rsidP="00607308">
            <w:pPr>
              <w:spacing w:line="360" w:lineRule="auto"/>
              <w:jc w:val="both"/>
              <w:rPr>
                <w:rFonts w:cs="Times New Roman"/>
              </w:rPr>
            </w:pPr>
            <w:r w:rsidRPr="00E54B4D">
              <w:rPr>
                <w:rFonts w:cs="Times New Roman"/>
              </w:rPr>
              <w:t>Sofá em couro ou tecido, de 2 (dois) lugares.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8143B72"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B394933" w14:textId="77777777" w:rsidR="00FB7412" w:rsidRPr="00E54B4D" w:rsidRDefault="00FB7412"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FB9F9A0"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CAA4FA2" w14:textId="77777777" w:rsidR="00FB7412" w:rsidRPr="00E54B4D" w:rsidRDefault="00FB7412" w:rsidP="00607308">
            <w:pPr>
              <w:spacing w:line="360" w:lineRule="auto"/>
              <w:jc w:val="center"/>
              <w:rPr>
                <w:rFonts w:cs="Times New Roman"/>
              </w:rPr>
            </w:pPr>
          </w:p>
        </w:tc>
      </w:tr>
      <w:tr w:rsidR="00FB7412" w:rsidRPr="00E54B4D" w14:paraId="71DDF3C5" w14:textId="77777777" w:rsidTr="00607308">
        <w:trPr>
          <w:trHeight w:val="56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92A0214" w14:textId="77777777" w:rsidR="00FB7412" w:rsidRPr="00E54B4D" w:rsidRDefault="00FB7412" w:rsidP="00607308">
            <w:pPr>
              <w:spacing w:line="360" w:lineRule="auto"/>
              <w:jc w:val="center"/>
              <w:rPr>
                <w:rFonts w:cs="Times New Roman"/>
              </w:rPr>
            </w:pPr>
            <w:r w:rsidRPr="00E54B4D">
              <w:rPr>
                <w:rFonts w:cs="Times New Roman"/>
              </w:rPr>
              <w:t>63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B9E8279" w14:textId="77777777" w:rsidR="00FB7412" w:rsidRPr="00E54B4D" w:rsidRDefault="00FB7412" w:rsidP="00607308">
            <w:pPr>
              <w:spacing w:line="360" w:lineRule="auto"/>
              <w:jc w:val="both"/>
              <w:rPr>
                <w:rFonts w:cs="Times New Roman"/>
              </w:rPr>
            </w:pPr>
            <w:r w:rsidRPr="00E54B4D">
              <w:rPr>
                <w:rFonts w:cs="Times New Roman"/>
              </w:rPr>
              <w:t>Suporte para banner articulável em metal com pintura metálica ou preto.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B002131"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F062859" w14:textId="77777777" w:rsidR="00FB7412" w:rsidRPr="00E54B4D" w:rsidRDefault="00FB7412"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A46A61C"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35F80D3" w14:textId="77777777" w:rsidR="00FB7412" w:rsidRPr="00E54B4D" w:rsidRDefault="00FB7412" w:rsidP="00607308">
            <w:pPr>
              <w:spacing w:line="360" w:lineRule="auto"/>
              <w:jc w:val="center"/>
              <w:rPr>
                <w:rFonts w:cs="Times New Roman"/>
              </w:rPr>
            </w:pPr>
          </w:p>
        </w:tc>
      </w:tr>
      <w:tr w:rsidR="00FB7412" w:rsidRPr="00E54B4D" w14:paraId="73FFFDDC"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ADDB397" w14:textId="77777777" w:rsidR="00FB7412" w:rsidRPr="00E54B4D" w:rsidRDefault="00FB7412" w:rsidP="00607308">
            <w:pPr>
              <w:spacing w:line="360" w:lineRule="auto"/>
              <w:jc w:val="center"/>
              <w:rPr>
                <w:rFonts w:cs="Times New Roman"/>
              </w:rPr>
            </w:pPr>
            <w:r w:rsidRPr="00E54B4D">
              <w:rPr>
                <w:rFonts w:cs="Times New Roman"/>
              </w:rPr>
              <w:t>64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63F9EC4" w14:textId="77777777" w:rsidR="00FB7412" w:rsidRPr="00E54B4D" w:rsidRDefault="00FB7412" w:rsidP="00607308">
            <w:pPr>
              <w:spacing w:line="360" w:lineRule="auto"/>
              <w:jc w:val="both"/>
              <w:rPr>
                <w:rFonts w:cs="Times New Roman"/>
              </w:rPr>
            </w:pPr>
            <w:r w:rsidRPr="00E54B4D">
              <w:rPr>
                <w:rFonts w:cs="Times New Roman"/>
              </w:rPr>
              <w:t>Tapete medindo no mínimo 2,00 m x 2,50 m em tecido tipo persa ou sisal.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1BAA93B"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0FB2914" w14:textId="77777777" w:rsidR="00FB7412" w:rsidRPr="00E54B4D" w:rsidRDefault="00FB7412" w:rsidP="00607308">
            <w:pPr>
              <w:spacing w:line="360" w:lineRule="auto"/>
              <w:jc w:val="center"/>
              <w:rPr>
                <w:rFonts w:cs="Times New Roman"/>
              </w:rPr>
            </w:pPr>
            <w:r w:rsidRPr="00E54B4D">
              <w:rPr>
                <w:rFonts w:cs="Times New Roman"/>
              </w:rPr>
              <w:t>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E63CCA4"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5AE8A64" w14:textId="77777777" w:rsidR="00FB7412" w:rsidRPr="00E54B4D" w:rsidRDefault="00FB7412" w:rsidP="00607308">
            <w:pPr>
              <w:spacing w:line="360" w:lineRule="auto"/>
              <w:jc w:val="center"/>
              <w:rPr>
                <w:rFonts w:cs="Times New Roman"/>
              </w:rPr>
            </w:pPr>
          </w:p>
        </w:tc>
      </w:tr>
      <w:tr w:rsidR="00FB7412" w:rsidRPr="00E54B4D" w14:paraId="2D78A9E7"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EBAD177" w14:textId="77777777" w:rsidR="00FB7412" w:rsidRPr="00E54B4D" w:rsidRDefault="00FB7412" w:rsidP="00607308">
            <w:pPr>
              <w:spacing w:line="360" w:lineRule="auto"/>
              <w:jc w:val="center"/>
              <w:rPr>
                <w:rFonts w:cs="Times New Roman"/>
              </w:rPr>
            </w:pPr>
            <w:r w:rsidRPr="00E54B4D">
              <w:rPr>
                <w:rFonts w:cs="Times New Roman"/>
              </w:rPr>
              <w:lastRenderedPageBreak/>
              <w:t>65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02957A" w14:textId="77777777" w:rsidR="00FB7412" w:rsidRPr="00E54B4D" w:rsidRDefault="00FB7412" w:rsidP="00607308">
            <w:pPr>
              <w:spacing w:line="360" w:lineRule="auto"/>
              <w:jc w:val="both"/>
              <w:rPr>
                <w:rFonts w:cs="Times New Roman"/>
              </w:rPr>
            </w:pPr>
            <w:r w:rsidRPr="00E54B4D">
              <w:rPr>
                <w:rFonts w:cs="Times New Roman"/>
              </w:rPr>
              <w:t xml:space="preserve">Tela de projeção de 150” com suporte metálico ou box </w:t>
            </w:r>
            <w:proofErr w:type="spellStart"/>
            <w:r w:rsidRPr="00E54B4D">
              <w:rPr>
                <w:rFonts w:cs="Times New Roman"/>
              </w:rPr>
              <w:t>truss</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E2D3B98"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853FAA1"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8C2C61B"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36EEEC" w14:textId="77777777" w:rsidR="00FB7412" w:rsidRPr="00E54B4D" w:rsidRDefault="00FB7412" w:rsidP="00607308">
            <w:pPr>
              <w:spacing w:line="360" w:lineRule="auto"/>
              <w:jc w:val="center"/>
              <w:rPr>
                <w:rFonts w:cs="Times New Roman"/>
              </w:rPr>
            </w:pPr>
          </w:p>
        </w:tc>
      </w:tr>
      <w:tr w:rsidR="00FB7412" w:rsidRPr="00E54B4D" w14:paraId="48E6AE3B"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1AD86A" w14:textId="77777777" w:rsidR="00FB7412" w:rsidRPr="00E54B4D" w:rsidRDefault="00FB7412" w:rsidP="00607308">
            <w:pPr>
              <w:spacing w:line="360" w:lineRule="auto"/>
              <w:jc w:val="center"/>
              <w:rPr>
                <w:rFonts w:cs="Times New Roman"/>
              </w:rPr>
            </w:pPr>
            <w:r w:rsidRPr="00E54B4D">
              <w:rPr>
                <w:rFonts w:cs="Times New Roman"/>
              </w:rPr>
              <w:t>66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5ED17A6" w14:textId="77777777" w:rsidR="00FB7412" w:rsidRPr="00E54B4D" w:rsidRDefault="00FB7412" w:rsidP="00607308">
            <w:pPr>
              <w:spacing w:line="360" w:lineRule="auto"/>
              <w:jc w:val="both"/>
              <w:rPr>
                <w:rFonts w:cs="Times New Roman"/>
              </w:rPr>
            </w:pPr>
            <w:r w:rsidRPr="00E54B4D">
              <w:rPr>
                <w:rFonts w:cs="Times New Roman"/>
              </w:rPr>
              <w:t xml:space="preserve">Tela de projeção de 250” com suporte metálico ou box </w:t>
            </w:r>
            <w:proofErr w:type="spellStart"/>
            <w:r w:rsidRPr="00E54B4D">
              <w:rPr>
                <w:rFonts w:cs="Times New Roman"/>
              </w:rPr>
              <w:t>truss</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3B11D89" w14:textId="77777777" w:rsidR="00FB7412" w:rsidRPr="00E54B4D" w:rsidRDefault="00FB7412"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CC6EFA1" w14:textId="77777777" w:rsidR="00FB7412" w:rsidRPr="00E54B4D" w:rsidRDefault="00FB7412"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E3CBAF"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C09A408" w14:textId="77777777" w:rsidR="00FB7412" w:rsidRPr="00E54B4D" w:rsidRDefault="00FB7412" w:rsidP="00607308">
            <w:pPr>
              <w:spacing w:line="360" w:lineRule="auto"/>
              <w:jc w:val="center"/>
              <w:rPr>
                <w:rFonts w:cs="Times New Roman"/>
              </w:rPr>
            </w:pPr>
          </w:p>
        </w:tc>
      </w:tr>
      <w:tr w:rsidR="00FB7412" w:rsidRPr="00E54B4D" w14:paraId="39138442"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4B6F9DB" w14:textId="77777777" w:rsidR="00FB7412" w:rsidRPr="00E54B4D" w:rsidRDefault="00FB7412" w:rsidP="00607308">
            <w:pPr>
              <w:spacing w:line="360" w:lineRule="auto"/>
              <w:jc w:val="center"/>
              <w:rPr>
                <w:rFonts w:cs="Times New Roman"/>
              </w:rPr>
            </w:pPr>
            <w:r w:rsidRPr="00E54B4D">
              <w:rPr>
                <w:rFonts w:cs="Times New Roman"/>
              </w:rPr>
              <w:t>67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A9C1A08" w14:textId="77777777" w:rsidR="00FB7412" w:rsidRPr="00E54B4D" w:rsidRDefault="00FB7412" w:rsidP="00607308">
            <w:pPr>
              <w:spacing w:line="360" w:lineRule="auto"/>
              <w:jc w:val="both"/>
              <w:rPr>
                <w:rFonts w:cs="Times New Roman"/>
              </w:rPr>
            </w:pPr>
            <w:r w:rsidRPr="00E54B4D">
              <w:rPr>
                <w:rFonts w:cs="Times New Roman"/>
              </w:rPr>
              <w:t>Toalha para Pranchão (medida do pranchão 2,00 de comprimento X 0,45 de largura x 0,73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19F65B9" w14:textId="77777777" w:rsidR="00FB7412" w:rsidRPr="00E54B4D" w:rsidRDefault="00FB7412" w:rsidP="00607308">
            <w:pPr>
              <w:spacing w:line="360" w:lineRule="auto"/>
              <w:jc w:val="center"/>
              <w:rPr>
                <w:rFonts w:cs="Times New Roman"/>
              </w:rPr>
            </w:pPr>
            <w:r w:rsidRPr="00E54B4D">
              <w:rPr>
                <w:rFonts w:cs="Times New Roman"/>
              </w:rPr>
              <w:t xml:space="preserve">Unidade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B0E2240" w14:textId="77777777" w:rsidR="00FB7412" w:rsidRPr="00E54B4D" w:rsidRDefault="00FB7412" w:rsidP="00607308">
            <w:pPr>
              <w:spacing w:line="360" w:lineRule="auto"/>
              <w:jc w:val="center"/>
              <w:rPr>
                <w:rFonts w:cs="Times New Roman"/>
              </w:rPr>
            </w:pPr>
            <w:r w:rsidRPr="00E54B4D">
              <w:rPr>
                <w:rFonts w:cs="Times New Roman"/>
              </w:rPr>
              <w:t>60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844EC5B"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72C49AF" w14:textId="77777777" w:rsidR="00FB7412" w:rsidRPr="00E54B4D" w:rsidRDefault="00FB7412" w:rsidP="00607308">
            <w:pPr>
              <w:spacing w:line="360" w:lineRule="auto"/>
              <w:jc w:val="center"/>
              <w:rPr>
                <w:rFonts w:cs="Times New Roman"/>
              </w:rPr>
            </w:pPr>
          </w:p>
        </w:tc>
      </w:tr>
      <w:tr w:rsidR="00FB7412" w:rsidRPr="00E54B4D" w14:paraId="641BAFC9"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CC5AEF8" w14:textId="77777777" w:rsidR="00FB7412" w:rsidRPr="00E54B4D" w:rsidRDefault="00FB7412" w:rsidP="00607308">
            <w:pPr>
              <w:spacing w:line="360" w:lineRule="auto"/>
              <w:jc w:val="center"/>
              <w:rPr>
                <w:rFonts w:cs="Times New Roman"/>
              </w:rPr>
            </w:pPr>
            <w:r w:rsidRPr="00E54B4D">
              <w:rPr>
                <w:rFonts w:cs="Times New Roman"/>
              </w:rPr>
              <w:t>68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D63584" w14:textId="77777777" w:rsidR="00FB7412" w:rsidRPr="00E54B4D" w:rsidRDefault="00FB7412" w:rsidP="00607308">
            <w:pPr>
              <w:spacing w:line="360" w:lineRule="auto"/>
              <w:jc w:val="both"/>
              <w:rPr>
                <w:rFonts w:cs="Times New Roman"/>
              </w:rPr>
            </w:pPr>
            <w:r w:rsidRPr="00E54B4D">
              <w:rPr>
                <w:rFonts w:cs="Times New Roman"/>
              </w:rPr>
              <w:t>Toalha para Pranchão (medida do pranchão 2,20 de comprimento X 0,80 de largura x 0,77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2CFBF20" w14:textId="77777777" w:rsidR="00FB7412" w:rsidRPr="00E54B4D" w:rsidRDefault="00FB7412" w:rsidP="00607308">
            <w:pPr>
              <w:spacing w:line="360" w:lineRule="auto"/>
              <w:jc w:val="center"/>
              <w:rPr>
                <w:rFonts w:cs="Times New Roman"/>
              </w:rPr>
            </w:pPr>
            <w:r w:rsidRPr="00E54B4D">
              <w:rPr>
                <w:rFonts w:cs="Times New Roman"/>
              </w:rPr>
              <w:t>Unidade</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6E414FA" w14:textId="77777777" w:rsidR="00FB7412" w:rsidRPr="00E54B4D" w:rsidRDefault="00FB7412" w:rsidP="00607308">
            <w:pPr>
              <w:spacing w:line="360" w:lineRule="auto"/>
              <w:jc w:val="center"/>
              <w:rPr>
                <w:rFonts w:cs="Times New Roman"/>
              </w:rPr>
            </w:pPr>
            <w:r w:rsidRPr="00E54B4D">
              <w:rPr>
                <w:rFonts w:cs="Times New Roman"/>
              </w:rPr>
              <w:t>60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705994F" w14:textId="77777777" w:rsidR="00FB7412" w:rsidRPr="00E54B4D" w:rsidRDefault="00FB7412"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CD7210B" w14:textId="77777777" w:rsidR="00FB7412" w:rsidRPr="00E54B4D" w:rsidRDefault="00FB7412" w:rsidP="00607308">
            <w:pPr>
              <w:spacing w:line="360" w:lineRule="auto"/>
              <w:jc w:val="center"/>
              <w:rPr>
                <w:rFonts w:cs="Times New Roman"/>
              </w:rPr>
            </w:pPr>
          </w:p>
        </w:tc>
      </w:tr>
      <w:tr w:rsidR="00FB7412" w:rsidRPr="00E54B4D" w14:paraId="619B4F8D" w14:textId="77777777" w:rsidTr="00607308">
        <w:trPr>
          <w:trHeight w:val="311"/>
        </w:trPr>
        <w:tc>
          <w:tcPr>
            <w:tcW w:w="836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1533978D" w14:textId="77777777" w:rsidR="00FB7412" w:rsidRPr="00E54B4D" w:rsidRDefault="00FB7412" w:rsidP="00607308">
            <w:pPr>
              <w:spacing w:line="360" w:lineRule="auto"/>
              <w:jc w:val="right"/>
              <w:rPr>
                <w:rFonts w:cs="Times New Roman"/>
              </w:rPr>
            </w:pPr>
            <w:r w:rsidRPr="00E54B4D">
              <w:rPr>
                <w:rFonts w:cs="Times New Roman"/>
              </w:rPr>
              <w:t>VALOR GLOBAL LOTE 2</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749B46A" w14:textId="77777777" w:rsidR="00FB7412" w:rsidRPr="00E54B4D" w:rsidRDefault="00FB7412" w:rsidP="00607308">
            <w:pPr>
              <w:spacing w:line="360" w:lineRule="auto"/>
              <w:jc w:val="both"/>
              <w:rPr>
                <w:rFonts w:cs="Times New Roman"/>
              </w:rPr>
            </w:pPr>
          </w:p>
        </w:tc>
      </w:tr>
    </w:tbl>
    <w:p w14:paraId="2610FC51" w14:textId="77777777" w:rsidR="00691063" w:rsidRPr="00A10558" w:rsidRDefault="00691063" w:rsidP="007435B3">
      <w:pPr>
        <w:pStyle w:val="Standard"/>
        <w:autoSpaceDE w:val="0"/>
        <w:spacing w:line="360" w:lineRule="auto"/>
        <w:jc w:val="both"/>
        <w:rPr>
          <w:rFonts w:eastAsia="Arial" w:cs="Times New Roman"/>
          <w:b/>
          <w:bCs/>
          <w:color w:val="000000"/>
          <w:sz w:val="24"/>
          <w:szCs w:val="24"/>
          <w:u w:val="single"/>
        </w:rPr>
      </w:pPr>
    </w:p>
    <w:p w14:paraId="4E513E8E" w14:textId="77777777" w:rsidR="006163E8" w:rsidRPr="00A10558" w:rsidRDefault="006163E8">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Pr="00A10558" w:rsidRDefault="006163E8">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FE2DD96" w14:textId="25F5A527" w:rsidR="006163E8" w:rsidRDefault="006163E8">
      <w:pPr>
        <w:pStyle w:val="Standard"/>
        <w:jc w:val="both"/>
        <w:rPr>
          <w:rFonts w:cs="Times New Roman"/>
          <w:sz w:val="24"/>
          <w:szCs w:val="24"/>
        </w:rPr>
      </w:pPr>
    </w:p>
    <w:p w14:paraId="5BCD996A" w14:textId="798365F3" w:rsidR="00FB7412" w:rsidRDefault="00FB7412">
      <w:pPr>
        <w:pStyle w:val="Standard"/>
        <w:jc w:val="both"/>
        <w:rPr>
          <w:rFonts w:cs="Times New Roman"/>
          <w:sz w:val="24"/>
          <w:szCs w:val="24"/>
        </w:rPr>
      </w:pPr>
    </w:p>
    <w:p w14:paraId="40EB1171" w14:textId="1508E0C3" w:rsidR="00FB7412" w:rsidRDefault="00FB7412">
      <w:pPr>
        <w:pStyle w:val="Standard"/>
        <w:jc w:val="both"/>
        <w:rPr>
          <w:rFonts w:cs="Times New Roman"/>
          <w:sz w:val="24"/>
          <w:szCs w:val="24"/>
        </w:rPr>
      </w:pPr>
    </w:p>
    <w:p w14:paraId="10A361F9" w14:textId="0C965385" w:rsidR="00FB7412" w:rsidRDefault="00FB7412">
      <w:pPr>
        <w:pStyle w:val="Standard"/>
        <w:jc w:val="both"/>
        <w:rPr>
          <w:rFonts w:cs="Times New Roman"/>
          <w:sz w:val="24"/>
          <w:szCs w:val="24"/>
        </w:rPr>
      </w:pPr>
    </w:p>
    <w:p w14:paraId="7E0EDB4C" w14:textId="1AFFE57A" w:rsidR="00F90748" w:rsidRDefault="00F90748">
      <w:pPr>
        <w:pStyle w:val="Standard"/>
        <w:jc w:val="both"/>
        <w:rPr>
          <w:rFonts w:cs="Times New Roman"/>
          <w:sz w:val="24"/>
          <w:szCs w:val="24"/>
        </w:rPr>
      </w:pPr>
    </w:p>
    <w:p w14:paraId="66133E54" w14:textId="0B4B0186" w:rsidR="00F90748" w:rsidRDefault="00F90748">
      <w:pPr>
        <w:pStyle w:val="Standard"/>
        <w:jc w:val="both"/>
        <w:rPr>
          <w:rFonts w:cs="Times New Roman"/>
          <w:sz w:val="24"/>
          <w:szCs w:val="24"/>
        </w:rPr>
      </w:pPr>
    </w:p>
    <w:p w14:paraId="57861F76" w14:textId="4F71CB08" w:rsidR="00F90748" w:rsidRDefault="00F90748">
      <w:pPr>
        <w:pStyle w:val="Standard"/>
        <w:jc w:val="both"/>
        <w:rPr>
          <w:rFonts w:cs="Times New Roman"/>
          <w:sz w:val="24"/>
          <w:szCs w:val="24"/>
        </w:rPr>
      </w:pPr>
    </w:p>
    <w:p w14:paraId="5B86D197" w14:textId="5E2365F8" w:rsidR="00F90748" w:rsidRDefault="00F90748">
      <w:pPr>
        <w:pStyle w:val="Standard"/>
        <w:jc w:val="both"/>
        <w:rPr>
          <w:rFonts w:cs="Times New Roman"/>
          <w:sz w:val="24"/>
          <w:szCs w:val="24"/>
        </w:rPr>
      </w:pPr>
    </w:p>
    <w:p w14:paraId="0F0BCC50" w14:textId="52A9DE25" w:rsidR="00F90748" w:rsidRDefault="00F90748">
      <w:pPr>
        <w:pStyle w:val="Standard"/>
        <w:jc w:val="both"/>
        <w:rPr>
          <w:rFonts w:cs="Times New Roman"/>
          <w:sz w:val="24"/>
          <w:szCs w:val="24"/>
        </w:rPr>
      </w:pPr>
    </w:p>
    <w:p w14:paraId="59BC1D69" w14:textId="77777777" w:rsidR="00F90748" w:rsidRDefault="00F90748">
      <w:pPr>
        <w:pStyle w:val="Standard"/>
        <w:jc w:val="both"/>
        <w:rPr>
          <w:rFonts w:cs="Times New Roman"/>
          <w:sz w:val="24"/>
          <w:szCs w:val="24"/>
        </w:rPr>
      </w:pPr>
    </w:p>
    <w:p w14:paraId="784FCFDF" w14:textId="77777777" w:rsidR="00FB7412" w:rsidRPr="00A10558" w:rsidRDefault="00FB7412">
      <w:pPr>
        <w:pStyle w:val="Standard"/>
        <w:jc w:val="both"/>
        <w:rPr>
          <w:rFonts w:cs="Times New Roman"/>
          <w:sz w:val="24"/>
          <w:szCs w:val="24"/>
        </w:rPr>
      </w:pPr>
    </w:p>
    <w:p w14:paraId="27357532" w14:textId="5286DBAE" w:rsidR="006163E8" w:rsidRDefault="006163E8">
      <w:pPr>
        <w:pStyle w:val="Standard"/>
        <w:spacing w:line="360" w:lineRule="auto"/>
        <w:jc w:val="both"/>
        <w:rPr>
          <w:rFonts w:cs="Times New Roman"/>
          <w:sz w:val="24"/>
          <w:szCs w:val="24"/>
        </w:rPr>
      </w:pPr>
    </w:p>
    <w:p w14:paraId="0C38CD50" w14:textId="60E9C12B"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91063">
        <w:rPr>
          <w:rFonts w:cs="Times New Roman"/>
          <w:b/>
          <w:sz w:val="24"/>
          <w:szCs w:val="24"/>
          <w:u w:val="single"/>
        </w:rPr>
        <w:t>13</w:t>
      </w:r>
      <w:r w:rsidR="005564FC" w:rsidRPr="00A10558">
        <w:rPr>
          <w:rFonts w:cs="Times New Roman"/>
          <w:b/>
          <w:sz w:val="24"/>
          <w:szCs w:val="24"/>
          <w:u w:val="single"/>
        </w:rPr>
        <w:t>/202</w:t>
      </w:r>
      <w:r w:rsidR="00E72DEC" w:rsidRPr="00A10558">
        <w:rPr>
          <w:rFonts w:cs="Times New Roman"/>
          <w:b/>
          <w:sz w:val="24"/>
          <w:szCs w:val="24"/>
          <w:u w:val="single"/>
        </w:rPr>
        <w:t>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0F320F06"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5" w:anchor="_blank" w:history="1">
        <w:r w:rsidR="00F10B0B" w:rsidRPr="00A10558">
          <w:rPr>
            <w:rStyle w:val="Hyperlink"/>
            <w:rFonts w:cs="Times New Roman"/>
            <w:b/>
            <w:color w:val="000000"/>
            <w:sz w:val="24"/>
            <w:szCs w:val="24"/>
          </w:rPr>
          <w:t>19.00.</w:t>
        </w:r>
        <w:r w:rsidR="00691063">
          <w:rPr>
            <w:rStyle w:val="Hyperlink"/>
            <w:rFonts w:cs="Times New Roman"/>
            <w:b/>
            <w:color w:val="000000"/>
            <w:sz w:val="24"/>
            <w:szCs w:val="24"/>
          </w:rPr>
          <w:t>1300</w:t>
        </w:r>
        <w:r w:rsidR="00F10B0B" w:rsidRPr="00A10558">
          <w:rPr>
            <w:rStyle w:val="Hyperlink"/>
            <w:rFonts w:cs="Times New Roman"/>
            <w:b/>
            <w:color w:val="000000"/>
            <w:sz w:val="24"/>
            <w:szCs w:val="24"/>
          </w:rPr>
          <w:t>.000</w:t>
        </w:r>
        <w:r w:rsidR="00845467">
          <w:rPr>
            <w:rStyle w:val="Hyperlink"/>
            <w:rFonts w:cs="Times New Roman"/>
            <w:b/>
            <w:color w:val="000000"/>
            <w:sz w:val="24"/>
            <w:szCs w:val="24"/>
          </w:rPr>
          <w:t>1414</w:t>
        </w:r>
        <w:r w:rsidR="00F10B0B" w:rsidRPr="00A10558">
          <w:rPr>
            <w:rStyle w:val="Hyperlink"/>
            <w:rFonts w:cs="Times New Roman"/>
            <w:b/>
            <w:color w:val="000000"/>
            <w:sz w:val="24"/>
            <w:szCs w:val="24"/>
          </w:rPr>
          <w:t>/202</w:t>
        </w:r>
        <w:r w:rsidR="00845467">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845467">
        <w:rPr>
          <w:rStyle w:val="Hyperlink"/>
          <w:rFonts w:cs="Times New Roman"/>
          <w:b/>
          <w:color w:val="000000"/>
          <w:sz w:val="24"/>
          <w:szCs w:val="24"/>
        </w:rPr>
        <w:t>54</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sidR="00F416CD">
        <w:rPr>
          <w:rFonts w:eastAsia="Arial-BoldMT" w:cs="Times New Roman"/>
          <w:b/>
          <w:bCs/>
          <w:sz w:val="24"/>
          <w:szCs w:val="24"/>
        </w:rPr>
        <w:t>s</w:t>
      </w:r>
      <w:proofErr w:type="spellEnd"/>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5DA11CC6"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7515FC">
        <w:rPr>
          <w:rFonts w:cs="Times New Roman"/>
          <w:b/>
          <w:sz w:val="24"/>
          <w:szCs w:val="24"/>
          <w:u w:val="single"/>
        </w:rPr>
        <w:t>13</w:t>
      </w:r>
      <w:r w:rsidR="005564FC" w:rsidRPr="00A10558">
        <w:rPr>
          <w:rFonts w:cs="Times New Roman"/>
          <w:b/>
          <w:sz w:val="24"/>
          <w:szCs w:val="24"/>
          <w:u w:val="single"/>
        </w:rPr>
        <w:t>/202</w:t>
      </w:r>
      <w:r w:rsidR="00E72DEC" w:rsidRPr="00A10558">
        <w:rPr>
          <w:rFonts w:cs="Times New Roman"/>
          <w:b/>
          <w:sz w:val="24"/>
          <w:szCs w:val="24"/>
          <w:u w:val="single"/>
        </w:rPr>
        <w:t>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27EAB85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2" w:anchor="_blank" w:history="1">
        <w:r w:rsidR="00F10B0B" w:rsidRPr="00A10558">
          <w:rPr>
            <w:rStyle w:val="Hyperlink"/>
            <w:rFonts w:cs="Times New Roman"/>
            <w:b/>
            <w:color w:val="000000"/>
            <w:sz w:val="24"/>
            <w:szCs w:val="24"/>
          </w:rPr>
          <w:t>19.00.</w:t>
        </w:r>
        <w:r w:rsidR="007515FC">
          <w:rPr>
            <w:rStyle w:val="Hyperlink"/>
            <w:rFonts w:cs="Times New Roman"/>
            <w:b/>
            <w:color w:val="000000"/>
            <w:sz w:val="24"/>
            <w:szCs w:val="24"/>
          </w:rPr>
          <w:t>1300</w:t>
        </w:r>
        <w:r w:rsidR="00F10B0B" w:rsidRPr="00A10558">
          <w:rPr>
            <w:rStyle w:val="Hyperlink"/>
            <w:rFonts w:cs="Times New Roman"/>
            <w:b/>
            <w:color w:val="000000"/>
            <w:sz w:val="24"/>
            <w:szCs w:val="24"/>
          </w:rPr>
          <w:t>.000</w:t>
        </w:r>
        <w:r w:rsidR="007515FC">
          <w:rPr>
            <w:rStyle w:val="Hyperlink"/>
            <w:rFonts w:cs="Times New Roman"/>
            <w:b/>
            <w:color w:val="000000"/>
            <w:sz w:val="24"/>
            <w:szCs w:val="24"/>
          </w:rPr>
          <w:t>1414</w:t>
        </w:r>
        <w:r w:rsidR="00F10B0B" w:rsidRPr="00A10558">
          <w:rPr>
            <w:rStyle w:val="Hyperlink"/>
            <w:rFonts w:cs="Times New Roman"/>
            <w:b/>
            <w:color w:val="000000"/>
            <w:sz w:val="24"/>
            <w:szCs w:val="24"/>
          </w:rPr>
          <w:t>/202</w:t>
        </w:r>
        <w:r w:rsidR="007515FC">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7515FC">
        <w:rPr>
          <w:rStyle w:val="Hyperlink"/>
          <w:rFonts w:cs="Times New Roman"/>
          <w:b/>
          <w:color w:val="000000"/>
          <w:sz w:val="24"/>
          <w:szCs w:val="24"/>
        </w:rPr>
        <w:t>54</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77777777"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contados a partir da data de sua assinatura,</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3C51459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0221E315" w14:textId="77777777" w:rsidR="006E30C6" w:rsidRDefault="006E30C6" w:rsidP="006E30C6">
      <w:pPr>
        <w:pStyle w:val="Standard"/>
        <w:jc w:val="center"/>
        <w:rPr>
          <w:rFonts w:cs="Times New Roman"/>
          <w:b/>
          <w:bCs/>
          <w:sz w:val="24"/>
          <w:szCs w:val="24"/>
        </w:rPr>
      </w:pPr>
    </w:p>
    <w:p w14:paraId="6911446A" w14:textId="77777777" w:rsidR="006E30C6" w:rsidRPr="00E54B4D" w:rsidRDefault="006E30C6" w:rsidP="006E30C6">
      <w:pPr>
        <w:pStyle w:val="Standard"/>
        <w:rPr>
          <w:rFonts w:cs="Times New Roman"/>
          <w:b/>
          <w:bCs/>
          <w:sz w:val="24"/>
          <w:szCs w:val="24"/>
        </w:rPr>
      </w:pPr>
      <w:r w:rsidRPr="00E54B4D">
        <w:rPr>
          <w:rFonts w:cs="Times New Roman"/>
          <w:b/>
          <w:bCs/>
          <w:sz w:val="24"/>
          <w:szCs w:val="24"/>
        </w:rPr>
        <w:t>LOTE 1</w:t>
      </w:r>
    </w:p>
    <w:tbl>
      <w:tblPr>
        <w:tblW w:w="9778" w:type="dxa"/>
        <w:tblLayout w:type="fixed"/>
        <w:tblCellMar>
          <w:left w:w="10" w:type="dxa"/>
          <w:right w:w="10" w:type="dxa"/>
        </w:tblCellMar>
        <w:tblLook w:val="04A0" w:firstRow="1" w:lastRow="0" w:firstColumn="1" w:lastColumn="0" w:noHBand="0" w:noVBand="1"/>
      </w:tblPr>
      <w:tblGrid>
        <w:gridCol w:w="629"/>
        <w:gridCol w:w="4405"/>
        <w:gridCol w:w="1224"/>
        <w:gridCol w:w="777"/>
        <w:gridCol w:w="1326"/>
        <w:gridCol w:w="1417"/>
      </w:tblGrid>
      <w:tr w:rsidR="006E30C6" w:rsidRPr="00E54B4D" w14:paraId="45A8F0E5" w14:textId="77777777" w:rsidTr="00607308">
        <w:trPr>
          <w:trHeight w:val="536"/>
          <w:tblHeader/>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7A81A8"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ITEM</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CCF122"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DESCRIÇÃO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4B7CCB"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UNIDADE DE MEDIDA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FF509D"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QTDE</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C45AD8"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PREÇO UNITÁRIO</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DDF912"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PREÇO GLOBAL</w:t>
            </w:r>
          </w:p>
        </w:tc>
      </w:tr>
      <w:tr w:rsidR="006E30C6" w:rsidRPr="00E54B4D" w14:paraId="75673F16" w14:textId="77777777" w:rsidTr="00607308">
        <w:trPr>
          <w:trHeight w:val="311"/>
        </w:trPr>
        <w:tc>
          <w:tcPr>
            <w:tcW w:w="9778" w:type="dxa"/>
            <w:gridSpan w:val="6"/>
            <w:shd w:val="clear" w:color="auto" w:fill="000000"/>
            <w:tcMar>
              <w:top w:w="28" w:type="dxa"/>
              <w:left w:w="28" w:type="dxa"/>
              <w:bottom w:w="28" w:type="dxa"/>
              <w:right w:w="28" w:type="dxa"/>
            </w:tcMar>
            <w:vAlign w:val="center"/>
            <w:hideMark/>
          </w:tcPr>
          <w:p w14:paraId="7D2E545C" w14:textId="77777777" w:rsidR="006E30C6" w:rsidRPr="00E54B4D" w:rsidRDefault="006E30C6" w:rsidP="00607308">
            <w:pPr>
              <w:jc w:val="center"/>
              <w:rPr>
                <w:rFonts w:cs="Times New Roman"/>
              </w:rPr>
            </w:pPr>
            <w:r w:rsidRPr="00E54B4D">
              <w:rPr>
                <w:rFonts w:cs="Times New Roman"/>
              </w:rPr>
              <w:t>ALIMENTAÇÃO E BEBIDAS (EM LOCAIS A SEREM DEFINIDOS)</w:t>
            </w:r>
          </w:p>
        </w:tc>
      </w:tr>
      <w:tr w:rsidR="006E30C6" w:rsidRPr="00E54B4D" w14:paraId="2DFDA354" w14:textId="77777777" w:rsidTr="00607308">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4EC1DF7" w14:textId="77777777" w:rsidR="006E30C6" w:rsidRPr="00E54B4D" w:rsidRDefault="006E30C6" w:rsidP="00607308">
            <w:pPr>
              <w:spacing w:line="360" w:lineRule="auto"/>
              <w:jc w:val="center"/>
              <w:rPr>
                <w:rFonts w:cs="Times New Roman"/>
              </w:rPr>
            </w:pPr>
            <w:r w:rsidRPr="00E54B4D">
              <w:rPr>
                <w:rFonts w:cs="Times New Roman"/>
              </w:rPr>
              <w:t>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4640A8" w14:textId="77777777" w:rsidR="006E30C6" w:rsidRPr="00E54B4D" w:rsidRDefault="006E30C6" w:rsidP="00607308">
            <w:pPr>
              <w:spacing w:line="360" w:lineRule="auto"/>
              <w:jc w:val="both"/>
              <w:rPr>
                <w:rFonts w:cs="Times New Roman"/>
              </w:rPr>
            </w:pPr>
            <w:r w:rsidRPr="00E54B4D">
              <w:rPr>
                <w:rFonts w:cs="Times New Roman"/>
              </w:rPr>
              <w:t>Água mineral em garrafão de 20 (vinte) litros com bebedouro e opções de água natural e gelada.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2B4226"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9592D4" w14:textId="77777777" w:rsidR="006E30C6" w:rsidRPr="00E54B4D" w:rsidRDefault="006E30C6" w:rsidP="00607308">
            <w:pPr>
              <w:spacing w:line="360" w:lineRule="auto"/>
              <w:jc w:val="center"/>
              <w:rPr>
                <w:rFonts w:cs="Times New Roman"/>
              </w:rPr>
            </w:pPr>
            <w:r w:rsidRPr="00E54B4D">
              <w:rPr>
                <w:rFonts w:cs="Times New Roman"/>
              </w:rPr>
              <w:t>40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A2EC5D9"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F691954" w14:textId="77777777" w:rsidR="006E30C6" w:rsidRPr="00E54B4D" w:rsidRDefault="006E30C6" w:rsidP="00607308">
            <w:pPr>
              <w:spacing w:line="360" w:lineRule="auto"/>
              <w:jc w:val="both"/>
              <w:rPr>
                <w:rFonts w:cs="Times New Roman"/>
              </w:rPr>
            </w:pPr>
          </w:p>
        </w:tc>
      </w:tr>
      <w:tr w:rsidR="006E30C6" w:rsidRPr="00E54B4D" w14:paraId="6D3AB2DF"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6F9212" w14:textId="77777777" w:rsidR="006E30C6" w:rsidRPr="00E54B4D" w:rsidRDefault="006E30C6" w:rsidP="00607308">
            <w:pPr>
              <w:spacing w:line="360" w:lineRule="auto"/>
              <w:jc w:val="center"/>
              <w:rPr>
                <w:rFonts w:cs="Times New Roman"/>
              </w:rPr>
            </w:pPr>
            <w:r w:rsidRPr="00E54B4D">
              <w:rPr>
                <w:rFonts w:cs="Times New Roman"/>
              </w:rPr>
              <w:t>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43C476" w14:textId="77777777" w:rsidR="006E30C6" w:rsidRPr="00E54B4D" w:rsidRDefault="006E30C6" w:rsidP="00607308">
            <w:pPr>
              <w:spacing w:line="360" w:lineRule="auto"/>
              <w:jc w:val="both"/>
              <w:rPr>
                <w:rFonts w:cs="Times New Roman"/>
              </w:rPr>
            </w:pPr>
            <w:r w:rsidRPr="00E54B4D">
              <w:rPr>
                <w:rFonts w:cs="Times New Roman"/>
              </w:rPr>
              <w:t>Água mineral, com ou sem gás, em garrafa de 500ml.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D4A987"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785E88" w14:textId="77777777" w:rsidR="006E30C6" w:rsidRPr="00E54B4D" w:rsidRDefault="006E30C6" w:rsidP="00607308">
            <w:pPr>
              <w:spacing w:line="360" w:lineRule="auto"/>
              <w:jc w:val="center"/>
              <w:rPr>
                <w:rFonts w:cs="Times New Roman"/>
              </w:rPr>
            </w:pPr>
            <w:r w:rsidRPr="00E54B4D">
              <w:rPr>
                <w:rFonts w:cs="Times New Roman"/>
              </w:rPr>
              <w:t>2500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0CF73FA"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1A11F4E" w14:textId="77777777" w:rsidR="006E30C6" w:rsidRPr="00E54B4D" w:rsidRDefault="006E30C6" w:rsidP="00607308">
            <w:pPr>
              <w:spacing w:line="360" w:lineRule="auto"/>
              <w:jc w:val="both"/>
              <w:rPr>
                <w:rFonts w:cs="Times New Roman"/>
              </w:rPr>
            </w:pPr>
          </w:p>
        </w:tc>
      </w:tr>
      <w:tr w:rsidR="006E30C6" w:rsidRPr="00E54B4D" w14:paraId="251CE75E" w14:textId="77777777" w:rsidTr="00607308">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ED1669" w14:textId="77777777" w:rsidR="006E30C6" w:rsidRPr="00E54B4D" w:rsidRDefault="006E30C6" w:rsidP="00607308">
            <w:pPr>
              <w:spacing w:line="360" w:lineRule="auto"/>
              <w:jc w:val="center"/>
              <w:rPr>
                <w:rFonts w:cs="Times New Roman"/>
              </w:rPr>
            </w:pPr>
            <w:r w:rsidRPr="00E54B4D">
              <w:rPr>
                <w:rFonts w:cs="Times New Roman"/>
              </w:rPr>
              <w:t>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81AEA8" w14:textId="77777777" w:rsidR="006E30C6" w:rsidRPr="00E54B4D" w:rsidRDefault="006E30C6" w:rsidP="00607308">
            <w:pPr>
              <w:spacing w:line="360" w:lineRule="auto"/>
              <w:jc w:val="both"/>
              <w:rPr>
                <w:rFonts w:cs="Times New Roman"/>
              </w:rPr>
            </w:pPr>
            <w:r w:rsidRPr="00E54B4D">
              <w:rPr>
                <w:rFonts w:cs="Times New Roman"/>
              </w:rPr>
              <w:t xml:space="preserve">Refeição, composta de, no mínimo: </w:t>
            </w:r>
            <w:r w:rsidRPr="00E54B4D">
              <w:rPr>
                <w:rFonts w:eastAsia="Arial" w:cs="Times New Roman"/>
                <w:color w:val="000000"/>
              </w:rPr>
              <w:t xml:space="preserve">02 (duas) opções de saladas, 02 (duas) opções carnes (vermelha e branca), 03 (três) opções de guarnições, 01 (uma) opção massa, 02 (duas) opções de sobremesas, 3(três) opções de frutas da estação, fatiadas ou apresentadas na forma de salada de frutas, bebidas:  2 (duas) opções de sucos naturais e 2 (duas) opções de refrigerantes normal e </w:t>
            </w:r>
            <w:proofErr w:type="spellStart"/>
            <w:r w:rsidRPr="00E54B4D">
              <w:rPr>
                <w:rFonts w:eastAsia="Arial" w:cs="Times New Roman"/>
                <w:color w:val="000000"/>
              </w:rPr>
              <w:t>zero.</w:t>
            </w:r>
            <w:r w:rsidRPr="00E54B4D">
              <w:rPr>
                <w:rFonts w:eastAsia="Arial" w:cs="Times New Roman"/>
                <w:b/>
                <w:color w:val="000000"/>
              </w:rPr>
              <w:t>O</w:t>
            </w:r>
            <w:proofErr w:type="spellEnd"/>
            <w:r w:rsidRPr="00E54B4D">
              <w:rPr>
                <w:rFonts w:eastAsia="Arial" w:cs="Times New Roman"/>
                <w:b/>
                <w:color w:val="000000"/>
              </w:rPr>
              <w:t xml:space="preserve">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164E42" w14:textId="77777777" w:rsidR="006E30C6" w:rsidRPr="00E54B4D" w:rsidRDefault="006E30C6" w:rsidP="00607308">
            <w:pPr>
              <w:spacing w:line="360" w:lineRule="auto"/>
              <w:jc w:val="center"/>
              <w:rPr>
                <w:rFonts w:cs="Times New Roman"/>
              </w:rPr>
            </w:pPr>
            <w:r w:rsidRPr="00E54B4D">
              <w:rPr>
                <w:rFonts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C4EAAE" w14:textId="77777777" w:rsidR="006E30C6" w:rsidRPr="00E54B4D" w:rsidRDefault="006E30C6" w:rsidP="00607308">
            <w:pPr>
              <w:spacing w:line="360" w:lineRule="auto"/>
              <w:jc w:val="center"/>
              <w:rPr>
                <w:rFonts w:cs="Times New Roman"/>
              </w:rPr>
            </w:pPr>
            <w:r w:rsidRPr="00E54B4D">
              <w:rPr>
                <w:rFonts w:cs="Times New Roman"/>
              </w:rPr>
              <w:t>2000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A6BF199"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A2052FF" w14:textId="77777777" w:rsidR="006E30C6" w:rsidRPr="00E54B4D" w:rsidRDefault="006E30C6" w:rsidP="00607308">
            <w:pPr>
              <w:spacing w:line="360" w:lineRule="auto"/>
              <w:jc w:val="both"/>
              <w:rPr>
                <w:rFonts w:cs="Times New Roman"/>
              </w:rPr>
            </w:pPr>
          </w:p>
        </w:tc>
      </w:tr>
      <w:tr w:rsidR="006E30C6" w:rsidRPr="00E54B4D" w14:paraId="0247ADEF" w14:textId="77777777" w:rsidTr="00607308">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E4B5BF" w14:textId="77777777" w:rsidR="006E30C6" w:rsidRPr="00E54B4D" w:rsidRDefault="006E30C6" w:rsidP="00607308">
            <w:pPr>
              <w:spacing w:line="360" w:lineRule="auto"/>
              <w:jc w:val="center"/>
              <w:rPr>
                <w:rFonts w:cs="Times New Roman"/>
              </w:rPr>
            </w:pPr>
            <w:r w:rsidRPr="00E54B4D">
              <w:rPr>
                <w:rFonts w:cs="Times New Roman"/>
              </w:rPr>
              <w:t>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1D4DDB" w14:textId="77777777" w:rsidR="006E30C6" w:rsidRPr="00E54B4D" w:rsidRDefault="006E30C6" w:rsidP="00607308">
            <w:pPr>
              <w:spacing w:line="360" w:lineRule="auto"/>
              <w:jc w:val="both"/>
              <w:rPr>
                <w:rFonts w:cs="Times New Roman"/>
              </w:rPr>
            </w:pPr>
            <w:r w:rsidRPr="00E54B4D">
              <w:rPr>
                <w:rFonts w:cs="Times New Roman"/>
              </w:rPr>
              <w:t>Garrafa térmica de 1,5 (um e meio) litro com água quente e três opções de sachês para chá.</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40B2DC"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1A75C3" w14:textId="77777777" w:rsidR="006E30C6" w:rsidRPr="00E54B4D" w:rsidRDefault="006E30C6" w:rsidP="00607308">
            <w:pPr>
              <w:spacing w:line="360" w:lineRule="auto"/>
              <w:jc w:val="center"/>
              <w:rPr>
                <w:rFonts w:cs="Times New Roman"/>
              </w:rPr>
            </w:pPr>
            <w:r w:rsidRPr="00E54B4D">
              <w:rPr>
                <w:rFonts w:cs="Times New Roman"/>
              </w:rPr>
              <w:t>100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724C3DD"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87A98E1" w14:textId="77777777" w:rsidR="006E30C6" w:rsidRPr="00E54B4D" w:rsidRDefault="006E30C6" w:rsidP="00607308">
            <w:pPr>
              <w:spacing w:line="360" w:lineRule="auto"/>
              <w:jc w:val="both"/>
              <w:rPr>
                <w:rFonts w:cs="Times New Roman"/>
              </w:rPr>
            </w:pPr>
          </w:p>
        </w:tc>
      </w:tr>
      <w:tr w:rsidR="006E30C6" w:rsidRPr="00E54B4D" w14:paraId="76EB089B"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E85429" w14:textId="77777777" w:rsidR="006E30C6" w:rsidRPr="00E54B4D" w:rsidRDefault="006E30C6" w:rsidP="00607308">
            <w:pPr>
              <w:spacing w:line="360" w:lineRule="auto"/>
              <w:jc w:val="center"/>
              <w:rPr>
                <w:rFonts w:cs="Times New Roman"/>
              </w:rPr>
            </w:pPr>
            <w:r w:rsidRPr="00E54B4D">
              <w:rPr>
                <w:rFonts w:cs="Times New Roman"/>
              </w:rPr>
              <w:t>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F1746C" w14:textId="77777777" w:rsidR="006E30C6" w:rsidRPr="00E54B4D" w:rsidRDefault="006E30C6" w:rsidP="00607308">
            <w:pPr>
              <w:spacing w:line="360" w:lineRule="auto"/>
              <w:jc w:val="both"/>
              <w:rPr>
                <w:rFonts w:cs="Times New Roman"/>
              </w:rPr>
            </w:pPr>
            <w:r w:rsidRPr="00E54B4D">
              <w:rPr>
                <w:rFonts w:cs="Times New Roman"/>
              </w:rPr>
              <w:t>Garrafa térmica de 1,5 (um e meio) litro de café.</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0C47AC"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2675D1" w14:textId="77777777" w:rsidR="006E30C6" w:rsidRPr="00E54B4D" w:rsidRDefault="006E30C6" w:rsidP="00607308">
            <w:pPr>
              <w:spacing w:line="360" w:lineRule="auto"/>
              <w:jc w:val="center"/>
              <w:rPr>
                <w:rFonts w:cs="Times New Roman"/>
              </w:rPr>
            </w:pPr>
            <w:r w:rsidRPr="00E54B4D">
              <w:rPr>
                <w:rFonts w:cs="Times New Roman"/>
              </w:rPr>
              <w:t>200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B828EB8"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AAA00BC" w14:textId="77777777" w:rsidR="006E30C6" w:rsidRPr="00E54B4D" w:rsidRDefault="006E30C6" w:rsidP="00607308">
            <w:pPr>
              <w:spacing w:line="360" w:lineRule="auto"/>
              <w:jc w:val="both"/>
              <w:rPr>
                <w:rFonts w:cs="Times New Roman"/>
              </w:rPr>
            </w:pPr>
          </w:p>
        </w:tc>
      </w:tr>
      <w:tr w:rsidR="006E30C6" w:rsidRPr="00E54B4D" w14:paraId="440808B9" w14:textId="77777777" w:rsidTr="00607308">
        <w:trPr>
          <w:trHeight w:val="164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B61A1F" w14:textId="77777777" w:rsidR="006E30C6" w:rsidRPr="00E54B4D" w:rsidRDefault="006E30C6" w:rsidP="00607308">
            <w:pPr>
              <w:spacing w:line="360" w:lineRule="auto"/>
              <w:jc w:val="center"/>
              <w:rPr>
                <w:rFonts w:cs="Times New Roman"/>
              </w:rPr>
            </w:pPr>
            <w:r w:rsidRPr="00E54B4D">
              <w:rPr>
                <w:rFonts w:cs="Times New Roman"/>
              </w:rPr>
              <w:lastRenderedPageBreak/>
              <w:t>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14DBD3" w14:textId="77777777" w:rsidR="006E30C6" w:rsidRPr="00E54B4D" w:rsidRDefault="006E30C6" w:rsidP="00607308">
            <w:pPr>
              <w:spacing w:line="276" w:lineRule="auto"/>
              <w:jc w:val="both"/>
              <w:rPr>
                <w:rFonts w:cs="Times New Roman"/>
              </w:rPr>
            </w:pPr>
            <w:proofErr w:type="spellStart"/>
            <w:r w:rsidRPr="00E54B4D">
              <w:rPr>
                <w:rFonts w:cs="Times New Roman"/>
              </w:rPr>
              <w:t>Coffee</w:t>
            </w:r>
            <w:proofErr w:type="spellEnd"/>
            <w:r w:rsidRPr="00E54B4D">
              <w:rPr>
                <w:rFonts w:cs="Times New Roman"/>
              </w:rPr>
              <w:t xml:space="preserve"> break, composto de, no mínimo: </w:t>
            </w:r>
            <w:r w:rsidRPr="00E54B4D">
              <w:rPr>
                <w:rFonts w:eastAsia="Arial" w:cs="Times New Roman"/>
                <w:color w:val="000000"/>
              </w:rPr>
              <w:t xml:space="preserve">2 (duas)opções de sucos naturais, 2 (duas)opções de </w:t>
            </w:r>
            <w:proofErr w:type="spellStart"/>
            <w:r w:rsidRPr="00E54B4D">
              <w:rPr>
                <w:rFonts w:eastAsia="Arial" w:cs="Times New Roman"/>
                <w:color w:val="000000"/>
              </w:rPr>
              <w:t>fingersandwich</w:t>
            </w:r>
            <w:proofErr w:type="spellEnd"/>
            <w:r w:rsidRPr="00E54B4D">
              <w:rPr>
                <w:rFonts w:eastAsia="Arial" w:cs="Times New Roman"/>
                <w:color w:val="000000"/>
              </w:rPr>
              <w:t xml:space="preserve"> (pães integral, branco, sírio, entre outros, e recheios diversos a combinar, como pastas, frios e saladas), pão de queijo, 2 (duas) opções de refrigerantes normal e zero; chocolate quente, 2 (duas) opções de iogurte, granola, 2 (duas) opções de bolos (um com cobertura); 3 ( três) opções de salgados quentes, 01 (uma) opção de </w:t>
            </w:r>
            <w:proofErr w:type="spellStart"/>
            <w:r w:rsidRPr="00E54B4D">
              <w:rPr>
                <w:rFonts w:eastAsia="Arial" w:cs="Times New Roman"/>
                <w:color w:val="000000"/>
              </w:rPr>
              <w:t>mini-quiche</w:t>
            </w:r>
            <w:proofErr w:type="spellEnd"/>
            <w:r w:rsidRPr="00E54B4D">
              <w:rPr>
                <w:rFonts w:eastAsia="Arial" w:cs="Times New Roman"/>
                <w:color w:val="000000"/>
              </w:rPr>
              <w:t xml:space="preserve">, 3 opções de frutas da estação, fatiadas ou apresentadas na forma de salada de frutas. 3 opções de frutas secas e 03 opções de </w:t>
            </w:r>
            <w:proofErr w:type="spellStart"/>
            <w:r w:rsidRPr="00E54B4D">
              <w:rPr>
                <w:rFonts w:eastAsia="Arial" w:cs="Times New Roman"/>
                <w:color w:val="000000"/>
              </w:rPr>
              <w:t>castanhas.</w:t>
            </w:r>
            <w:r w:rsidRPr="00E54B4D">
              <w:rPr>
                <w:rFonts w:eastAsia="Arial" w:cs="Times New Roman"/>
                <w:b/>
                <w:color w:val="000000"/>
              </w:rPr>
              <w:t>O</w:t>
            </w:r>
            <w:proofErr w:type="spellEnd"/>
            <w:r w:rsidRPr="00E54B4D">
              <w:rPr>
                <w:rFonts w:eastAsia="Arial" w:cs="Times New Roman"/>
                <w:b/>
                <w:color w:val="000000"/>
              </w:rPr>
              <w:t xml:space="preserve"> serviço deverá ter duração de, no mínimo, 30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41E8D8" w14:textId="77777777" w:rsidR="006E30C6" w:rsidRPr="00E54B4D" w:rsidRDefault="006E30C6" w:rsidP="00607308">
            <w:pPr>
              <w:spacing w:line="360" w:lineRule="auto"/>
              <w:jc w:val="center"/>
              <w:rPr>
                <w:rFonts w:cs="Times New Roman"/>
              </w:rPr>
            </w:pPr>
            <w:r w:rsidRPr="00E54B4D">
              <w:rPr>
                <w:rFonts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8E9357" w14:textId="77777777" w:rsidR="006E30C6" w:rsidRPr="00E54B4D" w:rsidRDefault="006E30C6" w:rsidP="00607308">
            <w:pPr>
              <w:spacing w:line="360" w:lineRule="auto"/>
              <w:jc w:val="center"/>
              <w:rPr>
                <w:rFonts w:cs="Times New Roman"/>
              </w:rPr>
            </w:pPr>
            <w:r w:rsidRPr="00E54B4D">
              <w:rPr>
                <w:rFonts w:cs="Times New Roman"/>
              </w:rPr>
              <w:t>4500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4B74785"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63FAE21" w14:textId="77777777" w:rsidR="006E30C6" w:rsidRPr="00E54B4D" w:rsidRDefault="006E30C6" w:rsidP="00607308">
            <w:pPr>
              <w:spacing w:line="360" w:lineRule="auto"/>
              <w:jc w:val="both"/>
              <w:rPr>
                <w:rFonts w:cs="Times New Roman"/>
              </w:rPr>
            </w:pPr>
          </w:p>
        </w:tc>
      </w:tr>
      <w:tr w:rsidR="006E30C6" w:rsidRPr="00E54B4D" w14:paraId="334F12F9" w14:textId="77777777" w:rsidTr="00607308">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4367CB" w14:textId="77777777" w:rsidR="006E30C6" w:rsidRPr="00E54B4D" w:rsidRDefault="006E30C6" w:rsidP="00607308">
            <w:pPr>
              <w:spacing w:line="360" w:lineRule="auto"/>
              <w:jc w:val="center"/>
              <w:rPr>
                <w:rFonts w:cs="Times New Roman"/>
              </w:rPr>
            </w:pPr>
            <w:r w:rsidRPr="00E54B4D">
              <w:rPr>
                <w:rFonts w:cs="Times New Roman"/>
              </w:rPr>
              <w:t>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18E44" w14:textId="77777777" w:rsidR="006E30C6" w:rsidRPr="00E54B4D" w:rsidRDefault="006E30C6" w:rsidP="00607308">
            <w:pPr>
              <w:spacing w:line="360" w:lineRule="auto"/>
              <w:jc w:val="both"/>
              <w:rPr>
                <w:rFonts w:cs="Times New Roman"/>
              </w:rPr>
            </w:pPr>
            <w:r w:rsidRPr="00E54B4D">
              <w:rPr>
                <w:rFonts w:cs="Times New Roman"/>
              </w:rPr>
              <w:t xml:space="preserve">Coquetel volante – sem bebida alcoólica – composto de, no mínimo: </w:t>
            </w:r>
            <w:r w:rsidRPr="00E54B4D">
              <w:rPr>
                <w:rFonts w:eastAsia="Arial" w:cs="Times New Roman"/>
                <w:color w:val="000000"/>
              </w:rPr>
              <w:t xml:space="preserve">água mineral com e sem gás; 02 (duas) opções de refrigerantes (normal e zero); 02 (duas) opções de sucos naturais; 02 (duas) opções de coquetéis de frutas sem álcool; 02 (duas) opções de mini saladas, 10 (dez) opções de salgados quentes, sendo 04 (quatro) opções de salgados assados, 02 (duas) opções de salgados fritos, 02 (duas) opções de salgados folheados e 02 (duas) opções de salgados doces; 03 (três) opções de canapés; 02 tipos de empratados; mesa de café com 03 (três) tipos de </w:t>
            </w:r>
            <w:proofErr w:type="spellStart"/>
            <w:r w:rsidRPr="00E54B4D">
              <w:rPr>
                <w:rFonts w:eastAsia="Arial" w:cs="Times New Roman"/>
                <w:color w:val="000000"/>
              </w:rPr>
              <w:t>petit</w:t>
            </w:r>
            <w:proofErr w:type="spellEnd"/>
            <w:r w:rsidRPr="00E54B4D">
              <w:rPr>
                <w:rFonts w:eastAsia="Arial" w:cs="Times New Roman"/>
                <w:color w:val="000000"/>
              </w:rPr>
              <w:t xml:space="preserve"> four </w:t>
            </w:r>
            <w:r w:rsidRPr="00E54B4D">
              <w:rPr>
                <w:rFonts w:eastAsia="Arial" w:cs="Times New Roman"/>
                <w:color w:val="000000"/>
              </w:rPr>
              <w:lastRenderedPageBreak/>
              <w:t xml:space="preserve">doce. </w:t>
            </w:r>
            <w:r w:rsidRPr="00E54B4D">
              <w:rPr>
                <w:rFonts w:eastAsia="Arial" w:cs="Times New Roman"/>
                <w:b/>
                <w:color w:val="000000"/>
              </w:rPr>
              <w:t>O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EBB767" w14:textId="77777777" w:rsidR="006E30C6" w:rsidRPr="00E54B4D" w:rsidRDefault="006E30C6" w:rsidP="00607308">
            <w:pPr>
              <w:spacing w:line="360" w:lineRule="auto"/>
              <w:jc w:val="both"/>
              <w:rPr>
                <w:rFonts w:cs="Times New Roman"/>
              </w:rPr>
            </w:pPr>
            <w:r w:rsidRPr="00E54B4D">
              <w:rPr>
                <w:rFonts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E795BA" w14:textId="77777777" w:rsidR="006E30C6" w:rsidRPr="00E54B4D" w:rsidRDefault="006E30C6" w:rsidP="00607308">
            <w:pPr>
              <w:spacing w:line="360" w:lineRule="auto"/>
              <w:jc w:val="center"/>
              <w:rPr>
                <w:rFonts w:cs="Times New Roman"/>
              </w:rPr>
            </w:pPr>
            <w:r w:rsidRPr="00E54B4D">
              <w:rPr>
                <w:rFonts w:cs="Times New Roman"/>
              </w:rPr>
              <w:t>150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467D9F5"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F218098" w14:textId="77777777" w:rsidR="006E30C6" w:rsidRPr="00E54B4D" w:rsidRDefault="006E30C6" w:rsidP="00607308">
            <w:pPr>
              <w:spacing w:line="360" w:lineRule="auto"/>
              <w:jc w:val="both"/>
              <w:rPr>
                <w:rFonts w:cs="Times New Roman"/>
              </w:rPr>
            </w:pPr>
          </w:p>
        </w:tc>
      </w:tr>
      <w:tr w:rsidR="006E30C6" w:rsidRPr="00E54B4D" w14:paraId="2A17B7C6" w14:textId="77777777" w:rsidTr="00607308">
        <w:trPr>
          <w:trHeight w:val="727"/>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B97A66E" w14:textId="77777777" w:rsidR="006E30C6" w:rsidRPr="00E54B4D" w:rsidRDefault="006E30C6" w:rsidP="00607308">
            <w:pPr>
              <w:spacing w:line="360" w:lineRule="auto"/>
              <w:jc w:val="center"/>
              <w:rPr>
                <w:rFonts w:cs="Times New Roman"/>
              </w:rPr>
            </w:pPr>
            <w:r w:rsidRPr="00E54B4D">
              <w:rPr>
                <w:rFonts w:cs="Times New Roman"/>
              </w:rPr>
              <w:lastRenderedPageBreak/>
              <w:t>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D8D136" w14:textId="77777777" w:rsidR="006E30C6" w:rsidRPr="00E54B4D" w:rsidRDefault="006E30C6" w:rsidP="00607308">
            <w:pPr>
              <w:spacing w:line="360" w:lineRule="auto"/>
              <w:jc w:val="both"/>
              <w:rPr>
                <w:rFonts w:eastAsia="Arial" w:cs="Times New Roman"/>
                <w:color w:val="000000"/>
              </w:rPr>
            </w:pPr>
            <w:r w:rsidRPr="00E54B4D">
              <w:rPr>
                <w:rFonts w:cs="Times New Roman"/>
              </w:rPr>
              <w:t xml:space="preserve">Petit Four e Pão de Queijo, composto de, no mínimo: </w:t>
            </w:r>
            <w:r w:rsidRPr="00E54B4D">
              <w:rPr>
                <w:rFonts w:eastAsia="Arial" w:cs="Times New Roman"/>
                <w:color w:val="000000"/>
              </w:rPr>
              <w:t>02 (duas) variedades de biscoitos amanteigados (</w:t>
            </w:r>
            <w:proofErr w:type="spellStart"/>
            <w:r w:rsidRPr="00E54B4D">
              <w:rPr>
                <w:rFonts w:eastAsia="Arial" w:cs="Times New Roman"/>
                <w:color w:val="000000"/>
              </w:rPr>
              <w:t>petit</w:t>
            </w:r>
            <w:proofErr w:type="spellEnd"/>
            <w:r w:rsidRPr="00E54B4D">
              <w:rPr>
                <w:rFonts w:eastAsia="Arial" w:cs="Times New Roman"/>
                <w:color w:val="000000"/>
              </w:rPr>
              <w:t xml:space="preserve"> four) doces, 02 (duas) variedades de biscoitos (</w:t>
            </w:r>
            <w:proofErr w:type="spellStart"/>
            <w:r w:rsidRPr="00E54B4D">
              <w:rPr>
                <w:rFonts w:eastAsia="Arial" w:cs="Times New Roman"/>
                <w:color w:val="000000"/>
              </w:rPr>
              <w:t>petit</w:t>
            </w:r>
            <w:proofErr w:type="spellEnd"/>
            <w:r w:rsidRPr="00E54B4D">
              <w:rPr>
                <w:rFonts w:eastAsia="Arial" w:cs="Times New Roman"/>
                <w:color w:val="000000"/>
              </w:rPr>
              <w:t xml:space="preserve"> four) salgados, 3 opções de frutas da estação, fatiadas ou apresentadas na forma de salada de frutas, granola, aveia,  2 (duas) opções de sucos naturais, 2 (duas) opções de refrigerantes normal e zero,  chocolate quente, e pão de queijo assado no máximo 01 (uma) hora antes do horário de consumo, que deverá ser servido em recipiente que garanta a manutenção da temperatura.</w:t>
            </w:r>
            <w:r w:rsidRPr="00E54B4D">
              <w:rPr>
                <w:rFonts w:eastAsia="Arial" w:cs="Times New Roman"/>
                <w:b/>
                <w:color w:val="000000"/>
              </w:rPr>
              <w:t xml:space="preserve"> O serviço deverá ficar disponível durante todo o evento.</w:t>
            </w:r>
          </w:p>
          <w:p w14:paraId="2FDEB2D9" w14:textId="77777777" w:rsidR="006E30C6" w:rsidRPr="00E54B4D" w:rsidRDefault="006E30C6" w:rsidP="00607308">
            <w:pPr>
              <w:spacing w:line="360" w:lineRule="auto"/>
              <w:jc w:val="both"/>
              <w:rPr>
                <w:rFonts w:cs="Times New Roman"/>
              </w:rPr>
            </w:pP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800B72" w14:textId="77777777" w:rsidR="006E30C6" w:rsidRPr="00E54B4D" w:rsidRDefault="006E30C6" w:rsidP="00607308">
            <w:pPr>
              <w:spacing w:line="360" w:lineRule="auto"/>
              <w:jc w:val="center"/>
              <w:rPr>
                <w:rFonts w:cs="Times New Roman"/>
              </w:rPr>
            </w:pPr>
            <w:r w:rsidRPr="00E54B4D">
              <w:rPr>
                <w:rFonts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43DB60" w14:textId="77777777" w:rsidR="006E30C6" w:rsidRPr="00E54B4D" w:rsidRDefault="006E30C6" w:rsidP="00607308">
            <w:pPr>
              <w:spacing w:line="360" w:lineRule="auto"/>
              <w:jc w:val="center"/>
              <w:rPr>
                <w:rFonts w:cs="Times New Roman"/>
              </w:rPr>
            </w:pPr>
            <w:r w:rsidRPr="00E54B4D">
              <w:rPr>
                <w:rFonts w:cs="Times New Roman"/>
              </w:rPr>
              <w:t>2500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A43A5E0"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03F5E76" w14:textId="77777777" w:rsidR="006E30C6" w:rsidRPr="00E54B4D" w:rsidRDefault="006E30C6" w:rsidP="00607308">
            <w:pPr>
              <w:spacing w:line="360" w:lineRule="auto"/>
              <w:jc w:val="both"/>
              <w:rPr>
                <w:rFonts w:cs="Times New Roman"/>
              </w:rPr>
            </w:pPr>
          </w:p>
        </w:tc>
      </w:tr>
      <w:tr w:rsidR="006E30C6" w:rsidRPr="00E54B4D" w14:paraId="7BF5C7B0" w14:textId="77777777" w:rsidTr="00607308">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F1F7C6" w14:textId="77777777" w:rsidR="006E30C6" w:rsidRPr="00E54B4D" w:rsidRDefault="006E30C6" w:rsidP="00607308">
            <w:pPr>
              <w:spacing w:line="360" w:lineRule="auto"/>
              <w:jc w:val="center"/>
              <w:rPr>
                <w:rFonts w:cs="Times New Roman"/>
              </w:rPr>
            </w:pPr>
            <w:r w:rsidRPr="00E54B4D">
              <w:rPr>
                <w:rFonts w:cs="Times New Roman"/>
              </w:rPr>
              <w:t>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BB66C1" w14:textId="77777777" w:rsidR="006E30C6" w:rsidRPr="00E54B4D" w:rsidRDefault="006E30C6" w:rsidP="00607308">
            <w:pPr>
              <w:spacing w:line="360" w:lineRule="auto"/>
              <w:jc w:val="both"/>
              <w:rPr>
                <w:rFonts w:cs="Times New Roman"/>
              </w:rPr>
            </w:pPr>
            <w:r w:rsidRPr="00E54B4D">
              <w:rPr>
                <w:rFonts w:cs="Times New Roman"/>
              </w:rPr>
              <w:t>Brunch, composto de, no mínimo: 03 tipos de Pães (</w:t>
            </w:r>
            <w:proofErr w:type="spellStart"/>
            <w:proofErr w:type="gramStart"/>
            <w:r w:rsidRPr="00E54B4D">
              <w:rPr>
                <w:rFonts w:cs="Times New Roman"/>
              </w:rPr>
              <w:t>branco,italiano</w:t>
            </w:r>
            <w:proofErr w:type="spellEnd"/>
            <w:proofErr w:type="gramEnd"/>
            <w:r w:rsidRPr="00E54B4D">
              <w:rPr>
                <w:rFonts w:cs="Times New Roman"/>
              </w:rPr>
              <w:t xml:space="preserve">, grãos, brioche. </w:t>
            </w:r>
            <w:proofErr w:type="spellStart"/>
            <w:r w:rsidRPr="00E54B4D">
              <w:rPr>
                <w:rFonts w:cs="Times New Roman"/>
              </w:rPr>
              <w:t>folhado,croassaint</w:t>
            </w:r>
            <w:proofErr w:type="spellEnd"/>
            <w:r w:rsidRPr="00E54B4D">
              <w:rPr>
                <w:rFonts w:cs="Times New Roman"/>
              </w:rPr>
              <w:t xml:space="preserve">); 04 opções de Frios (peito de peru, presunto, salame, copa e lombo defumado); 03 opções de queijos (requeijão, queijo branco, prato, ementhal, provolone e </w:t>
            </w:r>
            <w:r w:rsidRPr="00E54B4D">
              <w:rPr>
                <w:rFonts w:cs="Times New Roman"/>
              </w:rPr>
              <w:lastRenderedPageBreak/>
              <w:t xml:space="preserve">estepe, </w:t>
            </w:r>
            <w:proofErr w:type="spellStart"/>
            <w:r w:rsidRPr="00E54B4D">
              <w:rPr>
                <w:rFonts w:cs="Times New Roman"/>
              </w:rPr>
              <w:t>brie</w:t>
            </w:r>
            <w:proofErr w:type="spellEnd"/>
            <w:r w:rsidRPr="00E54B4D">
              <w:rPr>
                <w:rFonts w:cs="Times New Roman"/>
              </w:rPr>
              <w:t xml:space="preserve">, </w:t>
            </w:r>
            <w:proofErr w:type="spellStart"/>
            <w:r w:rsidRPr="00E54B4D">
              <w:rPr>
                <w:rFonts w:cs="Times New Roman"/>
              </w:rPr>
              <w:t>gouda</w:t>
            </w:r>
            <w:proofErr w:type="spellEnd"/>
            <w:r w:rsidRPr="00E54B4D">
              <w:rPr>
                <w:rFonts w:cs="Times New Roman"/>
              </w:rPr>
              <w:t>); 02 (duas) opções de saladas (folhas, salpicão); 02 (duas) opções de bolo, cereais, patês e geleias,</w:t>
            </w:r>
            <w:r w:rsidRPr="00E54B4D">
              <w:rPr>
                <w:rFonts w:eastAsia="Arial" w:cs="Times New Roman"/>
                <w:color w:val="000000"/>
              </w:rPr>
              <w:t>3 opções de frutas da estação, fatiadas ou apresentadas na forma de salada de frutas, granola, aveia</w:t>
            </w:r>
            <w:r w:rsidRPr="00E54B4D">
              <w:rPr>
                <w:rFonts w:cs="Times New Roman"/>
              </w:rPr>
              <w:t xml:space="preserve">; Pratos quentes: 01 (uma) opção de torta salgada e/ou quiche, 01 (uma) opção de carne, 01 (uma) opção de massa, 01 (uma) opção peixe, bebidas 02 (duas) opções de sucos naturais, 02 (duas) opções de refrigerantes (normal e zero), 02 (duas) opções de iogurte, café, chocolate quente, 02 (duas) opções de sobremesa. </w:t>
            </w:r>
            <w:r w:rsidRPr="00E54B4D">
              <w:rPr>
                <w:rFonts w:eastAsia="Arial" w:cs="Times New Roman"/>
                <w:b/>
                <w:color w:val="000000"/>
              </w:rPr>
              <w:t>O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1F5D2" w14:textId="77777777" w:rsidR="006E30C6" w:rsidRPr="00E54B4D" w:rsidRDefault="006E30C6" w:rsidP="00607308">
            <w:pPr>
              <w:spacing w:line="360" w:lineRule="auto"/>
              <w:jc w:val="both"/>
              <w:rPr>
                <w:rFonts w:cs="Times New Roman"/>
              </w:rPr>
            </w:pPr>
            <w:r w:rsidRPr="00E54B4D">
              <w:rPr>
                <w:rFonts w:cs="Times New Roman"/>
              </w:rPr>
              <w:lastRenderedPageBreak/>
              <w:t xml:space="preserve"> 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204EDB" w14:textId="77777777" w:rsidR="006E30C6" w:rsidRPr="00E54B4D" w:rsidRDefault="006E30C6" w:rsidP="00607308">
            <w:pPr>
              <w:spacing w:line="360" w:lineRule="auto"/>
              <w:jc w:val="center"/>
              <w:rPr>
                <w:rFonts w:cs="Times New Roman"/>
              </w:rPr>
            </w:pPr>
            <w:r w:rsidRPr="00E54B4D">
              <w:rPr>
                <w:rFonts w:cs="Times New Roman"/>
              </w:rPr>
              <w:t>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27E1209"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9869B04" w14:textId="77777777" w:rsidR="006E30C6" w:rsidRPr="00E54B4D" w:rsidRDefault="006E30C6" w:rsidP="00607308">
            <w:pPr>
              <w:spacing w:line="360" w:lineRule="auto"/>
              <w:jc w:val="both"/>
              <w:rPr>
                <w:rFonts w:cs="Times New Roman"/>
              </w:rPr>
            </w:pPr>
          </w:p>
        </w:tc>
      </w:tr>
      <w:tr w:rsidR="006E30C6" w:rsidRPr="00E54B4D" w14:paraId="03455717" w14:textId="77777777" w:rsidTr="00607308">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EFA969D" w14:textId="77777777" w:rsidR="006E30C6" w:rsidRPr="00E54B4D" w:rsidRDefault="006E30C6" w:rsidP="00607308">
            <w:pPr>
              <w:spacing w:line="360" w:lineRule="auto"/>
              <w:jc w:val="center"/>
              <w:rPr>
                <w:rFonts w:cs="Times New Roman"/>
              </w:rPr>
            </w:pPr>
            <w:r w:rsidRPr="00E54B4D">
              <w:rPr>
                <w:rFonts w:cs="Times New Roman"/>
              </w:rPr>
              <w:lastRenderedPageBreak/>
              <w:t>10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E70B943" w14:textId="77777777" w:rsidR="006E30C6" w:rsidRPr="00E54B4D" w:rsidRDefault="006E30C6" w:rsidP="00607308">
            <w:pPr>
              <w:spacing w:line="360" w:lineRule="auto"/>
              <w:jc w:val="both"/>
              <w:rPr>
                <w:rFonts w:cs="Times New Roman"/>
              </w:rPr>
            </w:pPr>
            <w:r w:rsidRPr="00E54B4D">
              <w:rPr>
                <w:rFonts w:cs="Times New Roman"/>
              </w:rPr>
              <w:t xml:space="preserve">Café da manhã: composto de no </w:t>
            </w:r>
            <w:proofErr w:type="spellStart"/>
            <w:proofErr w:type="gramStart"/>
            <w:r w:rsidRPr="00E54B4D">
              <w:rPr>
                <w:rFonts w:cs="Times New Roman"/>
              </w:rPr>
              <w:t>mínimo:</w:t>
            </w:r>
            <w:r w:rsidRPr="00E54B4D">
              <w:rPr>
                <w:rFonts w:eastAsia="Arial" w:cs="Times New Roman"/>
                <w:color w:val="000000"/>
              </w:rPr>
              <w:t>Café</w:t>
            </w:r>
            <w:proofErr w:type="spellEnd"/>
            <w:proofErr w:type="gramEnd"/>
            <w:r w:rsidRPr="00E54B4D">
              <w:rPr>
                <w:rFonts w:eastAsia="Arial" w:cs="Times New Roman"/>
                <w:color w:val="000000"/>
              </w:rPr>
              <w:t xml:space="preserve">, leite, chocolate-quente, </w:t>
            </w:r>
            <w:r w:rsidRPr="00E54B4D">
              <w:rPr>
                <w:rFonts w:cs="Times New Roman"/>
              </w:rPr>
              <w:t>02 (duas) opções de sucos naturais</w:t>
            </w:r>
            <w:r w:rsidRPr="00E54B4D">
              <w:rPr>
                <w:rFonts w:eastAsia="Arial" w:cs="Times New Roman"/>
                <w:color w:val="000000"/>
              </w:rPr>
              <w:t xml:space="preserve">, </w:t>
            </w:r>
            <w:r w:rsidRPr="00E54B4D">
              <w:rPr>
                <w:rFonts w:cs="Times New Roman"/>
              </w:rPr>
              <w:t>02 (duas) opções de iogurte</w:t>
            </w:r>
            <w:r w:rsidRPr="00E54B4D">
              <w:rPr>
                <w:rFonts w:eastAsia="Arial" w:cs="Times New Roman"/>
                <w:color w:val="000000"/>
              </w:rPr>
              <w:t xml:space="preserve">, chocolate-quente, </w:t>
            </w:r>
            <w:proofErr w:type="spellStart"/>
            <w:r w:rsidRPr="00E54B4D">
              <w:rPr>
                <w:rFonts w:eastAsia="Arial" w:cs="Times New Roman"/>
                <w:color w:val="000000"/>
              </w:rPr>
              <w:t>água-de</w:t>
            </w:r>
            <w:proofErr w:type="spellEnd"/>
            <w:r w:rsidRPr="00E54B4D">
              <w:rPr>
                <w:rFonts w:eastAsia="Arial" w:cs="Times New Roman"/>
                <w:color w:val="000000"/>
              </w:rPr>
              <w:t xml:space="preserve">- coco, </w:t>
            </w:r>
            <w:proofErr w:type="spellStart"/>
            <w:r w:rsidRPr="00E54B4D">
              <w:rPr>
                <w:rFonts w:eastAsia="Arial" w:cs="Times New Roman"/>
                <w:color w:val="000000"/>
              </w:rPr>
              <w:t>granola</w:t>
            </w:r>
            <w:proofErr w:type="spellEnd"/>
            <w:r w:rsidRPr="00E54B4D">
              <w:rPr>
                <w:rFonts w:eastAsia="Arial" w:cs="Times New Roman"/>
                <w:color w:val="000000"/>
              </w:rPr>
              <w:t>, Aveia, 3 opções de frutas da estação, fatiadas ou apresentadas na forma de salada de frutas, 03 tipos de mini pães (</w:t>
            </w:r>
            <w:proofErr w:type="spellStart"/>
            <w:r w:rsidRPr="00E54B4D">
              <w:rPr>
                <w:rFonts w:cs="Times New Roman"/>
              </w:rPr>
              <w:t>branco,italiano</w:t>
            </w:r>
            <w:proofErr w:type="spellEnd"/>
            <w:r w:rsidRPr="00E54B4D">
              <w:rPr>
                <w:rFonts w:cs="Times New Roman"/>
              </w:rPr>
              <w:t xml:space="preserve">, grãos, brioche. </w:t>
            </w:r>
            <w:proofErr w:type="spellStart"/>
            <w:r w:rsidRPr="00E54B4D">
              <w:rPr>
                <w:rFonts w:cs="Times New Roman"/>
              </w:rPr>
              <w:t>folhado,croassaint</w:t>
            </w:r>
            <w:proofErr w:type="spellEnd"/>
            <w:r w:rsidRPr="00E54B4D">
              <w:rPr>
                <w:rFonts w:cs="Times New Roman"/>
              </w:rPr>
              <w:t>)</w:t>
            </w:r>
            <w:r w:rsidRPr="00E54B4D">
              <w:rPr>
                <w:rFonts w:eastAsia="Arial" w:cs="Times New Roman"/>
                <w:color w:val="000000"/>
              </w:rPr>
              <w:t xml:space="preserve">, 03 tipos de Frios (queijos,  salame, peito de peru, presunto), </w:t>
            </w:r>
            <w:r w:rsidRPr="00E54B4D">
              <w:rPr>
                <w:rFonts w:eastAsia="Arial" w:cs="Times New Roman"/>
                <w:color w:val="000000"/>
              </w:rPr>
              <w:lastRenderedPageBreak/>
              <w:t>Requeijão, Geleias, Manteiga, Patê,  2 (duas) opções de salgados assados, 2 (duas) opções de mini sanduíches, 2 (duas) opções de bolos (um com cobertura</w:t>
            </w:r>
            <w:r w:rsidRPr="00E54B4D">
              <w:rPr>
                <w:rFonts w:eastAsia="Arial" w:cs="Times New Roman"/>
                <w:b/>
                <w:color w:val="000000"/>
              </w:rPr>
              <w:t xml:space="preserve"> O serviço deverá ter duração de, no mínimo, 120 minutos e, no máximo, 180 minutos, a depender do tipo de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58009F9" w14:textId="77777777" w:rsidR="006E30C6" w:rsidRPr="00E54B4D" w:rsidRDefault="006E30C6" w:rsidP="00607308">
            <w:pPr>
              <w:spacing w:line="360" w:lineRule="auto"/>
              <w:jc w:val="both"/>
              <w:rPr>
                <w:rFonts w:cs="Times New Roman"/>
              </w:rPr>
            </w:pPr>
            <w:r w:rsidRPr="00E54B4D">
              <w:rPr>
                <w:rFonts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C0B45A2" w14:textId="77777777" w:rsidR="006E30C6" w:rsidRPr="00E54B4D" w:rsidRDefault="006E30C6" w:rsidP="00607308">
            <w:pPr>
              <w:spacing w:line="360" w:lineRule="auto"/>
              <w:jc w:val="center"/>
              <w:rPr>
                <w:rFonts w:cs="Times New Roman"/>
              </w:rPr>
            </w:pPr>
            <w:r w:rsidRPr="00E54B4D">
              <w:rPr>
                <w:rFonts w:cs="Times New Roman"/>
              </w:rPr>
              <w:t>500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77B5031"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0C0107D" w14:textId="77777777" w:rsidR="006E30C6" w:rsidRPr="00E54B4D" w:rsidRDefault="006E30C6" w:rsidP="00607308">
            <w:pPr>
              <w:spacing w:line="360" w:lineRule="auto"/>
              <w:jc w:val="both"/>
              <w:rPr>
                <w:rFonts w:cs="Times New Roman"/>
              </w:rPr>
            </w:pPr>
          </w:p>
        </w:tc>
      </w:tr>
      <w:tr w:rsidR="006E30C6" w:rsidRPr="00E54B4D" w14:paraId="536A0629"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2AD25E" w14:textId="77777777" w:rsidR="006E30C6" w:rsidRPr="00E54B4D" w:rsidRDefault="006E30C6" w:rsidP="00607308">
            <w:pPr>
              <w:spacing w:line="360" w:lineRule="auto"/>
              <w:jc w:val="center"/>
              <w:rPr>
                <w:rFonts w:cs="Times New Roman"/>
              </w:rPr>
            </w:pPr>
            <w:r w:rsidRPr="00E54B4D">
              <w:rPr>
                <w:rFonts w:cs="Times New Roman"/>
              </w:rPr>
              <w:lastRenderedPageBreak/>
              <w:t>11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D51ECB" w14:textId="77777777" w:rsidR="006E30C6" w:rsidRPr="00E54B4D" w:rsidRDefault="006E30C6" w:rsidP="00607308">
            <w:pPr>
              <w:spacing w:line="360" w:lineRule="auto"/>
              <w:jc w:val="both"/>
              <w:rPr>
                <w:rFonts w:cs="Times New Roman"/>
              </w:rPr>
            </w:pPr>
            <w:r w:rsidRPr="00E54B4D">
              <w:rPr>
                <w:rFonts w:cs="Times New Roman"/>
              </w:rPr>
              <w:t>Garçom - profissional uniformizado e com experiência na execução do serviço, deverá estar disponível durante todo o evento.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0B1688" w14:textId="77777777" w:rsidR="006E30C6" w:rsidRPr="00E54B4D" w:rsidRDefault="006E30C6" w:rsidP="00607308">
            <w:pPr>
              <w:spacing w:line="360" w:lineRule="auto"/>
              <w:jc w:val="center"/>
              <w:rPr>
                <w:rFonts w:cs="Times New Roman"/>
              </w:rPr>
            </w:pPr>
            <w:r w:rsidRPr="00E54B4D">
              <w:rPr>
                <w:rFonts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6C2F82" w14:textId="77777777" w:rsidR="006E30C6" w:rsidRPr="00E54B4D" w:rsidRDefault="006E30C6" w:rsidP="00607308">
            <w:pPr>
              <w:spacing w:line="360" w:lineRule="auto"/>
              <w:jc w:val="center"/>
              <w:rPr>
                <w:rFonts w:cs="Times New Roman"/>
              </w:rPr>
            </w:pPr>
            <w:r w:rsidRPr="00E54B4D">
              <w:rPr>
                <w:rFonts w:cs="Times New Roman"/>
              </w:rPr>
              <w:t>80</w:t>
            </w:r>
          </w:p>
          <w:p w14:paraId="3767485F" w14:textId="77777777" w:rsidR="006E30C6" w:rsidRPr="00E54B4D" w:rsidRDefault="006E30C6" w:rsidP="00607308">
            <w:pPr>
              <w:spacing w:line="360" w:lineRule="auto"/>
              <w:jc w:val="center"/>
              <w:rPr>
                <w:rFonts w:cs="Times New Roman"/>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0503C8E"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12FD778" w14:textId="77777777" w:rsidR="006E30C6" w:rsidRPr="00E54B4D" w:rsidRDefault="006E30C6" w:rsidP="00607308">
            <w:pPr>
              <w:spacing w:line="360" w:lineRule="auto"/>
              <w:jc w:val="both"/>
              <w:rPr>
                <w:rFonts w:cs="Times New Roman"/>
              </w:rPr>
            </w:pPr>
          </w:p>
        </w:tc>
      </w:tr>
      <w:tr w:rsidR="006E30C6" w:rsidRPr="00E54B4D" w14:paraId="6429CB5D"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57B3E92" w14:textId="77777777" w:rsidR="006E30C6" w:rsidRPr="00E54B4D" w:rsidRDefault="006E30C6" w:rsidP="00607308">
            <w:pPr>
              <w:spacing w:line="360" w:lineRule="auto"/>
              <w:jc w:val="center"/>
              <w:rPr>
                <w:rFonts w:cs="Times New Roman"/>
              </w:rPr>
            </w:pPr>
            <w:r w:rsidRPr="00E54B4D">
              <w:rPr>
                <w:rFonts w:cs="Times New Roman"/>
              </w:rPr>
              <w:t>12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41C1B31" w14:textId="77777777" w:rsidR="006E30C6" w:rsidRPr="00E54B4D" w:rsidRDefault="006E30C6" w:rsidP="00607308">
            <w:pPr>
              <w:spacing w:line="360" w:lineRule="auto"/>
              <w:jc w:val="both"/>
              <w:rPr>
                <w:rFonts w:cs="Times New Roman"/>
              </w:rPr>
            </w:pPr>
            <w:r w:rsidRPr="00E54B4D">
              <w:rPr>
                <w:rFonts w:cs="Times New Roman"/>
              </w:rPr>
              <w:t>Locação de toalhas pretas para mesas redondas (medida da mesa 1,20 de diâmetro)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54BEA76" w14:textId="77777777" w:rsidR="006E30C6" w:rsidRPr="00E54B4D" w:rsidRDefault="006E30C6" w:rsidP="00607308">
            <w:pPr>
              <w:spacing w:line="360" w:lineRule="auto"/>
              <w:jc w:val="both"/>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C6E8B89"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7EBB202"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818A2C8" w14:textId="77777777" w:rsidR="006E30C6" w:rsidRPr="00E54B4D" w:rsidRDefault="006E30C6" w:rsidP="00607308">
            <w:pPr>
              <w:spacing w:line="360" w:lineRule="auto"/>
              <w:jc w:val="both"/>
              <w:rPr>
                <w:rFonts w:cs="Times New Roman"/>
              </w:rPr>
            </w:pPr>
          </w:p>
        </w:tc>
      </w:tr>
      <w:tr w:rsidR="006E30C6" w:rsidRPr="00E54B4D" w14:paraId="4C65914C" w14:textId="77777777" w:rsidTr="00607308">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26BA09A" w14:textId="77777777" w:rsidR="006E30C6" w:rsidRPr="00E54B4D" w:rsidRDefault="006E30C6" w:rsidP="00607308">
            <w:pPr>
              <w:spacing w:line="360" w:lineRule="auto"/>
              <w:jc w:val="center"/>
              <w:rPr>
                <w:rFonts w:cs="Times New Roman"/>
              </w:rPr>
            </w:pPr>
            <w:r w:rsidRPr="00E54B4D">
              <w:rPr>
                <w:rFonts w:cs="Times New Roman"/>
              </w:rPr>
              <w:t>13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5FD0A69" w14:textId="77777777" w:rsidR="006E30C6" w:rsidRPr="00E54B4D" w:rsidRDefault="006E30C6" w:rsidP="00607308">
            <w:pPr>
              <w:spacing w:line="360" w:lineRule="auto"/>
              <w:jc w:val="both"/>
              <w:rPr>
                <w:rFonts w:cs="Times New Roman"/>
              </w:rPr>
            </w:pPr>
            <w:r w:rsidRPr="00E54B4D">
              <w:rPr>
                <w:rFonts w:cs="Times New Roman"/>
              </w:rPr>
              <w:t>Locação de toalhas pretas para mesas retangulares (medida da mesa 2,50x0,60)</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7854F83" w14:textId="77777777" w:rsidR="006E30C6" w:rsidRPr="00E54B4D" w:rsidRDefault="006E30C6" w:rsidP="00607308">
            <w:pPr>
              <w:spacing w:line="360" w:lineRule="auto"/>
              <w:jc w:val="both"/>
              <w:rPr>
                <w:rFonts w:cs="Times New Roman"/>
              </w:rPr>
            </w:pPr>
            <w:r w:rsidRPr="00E54B4D">
              <w:rPr>
                <w:rFonts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048279D"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B246F67" w14:textId="77777777" w:rsidR="006E30C6" w:rsidRPr="00E54B4D" w:rsidRDefault="006E30C6" w:rsidP="00607308">
            <w:pPr>
              <w:spacing w:line="360" w:lineRule="auto"/>
              <w:jc w:val="both"/>
              <w:rPr>
                <w:rFonts w:cs="Times New Roman"/>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FD29330" w14:textId="77777777" w:rsidR="006E30C6" w:rsidRPr="00E54B4D" w:rsidRDefault="006E30C6" w:rsidP="00607308">
            <w:pPr>
              <w:spacing w:line="360" w:lineRule="auto"/>
              <w:jc w:val="both"/>
              <w:rPr>
                <w:rFonts w:cs="Times New Roman"/>
              </w:rPr>
            </w:pPr>
          </w:p>
        </w:tc>
      </w:tr>
      <w:tr w:rsidR="006E30C6" w:rsidRPr="00E54B4D" w14:paraId="5DA50CD2" w14:textId="77777777" w:rsidTr="00607308">
        <w:trPr>
          <w:trHeight w:val="311"/>
        </w:trPr>
        <w:tc>
          <w:tcPr>
            <w:tcW w:w="8361" w:type="dxa"/>
            <w:gridSpan w:val="5"/>
            <w:tcBorders>
              <w:top w:val="single" w:sz="2" w:space="0" w:color="000000"/>
              <w:left w:val="single" w:sz="2" w:space="0" w:color="000000"/>
              <w:bottom w:val="single" w:sz="2" w:space="0" w:color="000000"/>
              <w:right w:val="single" w:sz="2" w:space="0" w:color="000000"/>
            </w:tcBorders>
            <w:shd w:val="clear" w:color="auto" w:fill="000000"/>
            <w:tcMar>
              <w:top w:w="28" w:type="dxa"/>
              <w:left w:w="28" w:type="dxa"/>
              <w:bottom w:w="28" w:type="dxa"/>
              <w:right w:w="28" w:type="dxa"/>
            </w:tcMar>
            <w:vAlign w:val="center"/>
          </w:tcPr>
          <w:p w14:paraId="6F83E9FF" w14:textId="77777777" w:rsidR="006E30C6" w:rsidRPr="00E54B4D" w:rsidRDefault="006E30C6" w:rsidP="00607308">
            <w:pPr>
              <w:spacing w:line="360" w:lineRule="auto"/>
              <w:jc w:val="right"/>
              <w:rPr>
                <w:rFonts w:cs="Times New Roman"/>
                <w:b/>
              </w:rPr>
            </w:pPr>
            <w:r w:rsidRPr="00E54B4D">
              <w:rPr>
                <w:rFonts w:cs="Times New Roman"/>
                <w:b/>
              </w:rPr>
              <w:t>Valor Global do Lote</w:t>
            </w:r>
            <w:r>
              <w:rPr>
                <w:rFonts w:cs="Times New Roman"/>
                <w:b/>
              </w:rPr>
              <w:t xml:space="preserve"> </w:t>
            </w:r>
            <w:r w:rsidRPr="00E54B4D">
              <w:rPr>
                <w:rFonts w:cs="Times New Roman"/>
                <w:b/>
              </w:rPr>
              <w:t>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2B4D03A" w14:textId="77777777" w:rsidR="006E30C6" w:rsidRPr="00E54B4D" w:rsidRDefault="006E30C6" w:rsidP="00607308">
            <w:pPr>
              <w:spacing w:line="360" w:lineRule="auto"/>
              <w:jc w:val="both"/>
              <w:rPr>
                <w:rFonts w:cs="Times New Roman"/>
                <w:b/>
              </w:rPr>
            </w:pPr>
          </w:p>
        </w:tc>
      </w:tr>
    </w:tbl>
    <w:p w14:paraId="1FE9C6A2" w14:textId="77777777" w:rsidR="006E30C6" w:rsidRPr="00E54B4D" w:rsidRDefault="006E30C6" w:rsidP="006E30C6">
      <w:pPr>
        <w:pStyle w:val="Standard"/>
        <w:rPr>
          <w:rFonts w:cs="Times New Roman"/>
          <w:sz w:val="24"/>
          <w:szCs w:val="24"/>
        </w:rPr>
      </w:pPr>
    </w:p>
    <w:p w14:paraId="6675EF5E" w14:textId="77777777" w:rsidR="006E30C6" w:rsidRPr="00E54B4D" w:rsidRDefault="006E30C6" w:rsidP="006E30C6">
      <w:pPr>
        <w:pStyle w:val="Standard"/>
        <w:rPr>
          <w:rFonts w:cs="Times New Roman"/>
          <w:sz w:val="24"/>
          <w:szCs w:val="24"/>
        </w:rPr>
      </w:pPr>
    </w:p>
    <w:p w14:paraId="556CE408" w14:textId="77777777" w:rsidR="006E30C6" w:rsidRPr="00E54B4D" w:rsidRDefault="006E30C6" w:rsidP="006E30C6">
      <w:pPr>
        <w:pStyle w:val="Standard"/>
        <w:rPr>
          <w:rFonts w:cs="Times New Roman"/>
          <w:b/>
          <w:bCs/>
          <w:sz w:val="24"/>
          <w:szCs w:val="24"/>
        </w:rPr>
      </w:pPr>
      <w:r w:rsidRPr="00E54B4D">
        <w:rPr>
          <w:rFonts w:cs="Times New Roman"/>
          <w:b/>
          <w:bCs/>
          <w:sz w:val="24"/>
          <w:szCs w:val="24"/>
        </w:rPr>
        <w:t xml:space="preserve">LOTE 2 </w:t>
      </w:r>
    </w:p>
    <w:tbl>
      <w:tblPr>
        <w:tblW w:w="9778" w:type="dxa"/>
        <w:tblLayout w:type="fixed"/>
        <w:tblCellMar>
          <w:left w:w="10" w:type="dxa"/>
          <w:right w:w="10" w:type="dxa"/>
        </w:tblCellMar>
        <w:tblLook w:val="04A0" w:firstRow="1" w:lastRow="0" w:firstColumn="1" w:lastColumn="0" w:noHBand="0" w:noVBand="1"/>
      </w:tblPr>
      <w:tblGrid>
        <w:gridCol w:w="629"/>
        <w:gridCol w:w="4405"/>
        <w:gridCol w:w="1224"/>
        <w:gridCol w:w="777"/>
        <w:gridCol w:w="1326"/>
        <w:gridCol w:w="1417"/>
      </w:tblGrid>
      <w:tr w:rsidR="006E30C6" w:rsidRPr="00E54B4D" w14:paraId="3D892240" w14:textId="77777777" w:rsidTr="00607308">
        <w:trPr>
          <w:trHeight w:val="536"/>
          <w:tblHeader/>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D74DC8C"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ITEM</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73DD84E"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DESCRIÇÃO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A9FDBF6"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UNIDADE DE MEDIDA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1C64BFA"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QTDE</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F5D86F8"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PREÇO UNITÁRIO</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20FA711" w14:textId="77777777" w:rsidR="006E30C6" w:rsidRPr="00E54B4D" w:rsidRDefault="006E30C6" w:rsidP="00607308">
            <w:pPr>
              <w:pStyle w:val="Standard"/>
              <w:spacing w:before="57" w:after="57" w:line="360" w:lineRule="auto"/>
              <w:jc w:val="center"/>
              <w:rPr>
                <w:rFonts w:cs="Times New Roman"/>
                <w:sz w:val="24"/>
                <w:szCs w:val="24"/>
              </w:rPr>
            </w:pPr>
            <w:r w:rsidRPr="00E54B4D">
              <w:rPr>
                <w:rFonts w:cs="Times New Roman"/>
                <w:sz w:val="24"/>
                <w:szCs w:val="24"/>
              </w:rPr>
              <w:t>PREÇO GLOBAL</w:t>
            </w:r>
          </w:p>
        </w:tc>
      </w:tr>
      <w:tr w:rsidR="006E30C6" w:rsidRPr="00E54B4D" w14:paraId="3141FFDE" w14:textId="77777777" w:rsidTr="00607308">
        <w:trPr>
          <w:trHeight w:val="311"/>
        </w:trPr>
        <w:tc>
          <w:tcPr>
            <w:tcW w:w="9778"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50F3BA61" w14:textId="77777777" w:rsidR="006E30C6" w:rsidRPr="00E54B4D" w:rsidRDefault="006E30C6" w:rsidP="00607308">
            <w:pPr>
              <w:spacing w:line="360" w:lineRule="auto"/>
              <w:jc w:val="center"/>
              <w:rPr>
                <w:rFonts w:cs="Times New Roman"/>
              </w:rPr>
            </w:pPr>
            <w:r w:rsidRPr="00E54B4D">
              <w:rPr>
                <w:rFonts w:cs="Times New Roman"/>
              </w:rPr>
              <w:t>RECURSOS HUMANOS</w:t>
            </w:r>
          </w:p>
        </w:tc>
      </w:tr>
      <w:tr w:rsidR="006E30C6" w:rsidRPr="00E54B4D" w14:paraId="35CBB8F9"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C01BF50" w14:textId="77777777" w:rsidR="006E30C6" w:rsidRPr="00E54B4D" w:rsidRDefault="006E30C6" w:rsidP="00607308">
            <w:pPr>
              <w:spacing w:line="360" w:lineRule="auto"/>
              <w:jc w:val="center"/>
              <w:rPr>
                <w:rFonts w:cs="Times New Roman"/>
              </w:rPr>
            </w:pPr>
            <w:r w:rsidRPr="00E54B4D">
              <w:rPr>
                <w:rFonts w:cs="Times New Roman"/>
              </w:rPr>
              <w:t>14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A154DD4" w14:textId="77777777" w:rsidR="006E30C6" w:rsidRPr="00E54B4D" w:rsidRDefault="006E30C6" w:rsidP="00607308">
            <w:pPr>
              <w:spacing w:line="360" w:lineRule="auto"/>
              <w:jc w:val="both"/>
              <w:rPr>
                <w:rFonts w:cs="Times New Roman"/>
              </w:rPr>
            </w:pPr>
            <w:r w:rsidRPr="00E54B4D">
              <w:rPr>
                <w:rFonts w:cs="Times New Roman"/>
              </w:rPr>
              <w:t xml:space="preserve">Auxiliar de serviços gerais: profissional capacitado para exercer a função de manutenção da limpeza dos ambientes e para </w:t>
            </w:r>
            <w:r w:rsidRPr="00E54B4D">
              <w:rPr>
                <w:rFonts w:cs="Times New Roman"/>
              </w:rPr>
              <w:lastRenderedPageBreak/>
              <w:t>demais serviços de baixa complexidade durante a realização dos eventos.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E57C231" w14:textId="77777777" w:rsidR="006E30C6" w:rsidRPr="00E54B4D" w:rsidRDefault="006E30C6"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7C1952A"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8842B0C"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1744D72" w14:textId="77777777" w:rsidR="006E30C6" w:rsidRPr="00E54B4D" w:rsidRDefault="006E30C6" w:rsidP="00607308">
            <w:pPr>
              <w:spacing w:line="360" w:lineRule="auto"/>
              <w:jc w:val="both"/>
              <w:rPr>
                <w:rFonts w:cs="Times New Roman"/>
              </w:rPr>
            </w:pPr>
          </w:p>
        </w:tc>
      </w:tr>
      <w:tr w:rsidR="006E30C6" w:rsidRPr="00E54B4D" w14:paraId="36331ABA" w14:textId="77777777" w:rsidTr="00607308">
        <w:trPr>
          <w:trHeight w:val="365"/>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38408E3" w14:textId="77777777" w:rsidR="006E30C6" w:rsidRPr="00E54B4D" w:rsidRDefault="006E30C6" w:rsidP="00607308">
            <w:pPr>
              <w:spacing w:line="360" w:lineRule="auto"/>
              <w:jc w:val="center"/>
              <w:rPr>
                <w:rFonts w:cs="Times New Roman"/>
              </w:rPr>
            </w:pPr>
            <w:r w:rsidRPr="00E54B4D">
              <w:rPr>
                <w:rFonts w:cs="Times New Roman"/>
              </w:rPr>
              <w:lastRenderedPageBreak/>
              <w:t>15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B55E3E6" w14:textId="77777777" w:rsidR="006E30C6" w:rsidRPr="00E54B4D" w:rsidRDefault="006E30C6" w:rsidP="00607308">
            <w:pPr>
              <w:spacing w:line="360" w:lineRule="auto"/>
              <w:jc w:val="both"/>
              <w:rPr>
                <w:rFonts w:cs="Times New Roman"/>
              </w:rPr>
            </w:pPr>
            <w:r w:rsidRPr="00E54B4D">
              <w:rPr>
                <w:rFonts w:cs="Times New Roman"/>
              </w:rPr>
              <w:t>Mestre de Cerimônia: profissional com experiência comprovada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14DCEE" w14:textId="77777777" w:rsidR="006E30C6" w:rsidRPr="00E54B4D" w:rsidRDefault="006E30C6"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06C38EF"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2D0CB37"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F10E522" w14:textId="77777777" w:rsidR="006E30C6" w:rsidRPr="00E54B4D" w:rsidRDefault="006E30C6" w:rsidP="00607308">
            <w:pPr>
              <w:spacing w:line="360" w:lineRule="auto"/>
              <w:jc w:val="both"/>
              <w:rPr>
                <w:rFonts w:cs="Times New Roman"/>
              </w:rPr>
            </w:pPr>
          </w:p>
        </w:tc>
      </w:tr>
      <w:tr w:rsidR="006E30C6" w:rsidRPr="00E54B4D" w14:paraId="6392DB1D" w14:textId="77777777" w:rsidTr="00607308">
        <w:trPr>
          <w:trHeight w:val="232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1950F16" w14:textId="77777777" w:rsidR="006E30C6" w:rsidRPr="00E54B4D" w:rsidRDefault="006E30C6" w:rsidP="00607308">
            <w:pPr>
              <w:spacing w:line="360" w:lineRule="auto"/>
              <w:jc w:val="center"/>
              <w:rPr>
                <w:rFonts w:cs="Times New Roman"/>
              </w:rPr>
            </w:pPr>
            <w:r w:rsidRPr="00E54B4D">
              <w:rPr>
                <w:rFonts w:cs="Times New Roman"/>
              </w:rPr>
              <w:t>16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E709DB4" w14:textId="77777777" w:rsidR="006E30C6" w:rsidRPr="00E54B4D" w:rsidRDefault="006E30C6" w:rsidP="00607308">
            <w:pPr>
              <w:spacing w:line="360" w:lineRule="auto"/>
              <w:jc w:val="both"/>
              <w:rPr>
                <w:rFonts w:cs="Times New Roman"/>
              </w:rPr>
            </w:pPr>
            <w:r w:rsidRPr="00E54B4D">
              <w:rPr>
                <w:rFonts w:cs="Times New Roman"/>
              </w:rPr>
              <w:t>Coordenador de evento: profissional com experiência no planejamento e organização de grandes eventos. Deve acompanhar toda a execução do evento de</w:t>
            </w:r>
            <w:r w:rsidRPr="00E54B4D">
              <w:rPr>
                <w:rFonts w:cs="Times New Roman"/>
              </w:rPr>
              <w:br/>
              <w:t>forma presencial e em regime de dedicação exclusiva, inclusive durante a fase inicial do projeto. Deverá possuir celular de plantão, controlar a execução de serviços, acompanhar montagem e desmontagem, resolver imprevistos, controlar</w:t>
            </w:r>
            <w:r w:rsidRPr="00E54B4D">
              <w:rPr>
                <w:rFonts w:cs="Times New Roman"/>
              </w:rPr>
              <w:br/>
              <w:t xml:space="preserve">horários, ser a ligação da CONTRATANTE com a CONTRATADA e os demais </w:t>
            </w:r>
            <w:r w:rsidRPr="00E54B4D">
              <w:rPr>
                <w:rFonts w:cs="Times New Roman"/>
              </w:rPr>
              <w:lastRenderedPageBreak/>
              <w:t>prestadores.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15ECCA5" w14:textId="77777777" w:rsidR="006E30C6" w:rsidRPr="00E54B4D" w:rsidRDefault="006E30C6"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CDDB002" w14:textId="77777777" w:rsidR="006E30C6" w:rsidRPr="00E54B4D" w:rsidRDefault="006E30C6" w:rsidP="00607308">
            <w:pPr>
              <w:spacing w:line="360" w:lineRule="auto"/>
              <w:jc w:val="center"/>
              <w:rPr>
                <w:rFonts w:cs="Times New Roman"/>
              </w:rPr>
            </w:pPr>
            <w:r w:rsidRPr="00E54B4D">
              <w:rPr>
                <w:rFonts w:cs="Times New Roman"/>
              </w:rPr>
              <w:t>80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FB5FCF0"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3B57695" w14:textId="77777777" w:rsidR="006E30C6" w:rsidRPr="00E54B4D" w:rsidRDefault="006E30C6" w:rsidP="00607308">
            <w:pPr>
              <w:spacing w:line="360" w:lineRule="auto"/>
              <w:jc w:val="both"/>
              <w:rPr>
                <w:rFonts w:cs="Times New Roman"/>
              </w:rPr>
            </w:pPr>
          </w:p>
        </w:tc>
      </w:tr>
      <w:tr w:rsidR="006E30C6" w:rsidRPr="00E54B4D" w14:paraId="6DCB06A0" w14:textId="77777777" w:rsidTr="00607308">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3ECCF17" w14:textId="77777777" w:rsidR="006E30C6" w:rsidRPr="00E54B4D" w:rsidRDefault="006E30C6" w:rsidP="00607308">
            <w:pPr>
              <w:spacing w:line="360" w:lineRule="auto"/>
              <w:jc w:val="center"/>
              <w:rPr>
                <w:rFonts w:cs="Times New Roman"/>
              </w:rPr>
            </w:pPr>
            <w:r w:rsidRPr="00E54B4D">
              <w:rPr>
                <w:rFonts w:cs="Times New Roman"/>
              </w:rPr>
              <w:lastRenderedPageBreak/>
              <w:t>17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ED159E0" w14:textId="77777777" w:rsidR="006E30C6" w:rsidRPr="00E54B4D" w:rsidRDefault="006E30C6" w:rsidP="00607308">
            <w:pPr>
              <w:spacing w:line="360" w:lineRule="auto"/>
              <w:jc w:val="both"/>
              <w:rPr>
                <w:rFonts w:cs="Times New Roman"/>
              </w:rPr>
            </w:pPr>
            <w:r w:rsidRPr="00E54B4D">
              <w:rPr>
                <w:rFonts w:cs="Times New Roman"/>
              </w:rPr>
              <w:t>Filmagem: prestação de serviço de filmagem para cobertura de eventos e reuniões técnicas compreendendo profissional com experiência e maquinário completo (filmadora, tripé, iluminação, cabos e outros materiais necessários para a execução do serviço).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071F33E" w14:textId="77777777" w:rsidR="006E30C6" w:rsidRPr="00E54B4D" w:rsidRDefault="006E30C6"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E8D5794" w14:textId="77777777" w:rsidR="006E30C6" w:rsidRPr="00E54B4D" w:rsidRDefault="006E30C6" w:rsidP="00607308">
            <w:pPr>
              <w:spacing w:line="360" w:lineRule="auto"/>
              <w:jc w:val="center"/>
              <w:rPr>
                <w:rFonts w:cs="Times New Roman"/>
              </w:rPr>
            </w:pPr>
            <w:r w:rsidRPr="00E54B4D">
              <w:rPr>
                <w:rFonts w:cs="Times New Roman"/>
              </w:rPr>
              <w:t>40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F65C299"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DE74EE9" w14:textId="77777777" w:rsidR="006E30C6" w:rsidRPr="00E54B4D" w:rsidRDefault="006E30C6" w:rsidP="00607308">
            <w:pPr>
              <w:spacing w:line="360" w:lineRule="auto"/>
              <w:jc w:val="both"/>
              <w:rPr>
                <w:rFonts w:cs="Times New Roman"/>
              </w:rPr>
            </w:pPr>
          </w:p>
        </w:tc>
      </w:tr>
      <w:tr w:rsidR="006E30C6" w:rsidRPr="00E54B4D" w14:paraId="37F1DFDD"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CA1AFE" w14:textId="77777777" w:rsidR="006E30C6" w:rsidRPr="00E54B4D" w:rsidRDefault="006E30C6" w:rsidP="00607308">
            <w:pPr>
              <w:spacing w:line="360" w:lineRule="auto"/>
              <w:jc w:val="center"/>
              <w:rPr>
                <w:rFonts w:cs="Times New Roman"/>
              </w:rPr>
            </w:pPr>
            <w:r w:rsidRPr="00E54B4D">
              <w:rPr>
                <w:rFonts w:cs="Times New Roman"/>
              </w:rPr>
              <w:t>18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47A4749" w14:textId="77777777" w:rsidR="006E30C6" w:rsidRPr="00E54B4D" w:rsidRDefault="006E30C6" w:rsidP="00607308">
            <w:pPr>
              <w:spacing w:line="360" w:lineRule="auto"/>
              <w:jc w:val="both"/>
              <w:rPr>
                <w:rFonts w:cs="Times New Roman"/>
              </w:rPr>
            </w:pPr>
            <w:r w:rsidRPr="00E54B4D">
              <w:rPr>
                <w:rFonts w:cs="Times New Roman"/>
              </w:rPr>
              <w:t>Fotógrafo: profissional com experiência e equipamento adequado para a prestação do serviço (maquinário e acessórios completos).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0D7A28" w14:textId="77777777" w:rsidR="006E30C6" w:rsidRPr="00E54B4D" w:rsidRDefault="006E30C6"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A144B0A" w14:textId="77777777" w:rsidR="006E30C6" w:rsidRPr="00E54B4D" w:rsidRDefault="006E30C6" w:rsidP="00607308">
            <w:pPr>
              <w:spacing w:line="360" w:lineRule="auto"/>
              <w:jc w:val="center"/>
              <w:rPr>
                <w:rFonts w:cs="Times New Roman"/>
              </w:rPr>
            </w:pPr>
            <w:r w:rsidRPr="00E54B4D">
              <w:rPr>
                <w:rFonts w:cs="Times New Roman"/>
              </w:rPr>
              <w:t>15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78F97CC"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ABF4CCC" w14:textId="77777777" w:rsidR="006E30C6" w:rsidRPr="00E54B4D" w:rsidRDefault="006E30C6" w:rsidP="00607308">
            <w:pPr>
              <w:spacing w:line="360" w:lineRule="auto"/>
              <w:jc w:val="both"/>
              <w:rPr>
                <w:rFonts w:cs="Times New Roman"/>
              </w:rPr>
            </w:pPr>
          </w:p>
        </w:tc>
      </w:tr>
      <w:tr w:rsidR="006E30C6" w:rsidRPr="00E54B4D" w14:paraId="27FC6F7B"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525EC23" w14:textId="77777777" w:rsidR="006E30C6" w:rsidRPr="00E54B4D" w:rsidRDefault="006E30C6" w:rsidP="00607308">
            <w:pPr>
              <w:spacing w:line="360" w:lineRule="auto"/>
              <w:jc w:val="center"/>
              <w:rPr>
                <w:rFonts w:cs="Times New Roman"/>
              </w:rPr>
            </w:pPr>
            <w:r w:rsidRPr="00E54B4D">
              <w:rPr>
                <w:rFonts w:cs="Times New Roman"/>
              </w:rPr>
              <w:t>19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AE0E62A" w14:textId="77777777" w:rsidR="006E30C6" w:rsidRPr="00E54B4D" w:rsidRDefault="006E30C6" w:rsidP="00607308">
            <w:pPr>
              <w:spacing w:line="360" w:lineRule="auto"/>
              <w:jc w:val="both"/>
              <w:rPr>
                <w:rFonts w:cs="Times New Roman"/>
              </w:rPr>
            </w:pPr>
            <w:r w:rsidRPr="00E54B4D">
              <w:rPr>
                <w:rFonts w:cs="Times New Roman"/>
              </w:rPr>
              <w:t>Intérprete de libras: profissional com experiência comprovada para tradução simultânea na linguagem libras.— De acordo com a legislação — devem trabalhar em dupla (alternando a cada 20 minutos)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0EA9EDF" w14:textId="77777777" w:rsidR="006E30C6" w:rsidRPr="00E54B4D" w:rsidRDefault="006E30C6" w:rsidP="00607308">
            <w:pPr>
              <w:spacing w:line="360" w:lineRule="auto"/>
              <w:jc w:val="center"/>
              <w:rPr>
                <w:rFonts w:cs="Times New Roman"/>
              </w:rPr>
            </w:pPr>
            <w:r w:rsidRPr="00E54B4D">
              <w:rPr>
                <w:rFonts w:cs="Times New Roman"/>
              </w:rPr>
              <w:t>Hora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3DD7AAD" w14:textId="77777777" w:rsidR="006E30C6" w:rsidRPr="00E54B4D" w:rsidRDefault="006E30C6" w:rsidP="00607308">
            <w:pPr>
              <w:spacing w:line="360" w:lineRule="auto"/>
              <w:jc w:val="center"/>
              <w:rPr>
                <w:rFonts w:cs="Times New Roman"/>
              </w:rPr>
            </w:pPr>
            <w:r w:rsidRPr="00E54B4D">
              <w:rPr>
                <w:rFonts w:cs="Times New Roman"/>
              </w:rPr>
              <w:t>1280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2B7F206"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5CCAC57" w14:textId="77777777" w:rsidR="006E30C6" w:rsidRPr="00E54B4D" w:rsidRDefault="006E30C6" w:rsidP="00607308">
            <w:pPr>
              <w:spacing w:line="360" w:lineRule="auto"/>
              <w:jc w:val="both"/>
              <w:rPr>
                <w:rFonts w:cs="Times New Roman"/>
              </w:rPr>
            </w:pPr>
          </w:p>
        </w:tc>
      </w:tr>
      <w:tr w:rsidR="006E30C6" w:rsidRPr="00E54B4D" w14:paraId="3D32BD4D" w14:textId="77777777" w:rsidTr="00607308">
        <w:trPr>
          <w:trHeight w:val="14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A4D8E6A" w14:textId="77777777" w:rsidR="006E30C6" w:rsidRPr="00E54B4D" w:rsidRDefault="006E30C6" w:rsidP="00607308">
            <w:pPr>
              <w:spacing w:line="360" w:lineRule="auto"/>
              <w:jc w:val="center"/>
              <w:rPr>
                <w:rFonts w:cs="Times New Roman"/>
              </w:rPr>
            </w:pPr>
            <w:r w:rsidRPr="00E54B4D">
              <w:rPr>
                <w:rFonts w:cs="Times New Roman"/>
              </w:rPr>
              <w:t>20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C5D2BFC" w14:textId="77777777" w:rsidR="006E30C6" w:rsidRPr="00E54B4D" w:rsidRDefault="006E30C6" w:rsidP="00607308">
            <w:pPr>
              <w:spacing w:line="360" w:lineRule="auto"/>
              <w:jc w:val="both"/>
              <w:rPr>
                <w:rFonts w:cs="Times New Roman"/>
              </w:rPr>
            </w:pPr>
            <w:r w:rsidRPr="00E54B4D">
              <w:rPr>
                <w:rFonts w:cs="Times New Roman"/>
              </w:rPr>
              <w:t xml:space="preserve">Operador de audiovisual: profissional capacitado para operar os equipamentos audiovisuais constantes desse anexo, realizar a montagem, desmontagem, manutenção e operação de aparelhos audiovisuais, </w:t>
            </w:r>
            <w:r w:rsidRPr="00E54B4D">
              <w:rPr>
                <w:rFonts w:cs="Times New Roman"/>
              </w:rPr>
              <w:lastRenderedPageBreak/>
              <w:t>computadores e aplicativos nestes instalados, e demais aparelhos eletrônicos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6D3439" w14:textId="77777777" w:rsidR="006E30C6" w:rsidRPr="00E54B4D" w:rsidRDefault="006E30C6"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17921BC" w14:textId="77777777" w:rsidR="006E30C6" w:rsidRPr="00E54B4D" w:rsidRDefault="006E30C6" w:rsidP="00607308">
            <w:pPr>
              <w:spacing w:line="360" w:lineRule="auto"/>
              <w:jc w:val="center"/>
              <w:rPr>
                <w:rFonts w:cs="Times New Roman"/>
              </w:rPr>
            </w:pPr>
            <w:r w:rsidRPr="00E54B4D">
              <w:rPr>
                <w:rFonts w:cs="Times New Roman"/>
              </w:rPr>
              <w:t>35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F0FF786"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2979B6E" w14:textId="77777777" w:rsidR="006E30C6" w:rsidRPr="00E54B4D" w:rsidRDefault="006E30C6" w:rsidP="00607308">
            <w:pPr>
              <w:spacing w:line="360" w:lineRule="auto"/>
              <w:jc w:val="both"/>
              <w:rPr>
                <w:rFonts w:cs="Times New Roman"/>
              </w:rPr>
            </w:pPr>
          </w:p>
        </w:tc>
      </w:tr>
      <w:tr w:rsidR="006E30C6" w:rsidRPr="00E54B4D" w14:paraId="12A25764"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E951401" w14:textId="77777777" w:rsidR="006E30C6" w:rsidRPr="00E54B4D" w:rsidRDefault="006E30C6" w:rsidP="00607308">
            <w:pPr>
              <w:spacing w:line="360" w:lineRule="auto"/>
              <w:jc w:val="center"/>
              <w:rPr>
                <w:rFonts w:cs="Times New Roman"/>
              </w:rPr>
            </w:pPr>
            <w:r w:rsidRPr="00E54B4D">
              <w:rPr>
                <w:rFonts w:cs="Times New Roman"/>
              </w:rPr>
              <w:lastRenderedPageBreak/>
              <w:t>21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82D4CD2" w14:textId="77777777" w:rsidR="006E30C6" w:rsidRPr="00E54B4D" w:rsidRDefault="006E30C6" w:rsidP="00607308">
            <w:pPr>
              <w:spacing w:line="360" w:lineRule="auto"/>
              <w:jc w:val="both"/>
              <w:rPr>
                <w:rFonts w:cs="Times New Roman"/>
              </w:rPr>
            </w:pPr>
            <w:r w:rsidRPr="00E54B4D">
              <w:rPr>
                <w:rFonts w:cs="Times New Roman"/>
              </w:rPr>
              <w:t>Operador de som: profissional capacitado para operar os equipamentos de sonorização constantes desse anexo.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CE8E1B1" w14:textId="77777777" w:rsidR="006E30C6" w:rsidRPr="00E54B4D" w:rsidRDefault="006E30C6"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270F21"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E7C37EF"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7AA897" w14:textId="77777777" w:rsidR="006E30C6" w:rsidRPr="00E54B4D" w:rsidRDefault="006E30C6" w:rsidP="00607308">
            <w:pPr>
              <w:spacing w:line="360" w:lineRule="auto"/>
              <w:jc w:val="both"/>
              <w:rPr>
                <w:rFonts w:cs="Times New Roman"/>
              </w:rPr>
            </w:pPr>
          </w:p>
        </w:tc>
      </w:tr>
      <w:tr w:rsidR="006E30C6" w:rsidRPr="00E54B4D" w14:paraId="73228E19"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8FF4315" w14:textId="77777777" w:rsidR="006E30C6" w:rsidRPr="00E54B4D" w:rsidRDefault="006E30C6" w:rsidP="00607308">
            <w:pPr>
              <w:spacing w:line="360" w:lineRule="auto"/>
              <w:jc w:val="center"/>
              <w:rPr>
                <w:rFonts w:cs="Times New Roman"/>
              </w:rPr>
            </w:pPr>
            <w:r w:rsidRPr="00E54B4D">
              <w:rPr>
                <w:rFonts w:cs="Times New Roman"/>
              </w:rPr>
              <w:t>22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3BD7FD3" w14:textId="77777777" w:rsidR="006E30C6" w:rsidRPr="00E54B4D" w:rsidRDefault="006E30C6" w:rsidP="00607308">
            <w:pPr>
              <w:spacing w:line="360" w:lineRule="auto"/>
              <w:jc w:val="both"/>
              <w:rPr>
                <w:rFonts w:cs="Times New Roman"/>
              </w:rPr>
            </w:pPr>
            <w:r w:rsidRPr="00E54B4D">
              <w:rPr>
                <w:rFonts w:cs="Times New Roman"/>
              </w:rPr>
              <w:t>Recepcionista: profissional com experiência, devidamente uniformizada e que apresente desenvoltura e bom trato social.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7DDC3F4" w14:textId="77777777" w:rsidR="006E30C6" w:rsidRPr="00E54B4D" w:rsidRDefault="006E30C6"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1B33CB0" w14:textId="77777777" w:rsidR="006E30C6" w:rsidRPr="00E54B4D" w:rsidRDefault="006E30C6"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2BE5A1"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3154C72" w14:textId="77777777" w:rsidR="006E30C6" w:rsidRPr="00E54B4D" w:rsidRDefault="006E30C6" w:rsidP="00607308">
            <w:pPr>
              <w:spacing w:line="360" w:lineRule="auto"/>
              <w:jc w:val="both"/>
              <w:rPr>
                <w:rFonts w:cs="Times New Roman"/>
              </w:rPr>
            </w:pPr>
          </w:p>
        </w:tc>
      </w:tr>
      <w:tr w:rsidR="006E30C6" w:rsidRPr="00E54B4D" w14:paraId="229253D1"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FB24960" w14:textId="77777777" w:rsidR="006E30C6" w:rsidRPr="00E54B4D" w:rsidRDefault="006E30C6" w:rsidP="00607308">
            <w:pPr>
              <w:spacing w:line="360" w:lineRule="auto"/>
              <w:jc w:val="center"/>
              <w:rPr>
                <w:rFonts w:cs="Times New Roman"/>
              </w:rPr>
            </w:pPr>
            <w:r w:rsidRPr="00E54B4D">
              <w:rPr>
                <w:rFonts w:cs="Times New Roman"/>
              </w:rPr>
              <w:t>23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5B597C1" w14:textId="77777777" w:rsidR="006E30C6" w:rsidRPr="00E54B4D" w:rsidRDefault="006E30C6" w:rsidP="00607308">
            <w:pPr>
              <w:spacing w:line="360" w:lineRule="auto"/>
              <w:jc w:val="both"/>
              <w:rPr>
                <w:rFonts w:cs="Times New Roman"/>
              </w:rPr>
            </w:pPr>
            <w:r w:rsidRPr="00E54B4D">
              <w:rPr>
                <w:rFonts w:cs="Times New Roman"/>
              </w:rPr>
              <w:t>Recepcionista bilíngue: profissional com experiência e domínio comprovado dos idiomas inglês, espanhol ou francês. A profissional deve se apresentar devidamente uniformizada e possuir desenvoltura e bom trato social.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8BA393" w14:textId="77777777" w:rsidR="006E30C6" w:rsidRPr="00E54B4D" w:rsidRDefault="006E30C6"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20F1DCA"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8F68AA0"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530F776" w14:textId="77777777" w:rsidR="006E30C6" w:rsidRPr="00E54B4D" w:rsidRDefault="006E30C6" w:rsidP="00607308">
            <w:pPr>
              <w:spacing w:line="360" w:lineRule="auto"/>
              <w:jc w:val="both"/>
              <w:rPr>
                <w:rFonts w:cs="Times New Roman"/>
              </w:rPr>
            </w:pPr>
          </w:p>
        </w:tc>
      </w:tr>
      <w:tr w:rsidR="006E30C6" w:rsidRPr="00E54B4D" w14:paraId="347ED0B9" w14:textId="77777777" w:rsidTr="00607308">
        <w:trPr>
          <w:trHeight w:val="98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A64C9E" w14:textId="77777777" w:rsidR="006E30C6" w:rsidRPr="00E54B4D" w:rsidRDefault="006E30C6" w:rsidP="00607308">
            <w:pPr>
              <w:spacing w:line="360" w:lineRule="auto"/>
              <w:jc w:val="center"/>
              <w:rPr>
                <w:rFonts w:cs="Times New Roman"/>
              </w:rPr>
            </w:pPr>
            <w:r w:rsidRPr="00E54B4D">
              <w:rPr>
                <w:rFonts w:cs="Times New Roman"/>
              </w:rPr>
              <w:t>24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D6457B" w14:textId="77777777" w:rsidR="006E30C6" w:rsidRPr="00E54B4D" w:rsidRDefault="006E30C6" w:rsidP="00607308">
            <w:pPr>
              <w:spacing w:line="360" w:lineRule="auto"/>
              <w:jc w:val="both"/>
              <w:rPr>
                <w:rFonts w:cs="Times New Roman"/>
              </w:rPr>
            </w:pPr>
            <w:r w:rsidRPr="00E54B4D">
              <w:rPr>
                <w:rFonts w:cs="Times New Roman"/>
              </w:rPr>
              <w:t xml:space="preserve">Tradutor simultâneo: profissional com experiência comprovada na área e que possa executar a tradução de eventos em inglês, francês ou </w:t>
            </w:r>
            <w:proofErr w:type="spellStart"/>
            <w:r w:rsidRPr="00E54B4D">
              <w:rPr>
                <w:rFonts w:cs="Times New Roman"/>
              </w:rPr>
              <w:t>espanhol.De</w:t>
            </w:r>
            <w:proofErr w:type="spellEnd"/>
            <w:r w:rsidRPr="00E54B4D">
              <w:rPr>
                <w:rFonts w:cs="Times New Roman"/>
              </w:rPr>
              <w:t xml:space="preserve"> acordo com a legislação — devem trabalhar em dupla (alternando a cada 1 hora)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3451BB" w14:textId="77777777" w:rsidR="006E30C6" w:rsidRPr="00E54B4D" w:rsidRDefault="006E30C6" w:rsidP="00607308">
            <w:pPr>
              <w:spacing w:line="360" w:lineRule="auto"/>
              <w:jc w:val="center"/>
              <w:rPr>
                <w:rFonts w:cs="Times New Roman"/>
              </w:rPr>
            </w:pPr>
            <w:r w:rsidRPr="00E54B4D">
              <w:rPr>
                <w:rFonts w:cs="Times New Roman"/>
              </w:rPr>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3048CE"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65C076"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A951622" w14:textId="77777777" w:rsidR="006E30C6" w:rsidRPr="00E54B4D" w:rsidRDefault="006E30C6" w:rsidP="00607308">
            <w:pPr>
              <w:spacing w:line="360" w:lineRule="auto"/>
              <w:jc w:val="both"/>
              <w:rPr>
                <w:rFonts w:cs="Times New Roman"/>
              </w:rPr>
            </w:pPr>
          </w:p>
        </w:tc>
      </w:tr>
      <w:tr w:rsidR="006E30C6" w:rsidRPr="00E54B4D" w14:paraId="6148857C"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01A0FCB" w14:textId="77777777" w:rsidR="006E30C6" w:rsidRPr="00E54B4D" w:rsidRDefault="006E30C6" w:rsidP="00607308">
            <w:pPr>
              <w:spacing w:line="360" w:lineRule="auto"/>
              <w:jc w:val="center"/>
              <w:rPr>
                <w:rFonts w:cs="Times New Roman"/>
              </w:rPr>
            </w:pPr>
            <w:r w:rsidRPr="00E54B4D">
              <w:rPr>
                <w:rFonts w:cs="Times New Roman"/>
              </w:rPr>
              <w:t>25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2DC9646" w14:textId="77777777" w:rsidR="006E30C6" w:rsidRPr="00E54B4D" w:rsidRDefault="006E30C6" w:rsidP="00607308">
            <w:pPr>
              <w:spacing w:line="360" w:lineRule="auto"/>
              <w:jc w:val="both"/>
              <w:rPr>
                <w:rFonts w:cs="Times New Roman"/>
              </w:rPr>
            </w:pPr>
            <w:r w:rsidRPr="00E54B4D">
              <w:rPr>
                <w:rFonts w:cs="Times New Roman"/>
              </w:rPr>
              <w:t xml:space="preserve">Tradutor simultâneo de Idioma Especial: profissional com experiência comprovada para a realização de tradução de eventos para </w:t>
            </w:r>
            <w:r w:rsidRPr="00E54B4D">
              <w:rPr>
                <w:rFonts w:cs="Times New Roman"/>
              </w:rPr>
              <w:lastRenderedPageBreak/>
              <w:t>línguas diversas do inglês, francês ou espanhol.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37D9F65" w14:textId="77777777" w:rsidR="006E30C6" w:rsidRPr="00E54B4D" w:rsidRDefault="006E30C6" w:rsidP="00607308">
            <w:pPr>
              <w:spacing w:line="360" w:lineRule="auto"/>
              <w:jc w:val="center"/>
              <w:rPr>
                <w:rFonts w:cs="Times New Roman"/>
              </w:rPr>
            </w:pPr>
            <w:r w:rsidRPr="00E54B4D">
              <w:rPr>
                <w:rFonts w:cs="Times New Roman"/>
              </w:rPr>
              <w:lastRenderedPageBreak/>
              <w:t>Diária (8h)</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558D519" w14:textId="77777777" w:rsidR="006E30C6" w:rsidRPr="00E54B4D" w:rsidRDefault="006E30C6" w:rsidP="00607308">
            <w:pPr>
              <w:spacing w:line="360" w:lineRule="auto"/>
              <w:jc w:val="center"/>
              <w:rPr>
                <w:rFonts w:cs="Times New Roman"/>
              </w:rPr>
            </w:pPr>
            <w:r w:rsidRPr="00E54B4D">
              <w:rPr>
                <w:rFonts w:cs="Times New Roman"/>
              </w:rPr>
              <w:t>15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BF3FDD2" w14:textId="77777777" w:rsidR="006E30C6" w:rsidRPr="00E54B4D" w:rsidRDefault="006E30C6" w:rsidP="00607308">
            <w:pPr>
              <w:spacing w:line="360" w:lineRule="auto"/>
              <w:jc w:val="both"/>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A5D1DAE" w14:textId="77777777" w:rsidR="006E30C6" w:rsidRPr="00E54B4D" w:rsidRDefault="006E30C6" w:rsidP="00607308">
            <w:pPr>
              <w:spacing w:line="360" w:lineRule="auto"/>
              <w:jc w:val="both"/>
              <w:rPr>
                <w:rFonts w:cs="Times New Roman"/>
              </w:rPr>
            </w:pPr>
          </w:p>
        </w:tc>
      </w:tr>
      <w:tr w:rsidR="006E30C6" w:rsidRPr="00E54B4D" w14:paraId="483FEB6E" w14:textId="77777777" w:rsidTr="00607308">
        <w:trPr>
          <w:trHeight w:val="311"/>
        </w:trPr>
        <w:tc>
          <w:tcPr>
            <w:tcW w:w="9778"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3635C7D4" w14:textId="77777777" w:rsidR="006E30C6" w:rsidRPr="00E54B4D" w:rsidRDefault="006E30C6" w:rsidP="00607308">
            <w:pPr>
              <w:spacing w:line="360" w:lineRule="auto"/>
              <w:jc w:val="center"/>
              <w:rPr>
                <w:rFonts w:cs="Times New Roman"/>
              </w:rPr>
            </w:pPr>
            <w:r w:rsidRPr="00E54B4D">
              <w:rPr>
                <w:rFonts w:cs="Times New Roman"/>
              </w:rPr>
              <w:lastRenderedPageBreak/>
              <w:t>EQUIPAMENTOS/MATERIAL DE CONSUMO/OUTROS</w:t>
            </w:r>
          </w:p>
        </w:tc>
      </w:tr>
      <w:tr w:rsidR="006E30C6" w:rsidRPr="00E54B4D" w14:paraId="292220C2"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737A583" w14:textId="77777777" w:rsidR="006E30C6" w:rsidRPr="00E54B4D" w:rsidRDefault="006E30C6" w:rsidP="00607308">
            <w:pPr>
              <w:spacing w:line="360" w:lineRule="auto"/>
              <w:jc w:val="center"/>
              <w:rPr>
                <w:rFonts w:cs="Times New Roman"/>
              </w:rPr>
            </w:pPr>
            <w:r w:rsidRPr="00E54B4D">
              <w:rPr>
                <w:rFonts w:cs="Times New Roman"/>
              </w:rPr>
              <w:t>26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CD58888" w14:textId="77777777" w:rsidR="006E30C6" w:rsidRPr="00E54B4D" w:rsidRDefault="006E30C6" w:rsidP="00607308">
            <w:pPr>
              <w:spacing w:line="360" w:lineRule="auto"/>
              <w:jc w:val="both"/>
              <w:rPr>
                <w:rFonts w:cs="Times New Roman"/>
              </w:rPr>
            </w:pPr>
            <w:r w:rsidRPr="00E54B4D">
              <w:rPr>
                <w:rFonts w:cs="Times New Roman"/>
              </w:rPr>
              <w:t>Arranjo floral com flores nobres e tropicais medindo 1,00m e com no mínimo 55cm de diâmetro, composto por no mínimo 40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6E37922" w14:textId="77777777" w:rsidR="006E30C6" w:rsidRPr="00E54B4D" w:rsidRDefault="006E30C6"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FAB023E"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E81C5CA"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38D91E0" w14:textId="77777777" w:rsidR="006E30C6" w:rsidRPr="00E54B4D" w:rsidRDefault="006E30C6" w:rsidP="00607308">
            <w:pPr>
              <w:spacing w:line="360" w:lineRule="auto"/>
              <w:jc w:val="center"/>
              <w:rPr>
                <w:rFonts w:cs="Times New Roman"/>
              </w:rPr>
            </w:pPr>
          </w:p>
        </w:tc>
      </w:tr>
      <w:tr w:rsidR="006E30C6" w:rsidRPr="00E54B4D" w14:paraId="16B02427"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D4F78E9" w14:textId="77777777" w:rsidR="006E30C6" w:rsidRPr="00E54B4D" w:rsidRDefault="006E30C6" w:rsidP="00607308">
            <w:pPr>
              <w:spacing w:line="360" w:lineRule="auto"/>
              <w:jc w:val="center"/>
              <w:rPr>
                <w:rFonts w:cs="Times New Roman"/>
              </w:rPr>
            </w:pPr>
            <w:r w:rsidRPr="00E54B4D">
              <w:rPr>
                <w:rFonts w:cs="Times New Roman"/>
              </w:rPr>
              <w:t>27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CDE5299" w14:textId="77777777" w:rsidR="006E30C6" w:rsidRPr="00E54B4D" w:rsidRDefault="006E30C6" w:rsidP="00607308">
            <w:pPr>
              <w:spacing w:line="360" w:lineRule="auto"/>
              <w:jc w:val="both"/>
              <w:rPr>
                <w:rFonts w:cs="Times New Roman"/>
              </w:rPr>
            </w:pPr>
            <w:r w:rsidRPr="00E54B4D">
              <w:rPr>
                <w:rFonts w:cs="Times New Roman"/>
              </w:rPr>
              <w:t>Arranjo floral medindo 60cm de altura e com no mínimo 35cm de diâmetro, composto por no mínimo 30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81363CA"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AE81CAB"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A08F42"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BA4A73A" w14:textId="77777777" w:rsidR="006E30C6" w:rsidRPr="00E54B4D" w:rsidRDefault="006E30C6" w:rsidP="00607308">
            <w:pPr>
              <w:spacing w:line="360" w:lineRule="auto"/>
              <w:jc w:val="center"/>
              <w:rPr>
                <w:rFonts w:cs="Times New Roman"/>
              </w:rPr>
            </w:pPr>
          </w:p>
        </w:tc>
      </w:tr>
      <w:tr w:rsidR="006E30C6" w:rsidRPr="00E54B4D" w14:paraId="625679B0"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E67BBF7" w14:textId="77777777" w:rsidR="006E30C6" w:rsidRPr="00E54B4D" w:rsidRDefault="006E30C6" w:rsidP="00607308">
            <w:pPr>
              <w:spacing w:line="360" w:lineRule="auto"/>
              <w:jc w:val="center"/>
              <w:rPr>
                <w:rFonts w:cs="Times New Roman"/>
              </w:rPr>
            </w:pPr>
            <w:r w:rsidRPr="00E54B4D">
              <w:rPr>
                <w:rFonts w:cs="Times New Roman"/>
              </w:rPr>
              <w:t>28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CA2DDBA" w14:textId="77777777" w:rsidR="006E30C6" w:rsidRPr="00E54B4D" w:rsidRDefault="006E30C6" w:rsidP="00607308">
            <w:pPr>
              <w:spacing w:line="360" w:lineRule="auto"/>
              <w:jc w:val="both"/>
              <w:rPr>
                <w:rFonts w:cs="Times New Roman"/>
              </w:rPr>
            </w:pPr>
            <w:r w:rsidRPr="00E54B4D">
              <w:rPr>
                <w:rFonts w:cs="Times New Roman"/>
              </w:rPr>
              <w:t>Arranjo floral medindo 20cm de altura e com o mínimo de 20,0cm de diâmetro, composto por no mínimo 10 flores nobres  ou tropicais e folhagens a combinar e acondicionado em vasos de vidro, porcelana ou similar.</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F211118"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299AE8A"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CC9E8C2"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8F3216F" w14:textId="77777777" w:rsidR="006E30C6" w:rsidRPr="00E54B4D" w:rsidRDefault="006E30C6" w:rsidP="00607308">
            <w:pPr>
              <w:spacing w:line="360" w:lineRule="auto"/>
              <w:jc w:val="center"/>
              <w:rPr>
                <w:rFonts w:cs="Times New Roman"/>
              </w:rPr>
            </w:pPr>
          </w:p>
        </w:tc>
      </w:tr>
      <w:tr w:rsidR="006E30C6" w:rsidRPr="00E54B4D" w14:paraId="76D9CE4F"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A873107" w14:textId="77777777" w:rsidR="006E30C6" w:rsidRPr="00E54B4D" w:rsidRDefault="006E30C6" w:rsidP="00607308">
            <w:pPr>
              <w:spacing w:line="360" w:lineRule="auto"/>
              <w:jc w:val="center"/>
              <w:rPr>
                <w:rFonts w:cs="Times New Roman"/>
              </w:rPr>
            </w:pPr>
            <w:r w:rsidRPr="00E54B4D">
              <w:rPr>
                <w:rFonts w:cs="Times New Roman"/>
              </w:rPr>
              <w:t>29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F709616" w14:textId="77777777" w:rsidR="006E30C6" w:rsidRPr="00E54B4D" w:rsidRDefault="006E30C6" w:rsidP="00607308">
            <w:pPr>
              <w:spacing w:line="360" w:lineRule="auto"/>
              <w:jc w:val="both"/>
              <w:rPr>
                <w:rFonts w:cs="Times New Roman"/>
              </w:rPr>
            </w:pPr>
            <w:r w:rsidRPr="00E54B4D">
              <w:rPr>
                <w:rFonts w:cs="Times New Roman"/>
              </w:rPr>
              <w:t xml:space="preserve">Arranjo tipo jardineira com flores nobres ou tropicais, com ou sem base, medindo aproximadamente 1,00m de altura por 70cm de </w:t>
            </w:r>
            <w:proofErr w:type="spellStart"/>
            <w:r w:rsidRPr="00E54B4D">
              <w:rPr>
                <w:rFonts w:cs="Times New Roman"/>
              </w:rPr>
              <w:t>largura,para</w:t>
            </w:r>
            <w:proofErr w:type="spellEnd"/>
            <w:r w:rsidRPr="00E54B4D">
              <w:rPr>
                <w:rFonts w:cs="Times New Roman"/>
              </w:rPr>
              <w:t xml:space="preserve"> mesa plenária (frente).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D3A9AD7" w14:textId="77777777" w:rsidR="006E30C6" w:rsidRPr="00E54B4D" w:rsidRDefault="006E30C6"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C530393"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7BCCD3B"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11A3E6D" w14:textId="77777777" w:rsidR="006E30C6" w:rsidRPr="00E54B4D" w:rsidRDefault="006E30C6" w:rsidP="00607308">
            <w:pPr>
              <w:spacing w:line="360" w:lineRule="auto"/>
              <w:jc w:val="center"/>
              <w:rPr>
                <w:rFonts w:cs="Times New Roman"/>
              </w:rPr>
            </w:pPr>
          </w:p>
        </w:tc>
      </w:tr>
      <w:tr w:rsidR="006E30C6" w:rsidRPr="00E54B4D" w14:paraId="6083085B"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CCCB06D" w14:textId="77777777" w:rsidR="006E30C6" w:rsidRPr="00E54B4D" w:rsidRDefault="006E30C6" w:rsidP="00607308">
            <w:pPr>
              <w:spacing w:line="360" w:lineRule="auto"/>
              <w:jc w:val="center"/>
              <w:rPr>
                <w:rFonts w:cs="Times New Roman"/>
              </w:rPr>
            </w:pPr>
            <w:r w:rsidRPr="00E54B4D">
              <w:rPr>
                <w:rFonts w:cs="Times New Roman"/>
              </w:rPr>
              <w:t>30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39905A9" w14:textId="77777777" w:rsidR="006E30C6" w:rsidRPr="00E54B4D" w:rsidRDefault="006E30C6" w:rsidP="00607308">
            <w:pPr>
              <w:spacing w:line="360" w:lineRule="auto"/>
              <w:jc w:val="both"/>
              <w:rPr>
                <w:rFonts w:cs="Times New Roman"/>
              </w:rPr>
            </w:pPr>
            <w:r w:rsidRPr="00E54B4D">
              <w:rPr>
                <w:rFonts w:cs="Times New Roman"/>
              </w:rPr>
              <w:t>Biombo em madeira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07B09D9"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B35A193"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38452C6"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66875FC" w14:textId="77777777" w:rsidR="006E30C6" w:rsidRPr="00E54B4D" w:rsidRDefault="006E30C6" w:rsidP="00607308">
            <w:pPr>
              <w:spacing w:line="360" w:lineRule="auto"/>
              <w:jc w:val="center"/>
              <w:rPr>
                <w:rFonts w:cs="Times New Roman"/>
              </w:rPr>
            </w:pPr>
          </w:p>
        </w:tc>
      </w:tr>
      <w:tr w:rsidR="006E30C6" w:rsidRPr="00E54B4D" w14:paraId="1391A123" w14:textId="77777777" w:rsidTr="00607308">
        <w:trPr>
          <w:trHeight w:val="984"/>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DE473A9" w14:textId="77777777" w:rsidR="006E30C6" w:rsidRPr="00E54B4D" w:rsidRDefault="006E30C6" w:rsidP="00607308">
            <w:pPr>
              <w:spacing w:line="360" w:lineRule="auto"/>
              <w:jc w:val="center"/>
              <w:rPr>
                <w:rFonts w:cs="Times New Roman"/>
              </w:rPr>
            </w:pPr>
            <w:r w:rsidRPr="00E54B4D">
              <w:rPr>
                <w:rFonts w:cs="Times New Roman"/>
              </w:rPr>
              <w:lastRenderedPageBreak/>
              <w:t>31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035E3BF" w14:textId="77777777" w:rsidR="006E30C6" w:rsidRPr="00E54B4D" w:rsidRDefault="006E30C6" w:rsidP="00607308">
            <w:pPr>
              <w:spacing w:line="360" w:lineRule="auto"/>
              <w:jc w:val="both"/>
              <w:rPr>
                <w:rFonts w:cs="Times New Roman"/>
              </w:rPr>
            </w:pPr>
            <w:r w:rsidRPr="00E54B4D">
              <w:rPr>
                <w:rFonts w:cs="Times New Roman"/>
              </w:rPr>
              <w:t>Bistrô com banquetas cromado com tampo de vidro ou madeira, sendo 4 (quatro) banquetas por bistrô</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6F0FEC"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5C29C09"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5E8F42A"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EBC280" w14:textId="77777777" w:rsidR="006E30C6" w:rsidRPr="00E54B4D" w:rsidRDefault="006E30C6" w:rsidP="00607308">
            <w:pPr>
              <w:spacing w:line="360" w:lineRule="auto"/>
              <w:jc w:val="center"/>
              <w:rPr>
                <w:rFonts w:cs="Times New Roman"/>
              </w:rPr>
            </w:pPr>
          </w:p>
        </w:tc>
      </w:tr>
      <w:tr w:rsidR="006E30C6" w:rsidRPr="00E54B4D" w14:paraId="7D50D7C8" w14:textId="77777777" w:rsidTr="00607308">
        <w:trPr>
          <w:trHeight w:val="10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4DF8046" w14:textId="77777777" w:rsidR="006E30C6" w:rsidRPr="00E54B4D" w:rsidRDefault="006E30C6" w:rsidP="00607308">
            <w:pPr>
              <w:spacing w:line="360" w:lineRule="auto"/>
              <w:jc w:val="center"/>
              <w:rPr>
                <w:rFonts w:cs="Times New Roman"/>
              </w:rPr>
            </w:pPr>
            <w:r w:rsidRPr="00E54B4D">
              <w:rPr>
                <w:rFonts w:cs="Times New Roman"/>
              </w:rPr>
              <w:t>32</w:t>
            </w:r>
          </w:p>
          <w:p w14:paraId="1D48DEFD" w14:textId="77777777" w:rsidR="006E30C6" w:rsidRPr="00E54B4D" w:rsidRDefault="006E30C6" w:rsidP="00607308">
            <w:pPr>
              <w:spacing w:line="360" w:lineRule="auto"/>
              <w:jc w:val="center"/>
              <w:rPr>
                <w:rFonts w:cs="Times New Roman"/>
              </w:rPr>
            </w:pP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F9F566C" w14:textId="77777777" w:rsidR="006E30C6" w:rsidRPr="00E54B4D" w:rsidRDefault="006E30C6" w:rsidP="00607308">
            <w:pPr>
              <w:spacing w:line="360" w:lineRule="auto"/>
              <w:jc w:val="both"/>
              <w:rPr>
                <w:rFonts w:cs="Times New Roman"/>
              </w:rPr>
            </w:pPr>
            <w:r w:rsidRPr="00E54B4D">
              <w:rPr>
                <w:rFonts w:cs="Times New Roman"/>
              </w:rPr>
              <w:t>Cabine de tradução simultânea: cabine com isolamento acústico para tradução simultânea, com equipamentos e acessórios necessários à realização do serviço. O sistema de tradução simultânea deverá incluir demais aparelhos necessários à transmissão e recepção de áudio.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EC31DC9"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E5A9CD5"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53F781E"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EEFB71D" w14:textId="77777777" w:rsidR="006E30C6" w:rsidRPr="00E54B4D" w:rsidRDefault="006E30C6" w:rsidP="00607308">
            <w:pPr>
              <w:spacing w:line="360" w:lineRule="auto"/>
              <w:jc w:val="center"/>
              <w:rPr>
                <w:rFonts w:cs="Times New Roman"/>
              </w:rPr>
            </w:pPr>
          </w:p>
        </w:tc>
      </w:tr>
      <w:tr w:rsidR="006E30C6" w:rsidRPr="00E54B4D" w14:paraId="3D78C5DC"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173046D" w14:textId="77777777" w:rsidR="006E30C6" w:rsidRPr="00E54B4D" w:rsidRDefault="006E30C6" w:rsidP="00607308">
            <w:pPr>
              <w:spacing w:line="360" w:lineRule="auto"/>
              <w:jc w:val="center"/>
              <w:rPr>
                <w:rFonts w:cs="Times New Roman"/>
              </w:rPr>
            </w:pPr>
            <w:r w:rsidRPr="00E54B4D">
              <w:rPr>
                <w:rFonts w:cs="Times New Roman"/>
              </w:rPr>
              <w:t>33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47D8B4F" w14:textId="77777777" w:rsidR="006E30C6" w:rsidRPr="00E54B4D" w:rsidRDefault="006E30C6" w:rsidP="00607308">
            <w:pPr>
              <w:spacing w:line="360" w:lineRule="auto"/>
              <w:jc w:val="both"/>
              <w:rPr>
                <w:rFonts w:cs="Times New Roman"/>
              </w:rPr>
            </w:pPr>
            <w:r w:rsidRPr="00E54B4D">
              <w:rPr>
                <w:rFonts w:cs="Times New Roman"/>
              </w:rPr>
              <w:t>Cadeiras de ferro empilháveis com assento estofado nas cores preta, marrom ou bege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F563B00"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A225F04" w14:textId="77777777" w:rsidR="006E30C6" w:rsidRPr="00E54B4D" w:rsidRDefault="006E30C6" w:rsidP="00607308">
            <w:pPr>
              <w:spacing w:line="360" w:lineRule="auto"/>
              <w:jc w:val="center"/>
              <w:rPr>
                <w:rFonts w:cs="Times New Roman"/>
              </w:rPr>
            </w:pPr>
            <w:r w:rsidRPr="00E54B4D">
              <w:rPr>
                <w:rFonts w:cs="Times New Roman"/>
              </w:rPr>
              <w:t>1000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3A40B92"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75CC830" w14:textId="77777777" w:rsidR="006E30C6" w:rsidRPr="00E54B4D" w:rsidRDefault="006E30C6" w:rsidP="00607308">
            <w:pPr>
              <w:spacing w:line="360" w:lineRule="auto"/>
              <w:jc w:val="center"/>
              <w:rPr>
                <w:rFonts w:cs="Times New Roman"/>
              </w:rPr>
            </w:pPr>
          </w:p>
        </w:tc>
      </w:tr>
      <w:tr w:rsidR="006E30C6" w:rsidRPr="00E54B4D" w14:paraId="58EE1076"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4B5C77" w14:textId="77777777" w:rsidR="006E30C6" w:rsidRPr="00E54B4D" w:rsidRDefault="006E30C6" w:rsidP="00607308">
            <w:pPr>
              <w:spacing w:line="360" w:lineRule="auto"/>
              <w:jc w:val="center"/>
              <w:rPr>
                <w:rFonts w:cs="Times New Roman"/>
              </w:rPr>
            </w:pPr>
            <w:r w:rsidRPr="00E54B4D">
              <w:rPr>
                <w:rFonts w:cs="Times New Roman"/>
              </w:rPr>
              <w:t>34</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272F60" w14:textId="77777777" w:rsidR="006E30C6" w:rsidRPr="00E54B4D" w:rsidRDefault="006E30C6" w:rsidP="00607308">
            <w:pPr>
              <w:spacing w:line="360" w:lineRule="auto"/>
              <w:jc w:val="both"/>
              <w:rPr>
                <w:rFonts w:cs="Times New Roman"/>
              </w:rPr>
            </w:pPr>
            <w:r w:rsidRPr="00E54B4D">
              <w:rPr>
                <w:rFonts w:cs="Times New Roman"/>
              </w:rPr>
              <w:t>Flip Chart com cavalete/suporte, jogo de 3 pincéis atômicos e bloco de papel.</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D51502B"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7D3061"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B5B9E6" w14:textId="77777777" w:rsidR="006E30C6" w:rsidRPr="00E54B4D" w:rsidRDefault="006E30C6" w:rsidP="00607308">
            <w:pPr>
              <w:spacing w:line="360" w:lineRule="auto"/>
              <w:jc w:val="center"/>
              <w:rPr>
                <w:rFonts w:cs="Times New Roman"/>
              </w:rPr>
            </w:pP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AA9A363" w14:textId="77777777" w:rsidR="006E30C6" w:rsidRPr="00E54B4D" w:rsidRDefault="006E30C6" w:rsidP="00607308">
            <w:pPr>
              <w:spacing w:line="360" w:lineRule="auto"/>
              <w:jc w:val="center"/>
              <w:rPr>
                <w:rFonts w:cs="Times New Roman"/>
              </w:rPr>
            </w:pPr>
          </w:p>
        </w:tc>
      </w:tr>
      <w:tr w:rsidR="006E30C6" w:rsidRPr="00E54B4D" w14:paraId="75D0DF92" w14:textId="77777777" w:rsidTr="00607308">
        <w:trPr>
          <w:trHeight w:val="77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FFA76AE" w14:textId="77777777" w:rsidR="006E30C6" w:rsidRPr="00E54B4D" w:rsidRDefault="006E30C6" w:rsidP="00607308">
            <w:pPr>
              <w:spacing w:line="360" w:lineRule="auto"/>
              <w:jc w:val="center"/>
              <w:rPr>
                <w:rFonts w:cs="Times New Roman"/>
              </w:rPr>
            </w:pPr>
            <w:r w:rsidRPr="00E54B4D">
              <w:rPr>
                <w:rFonts w:cs="Times New Roman"/>
              </w:rPr>
              <w:t>35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6A7B5B3" w14:textId="77777777" w:rsidR="006E30C6" w:rsidRPr="00E54B4D" w:rsidRDefault="006E30C6" w:rsidP="00607308">
            <w:pPr>
              <w:spacing w:line="360" w:lineRule="auto"/>
              <w:jc w:val="both"/>
              <w:rPr>
                <w:rFonts w:cs="Times New Roman"/>
              </w:rPr>
            </w:pPr>
            <w:r w:rsidRPr="00E54B4D">
              <w:rPr>
                <w:rFonts w:cs="Times New Roman"/>
              </w:rPr>
              <w:t>Headset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AF24840"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BCAB03D"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9D81110"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1138B39" w14:textId="77777777" w:rsidR="006E30C6" w:rsidRPr="00E54B4D" w:rsidRDefault="006E30C6" w:rsidP="00607308">
            <w:pPr>
              <w:spacing w:line="360" w:lineRule="auto"/>
              <w:jc w:val="center"/>
              <w:rPr>
                <w:rFonts w:cs="Times New Roman"/>
              </w:rPr>
            </w:pPr>
          </w:p>
        </w:tc>
      </w:tr>
      <w:tr w:rsidR="006E30C6" w:rsidRPr="00E54B4D" w14:paraId="6A7281DF" w14:textId="77777777" w:rsidTr="00607308">
        <w:trPr>
          <w:trHeight w:val="12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91DEA62" w14:textId="77777777" w:rsidR="006E30C6" w:rsidRPr="00E54B4D" w:rsidRDefault="006E30C6" w:rsidP="00607308">
            <w:pPr>
              <w:spacing w:line="360" w:lineRule="auto"/>
              <w:jc w:val="center"/>
              <w:rPr>
                <w:rFonts w:cs="Times New Roman"/>
              </w:rPr>
            </w:pPr>
            <w:r w:rsidRPr="00E54B4D">
              <w:rPr>
                <w:rFonts w:cs="Times New Roman"/>
              </w:rPr>
              <w:t>36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BB5A5AB" w14:textId="77777777" w:rsidR="006E30C6" w:rsidRPr="00E54B4D" w:rsidRDefault="006E30C6" w:rsidP="00607308">
            <w:pPr>
              <w:spacing w:line="360" w:lineRule="auto"/>
              <w:jc w:val="both"/>
              <w:rPr>
                <w:rFonts w:cs="Times New Roman"/>
              </w:rPr>
            </w:pPr>
            <w:r w:rsidRPr="00E54B4D">
              <w:rPr>
                <w:rFonts w:cs="Times New Roman"/>
              </w:rPr>
              <w:t>Impressora a jato de tinta colorida com cartucho, conexão USB e devidamente instalada aos computadores e rede.</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2A15275"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1E53B54" w14:textId="77777777" w:rsidR="006E30C6" w:rsidRPr="00E54B4D" w:rsidRDefault="006E30C6"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221E3C7"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2C101A" w14:textId="77777777" w:rsidR="006E30C6" w:rsidRPr="00E54B4D" w:rsidRDefault="006E30C6" w:rsidP="00607308">
            <w:pPr>
              <w:spacing w:line="360" w:lineRule="auto"/>
              <w:jc w:val="center"/>
              <w:rPr>
                <w:rFonts w:cs="Times New Roman"/>
              </w:rPr>
            </w:pPr>
          </w:p>
        </w:tc>
      </w:tr>
      <w:tr w:rsidR="006E30C6" w:rsidRPr="00E54B4D" w14:paraId="49178C29"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5ED2C57" w14:textId="77777777" w:rsidR="006E30C6" w:rsidRPr="00E54B4D" w:rsidRDefault="006E30C6" w:rsidP="00607308">
            <w:pPr>
              <w:spacing w:line="360" w:lineRule="auto"/>
              <w:jc w:val="center"/>
              <w:rPr>
                <w:rFonts w:cs="Times New Roman"/>
              </w:rPr>
            </w:pPr>
            <w:r w:rsidRPr="00E54B4D">
              <w:rPr>
                <w:rFonts w:cs="Times New Roman"/>
              </w:rPr>
              <w:t>37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6CAE7C3" w14:textId="77777777" w:rsidR="006E30C6" w:rsidRPr="00E54B4D" w:rsidRDefault="006E30C6" w:rsidP="00607308">
            <w:pPr>
              <w:spacing w:line="360" w:lineRule="auto"/>
              <w:jc w:val="both"/>
              <w:rPr>
                <w:rFonts w:cs="Times New Roman"/>
              </w:rPr>
            </w:pPr>
            <w:r w:rsidRPr="00E54B4D">
              <w:rPr>
                <w:rFonts w:cs="Times New Roman"/>
              </w:rPr>
              <w:t>Iluminador de ambiente com tripé.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129FBBC"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AB113E"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7C16F55"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2D8FABA" w14:textId="77777777" w:rsidR="006E30C6" w:rsidRPr="00E54B4D" w:rsidRDefault="006E30C6" w:rsidP="00607308">
            <w:pPr>
              <w:spacing w:line="360" w:lineRule="auto"/>
              <w:jc w:val="center"/>
              <w:rPr>
                <w:rFonts w:cs="Times New Roman"/>
              </w:rPr>
            </w:pPr>
          </w:p>
        </w:tc>
      </w:tr>
      <w:tr w:rsidR="006E30C6" w:rsidRPr="00E54B4D" w14:paraId="17997129"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768CB86" w14:textId="77777777" w:rsidR="006E30C6" w:rsidRPr="00E54B4D" w:rsidRDefault="006E30C6" w:rsidP="00607308">
            <w:pPr>
              <w:spacing w:line="360" w:lineRule="auto"/>
              <w:jc w:val="center"/>
              <w:rPr>
                <w:rFonts w:cs="Times New Roman"/>
              </w:rPr>
            </w:pPr>
            <w:r w:rsidRPr="00E54B4D">
              <w:rPr>
                <w:rFonts w:cs="Times New Roman"/>
              </w:rPr>
              <w:t>38</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A54AA38" w14:textId="77777777" w:rsidR="006E30C6" w:rsidRPr="00E54B4D" w:rsidRDefault="006E30C6" w:rsidP="00607308">
            <w:pPr>
              <w:spacing w:line="360" w:lineRule="auto"/>
              <w:jc w:val="both"/>
              <w:rPr>
                <w:rFonts w:cs="Times New Roman"/>
              </w:rPr>
            </w:pPr>
            <w:r w:rsidRPr="00E54B4D">
              <w:rPr>
                <w:rFonts w:cs="Times New Roman"/>
              </w:rPr>
              <w:t>Impressora Multifuncional com fax, scanner, impressora e copiadora.</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131EAE"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18CC844" w14:textId="77777777" w:rsidR="006E30C6" w:rsidRPr="00E54B4D" w:rsidRDefault="006E30C6" w:rsidP="00607308">
            <w:pPr>
              <w:spacing w:line="360" w:lineRule="auto"/>
              <w:jc w:val="center"/>
              <w:rPr>
                <w:rFonts w:cs="Times New Roman"/>
              </w:rPr>
            </w:pPr>
            <w:r w:rsidRPr="00E54B4D">
              <w:rPr>
                <w:rFonts w:cs="Times New Roman"/>
              </w:rPr>
              <w:t>70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EB7E05" w14:textId="77777777" w:rsidR="006E30C6" w:rsidRPr="00E54B4D" w:rsidRDefault="006E30C6" w:rsidP="00607308">
            <w:pPr>
              <w:spacing w:line="360" w:lineRule="auto"/>
              <w:jc w:val="center"/>
              <w:rPr>
                <w:rFonts w:cs="Times New Roman"/>
              </w:rPr>
            </w:pP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54E4AD4" w14:textId="77777777" w:rsidR="006E30C6" w:rsidRPr="00E54B4D" w:rsidRDefault="006E30C6" w:rsidP="00607308">
            <w:pPr>
              <w:spacing w:line="360" w:lineRule="auto"/>
              <w:jc w:val="center"/>
              <w:rPr>
                <w:rFonts w:cs="Times New Roman"/>
              </w:rPr>
            </w:pPr>
          </w:p>
        </w:tc>
      </w:tr>
      <w:tr w:rsidR="006E30C6" w:rsidRPr="00E54B4D" w14:paraId="7EC7BCA9"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496EE52" w14:textId="77777777" w:rsidR="006E30C6" w:rsidRPr="00E54B4D" w:rsidRDefault="006E30C6" w:rsidP="00607308">
            <w:pPr>
              <w:spacing w:line="360" w:lineRule="auto"/>
              <w:jc w:val="center"/>
              <w:rPr>
                <w:rFonts w:cs="Times New Roman"/>
              </w:rPr>
            </w:pPr>
            <w:r w:rsidRPr="00E54B4D">
              <w:rPr>
                <w:rFonts w:cs="Times New Roman"/>
              </w:rPr>
              <w:t>39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D41BFBA" w14:textId="77777777" w:rsidR="006E30C6" w:rsidRPr="00E54B4D" w:rsidRDefault="006E30C6" w:rsidP="00607308">
            <w:pPr>
              <w:spacing w:line="360" w:lineRule="auto"/>
              <w:jc w:val="both"/>
              <w:rPr>
                <w:rFonts w:cs="Times New Roman"/>
              </w:rPr>
            </w:pPr>
            <w:r w:rsidRPr="00E54B4D">
              <w:rPr>
                <w:rFonts w:cs="Times New Roman"/>
              </w:rPr>
              <w:t>KIT para tradução simultânea, Composto de transmissor, rádio receptor e fones de ouvido.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E653570"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BBFCE9F" w14:textId="77777777" w:rsidR="006E30C6" w:rsidRPr="00E54B4D" w:rsidRDefault="006E30C6" w:rsidP="00607308">
            <w:pPr>
              <w:spacing w:line="360" w:lineRule="auto"/>
              <w:jc w:val="center"/>
              <w:rPr>
                <w:rFonts w:cs="Times New Roman"/>
              </w:rPr>
            </w:pPr>
            <w:r w:rsidRPr="00E54B4D">
              <w:rPr>
                <w:rFonts w:cs="Times New Roman"/>
              </w:rPr>
              <w:t>750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86687CD"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0747560" w14:textId="77777777" w:rsidR="006E30C6" w:rsidRPr="00E54B4D" w:rsidRDefault="006E30C6" w:rsidP="00607308">
            <w:pPr>
              <w:spacing w:line="360" w:lineRule="auto"/>
              <w:jc w:val="center"/>
              <w:rPr>
                <w:rFonts w:cs="Times New Roman"/>
              </w:rPr>
            </w:pPr>
          </w:p>
        </w:tc>
      </w:tr>
      <w:tr w:rsidR="006E30C6" w:rsidRPr="00E54B4D" w14:paraId="7A1B61E5"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F9DA8F6" w14:textId="77777777" w:rsidR="006E30C6" w:rsidRPr="00E54B4D" w:rsidRDefault="006E30C6" w:rsidP="00607308">
            <w:pPr>
              <w:spacing w:line="360" w:lineRule="auto"/>
              <w:jc w:val="center"/>
              <w:rPr>
                <w:rFonts w:cs="Times New Roman"/>
              </w:rPr>
            </w:pPr>
            <w:r w:rsidRPr="00E54B4D">
              <w:rPr>
                <w:rFonts w:cs="Times New Roman"/>
              </w:rPr>
              <w:lastRenderedPageBreak/>
              <w:t>40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E67D216" w14:textId="77777777" w:rsidR="006E30C6" w:rsidRPr="00E54B4D" w:rsidRDefault="006E30C6" w:rsidP="00607308">
            <w:pPr>
              <w:spacing w:line="360" w:lineRule="auto"/>
              <w:jc w:val="both"/>
              <w:rPr>
                <w:rFonts w:cs="Times New Roman"/>
              </w:rPr>
            </w:pPr>
            <w:r w:rsidRPr="00E54B4D">
              <w:rPr>
                <w:rFonts w:cs="Times New Roman"/>
              </w:rPr>
              <w:t>Mesa quadrada ou redonda para até 4 (quatro) pessoas.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F38557"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4F0B15" w14:textId="77777777" w:rsidR="006E30C6" w:rsidRPr="00E54B4D" w:rsidRDefault="006E30C6" w:rsidP="00607308">
            <w:pPr>
              <w:spacing w:line="360" w:lineRule="auto"/>
              <w:jc w:val="center"/>
              <w:rPr>
                <w:rFonts w:cs="Times New Roman"/>
              </w:rPr>
            </w:pPr>
            <w:r w:rsidRPr="00E54B4D">
              <w:rPr>
                <w:rFonts w:cs="Times New Roman"/>
              </w:rPr>
              <w:t>200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F691279"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CF690BC" w14:textId="77777777" w:rsidR="006E30C6" w:rsidRPr="00E54B4D" w:rsidRDefault="006E30C6" w:rsidP="00607308">
            <w:pPr>
              <w:spacing w:line="360" w:lineRule="auto"/>
              <w:jc w:val="center"/>
              <w:rPr>
                <w:rFonts w:cs="Times New Roman"/>
              </w:rPr>
            </w:pPr>
          </w:p>
        </w:tc>
      </w:tr>
      <w:tr w:rsidR="006E30C6" w:rsidRPr="00E54B4D" w14:paraId="51E4BB42"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7879A16" w14:textId="77777777" w:rsidR="006E30C6" w:rsidRPr="00E54B4D" w:rsidRDefault="006E30C6" w:rsidP="00607308">
            <w:pPr>
              <w:spacing w:line="360" w:lineRule="auto"/>
              <w:jc w:val="center"/>
              <w:rPr>
                <w:rFonts w:cs="Times New Roman"/>
              </w:rPr>
            </w:pPr>
            <w:r w:rsidRPr="00E54B4D">
              <w:rPr>
                <w:rFonts w:cs="Times New Roman"/>
              </w:rPr>
              <w:t>41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82EF643" w14:textId="77777777" w:rsidR="006E30C6" w:rsidRPr="00E54B4D" w:rsidRDefault="006E30C6" w:rsidP="00607308">
            <w:pPr>
              <w:spacing w:line="360" w:lineRule="auto"/>
              <w:jc w:val="both"/>
              <w:rPr>
                <w:rFonts w:cs="Times New Roman"/>
              </w:rPr>
            </w:pPr>
            <w:r w:rsidRPr="00E54B4D">
              <w:rPr>
                <w:rFonts w:cs="Times New Roman"/>
              </w:rPr>
              <w:t>Microfone com base ou pedestal de pé.</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CAA51FD"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D18353E"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4BF7FA9"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1916536" w14:textId="77777777" w:rsidR="006E30C6" w:rsidRPr="00E54B4D" w:rsidRDefault="006E30C6" w:rsidP="00607308">
            <w:pPr>
              <w:spacing w:line="360" w:lineRule="auto"/>
              <w:jc w:val="center"/>
              <w:rPr>
                <w:rFonts w:cs="Times New Roman"/>
              </w:rPr>
            </w:pPr>
          </w:p>
        </w:tc>
      </w:tr>
      <w:tr w:rsidR="006E30C6" w:rsidRPr="00E54B4D" w14:paraId="43D0AFBB"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EF0A95E" w14:textId="77777777" w:rsidR="006E30C6" w:rsidRPr="00E54B4D" w:rsidRDefault="006E30C6" w:rsidP="00607308">
            <w:pPr>
              <w:spacing w:line="360" w:lineRule="auto"/>
              <w:jc w:val="center"/>
              <w:rPr>
                <w:rFonts w:cs="Times New Roman"/>
              </w:rPr>
            </w:pPr>
            <w:r w:rsidRPr="00E54B4D">
              <w:rPr>
                <w:rFonts w:cs="Times New Roman"/>
              </w:rPr>
              <w:t>42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19E658D" w14:textId="77777777" w:rsidR="006E30C6" w:rsidRPr="00E54B4D" w:rsidRDefault="006E30C6" w:rsidP="00607308">
            <w:pPr>
              <w:spacing w:line="360" w:lineRule="auto"/>
              <w:jc w:val="both"/>
              <w:rPr>
                <w:rFonts w:cs="Times New Roman"/>
              </w:rPr>
            </w:pPr>
            <w:r w:rsidRPr="00E54B4D">
              <w:rPr>
                <w:rFonts w:cs="Times New Roman"/>
              </w:rPr>
              <w:t>Microfone com fio.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4AA8301"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C707A5C"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212D4DB"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77CA4F2" w14:textId="77777777" w:rsidR="006E30C6" w:rsidRPr="00E54B4D" w:rsidRDefault="006E30C6" w:rsidP="00607308">
            <w:pPr>
              <w:spacing w:line="360" w:lineRule="auto"/>
              <w:jc w:val="center"/>
              <w:rPr>
                <w:rFonts w:cs="Times New Roman"/>
              </w:rPr>
            </w:pPr>
          </w:p>
        </w:tc>
      </w:tr>
      <w:tr w:rsidR="006E30C6" w:rsidRPr="00E54B4D" w14:paraId="2FC4F430"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7F26E47" w14:textId="77777777" w:rsidR="006E30C6" w:rsidRPr="00E54B4D" w:rsidRDefault="006E30C6" w:rsidP="00607308">
            <w:pPr>
              <w:spacing w:line="360" w:lineRule="auto"/>
              <w:jc w:val="center"/>
              <w:rPr>
                <w:rFonts w:cs="Times New Roman"/>
              </w:rPr>
            </w:pPr>
            <w:r w:rsidRPr="00E54B4D">
              <w:rPr>
                <w:rFonts w:cs="Times New Roman"/>
              </w:rPr>
              <w:t>43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A7D6F5C" w14:textId="77777777" w:rsidR="006E30C6" w:rsidRPr="00E54B4D" w:rsidRDefault="006E30C6" w:rsidP="00607308">
            <w:pPr>
              <w:spacing w:line="360" w:lineRule="auto"/>
              <w:jc w:val="both"/>
              <w:rPr>
                <w:rFonts w:cs="Times New Roman"/>
              </w:rPr>
            </w:pPr>
            <w:r w:rsidRPr="00E54B4D">
              <w:rPr>
                <w:rFonts w:cs="Times New Roman"/>
              </w:rPr>
              <w:t xml:space="preserve">Microfone </w:t>
            </w:r>
            <w:proofErr w:type="spellStart"/>
            <w:r w:rsidRPr="00E54B4D">
              <w:rPr>
                <w:rFonts w:cs="Times New Roman"/>
              </w:rPr>
              <w:t>Gooseneck</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92606E5"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2E35D4C"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77F3236"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5B5F000" w14:textId="77777777" w:rsidR="006E30C6" w:rsidRPr="00E54B4D" w:rsidRDefault="006E30C6" w:rsidP="00607308">
            <w:pPr>
              <w:spacing w:line="360" w:lineRule="auto"/>
              <w:jc w:val="center"/>
              <w:rPr>
                <w:rFonts w:cs="Times New Roman"/>
              </w:rPr>
            </w:pPr>
          </w:p>
        </w:tc>
      </w:tr>
      <w:tr w:rsidR="006E30C6" w:rsidRPr="00E54B4D" w14:paraId="30F11E44"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1D89427" w14:textId="77777777" w:rsidR="006E30C6" w:rsidRPr="00E54B4D" w:rsidRDefault="006E30C6" w:rsidP="00607308">
            <w:pPr>
              <w:spacing w:line="360" w:lineRule="auto"/>
              <w:jc w:val="center"/>
              <w:rPr>
                <w:rFonts w:cs="Times New Roman"/>
              </w:rPr>
            </w:pPr>
            <w:r w:rsidRPr="00E54B4D">
              <w:rPr>
                <w:rFonts w:cs="Times New Roman"/>
              </w:rPr>
              <w:t>44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CB87748" w14:textId="77777777" w:rsidR="006E30C6" w:rsidRPr="00E54B4D" w:rsidRDefault="006E30C6" w:rsidP="00607308">
            <w:pPr>
              <w:spacing w:line="360" w:lineRule="auto"/>
              <w:jc w:val="both"/>
              <w:rPr>
                <w:rFonts w:cs="Times New Roman"/>
              </w:rPr>
            </w:pPr>
            <w:r w:rsidRPr="00E54B4D">
              <w:rPr>
                <w:rFonts w:cs="Times New Roman"/>
              </w:rPr>
              <w:t>Microfone sem fio.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BC4DA34"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9F3B696" w14:textId="77777777" w:rsidR="006E30C6" w:rsidRPr="00E54B4D" w:rsidRDefault="006E30C6" w:rsidP="00607308">
            <w:pPr>
              <w:spacing w:line="360" w:lineRule="auto"/>
              <w:jc w:val="center"/>
              <w:rPr>
                <w:rFonts w:cs="Times New Roman"/>
              </w:rPr>
            </w:pPr>
            <w:r w:rsidRPr="00E54B4D">
              <w:rPr>
                <w:rFonts w:cs="Times New Roman"/>
              </w:rPr>
              <w:t>100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5B06D16"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C55C19A" w14:textId="77777777" w:rsidR="006E30C6" w:rsidRPr="00E54B4D" w:rsidRDefault="006E30C6" w:rsidP="00607308">
            <w:pPr>
              <w:spacing w:line="360" w:lineRule="auto"/>
              <w:jc w:val="center"/>
              <w:rPr>
                <w:rFonts w:cs="Times New Roman"/>
              </w:rPr>
            </w:pPr>
          </w:p>
        </w:tc>
      </w:tr>
      <w:tr w:rsidR="006E30C6" w:rsidRPr="00E54B4D" w14:paraId="0C8A770F"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22F125" w14:textId="77777777" w:rsidR="006E30C6" w:rsidRPr="00E54B4D" w:rsidRDefault="006E30C6" w:rsidP="00607308">
            <w:pPr>
              <w:spacing w:line="360" w:lineRule="auto"/>
              <w:jc w:val="center"/>
              <w:rPr>
                <w:rFonts w:cs="Times New Roman"/>
              </w:rPr>
            </w:pPr>
            <w:r w:rsidRPr="00E54B4D">
              <w:rPr>
                <w:rFonts w:cs="Times New Roman"/>
              </w:rPr>
              <w:t>45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089D522" w14:textId="77777777" w:rsidR="006E30C6" w:rsidRPr="00E54B4D" w:rsidRDefault="006E30C6" w:rsidP="00607308">
            <w:pPr>
              <w:spacing w:line="360" w:lineRule="auto"/>
              <w:jc w:val="both"/>
              <w:rPr>
                <w:rFonts w:cs="Times New Roman"/>
              </w:rPr>
            </w:pPr>
            <w:r w:rsidRPr="00E54B4D">
              <w:rPr>
                <w:rFonts w:cs="Times New Roman"/>
              </w:rPr>
              <w:t>Microfone lapela.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2C25823"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4BC07EF"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C895822"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C06D0F0" w14:textId="77777777" w:rsidR="006E30C6" w:rsidRPr="00E54B4D" w:rsidRDefault="006E30C6" w:rsidP="00607308">
            <w:pPr>
              <w:spacing w:line="360" w:lineRule="auto"/>
              <w:jc w:val="center"/>
              <w:rPr>
                <w:rFonts w:cs="Times New Roman"/>
              </w:rPr>
            </w:pPr>
          </w:p>
        </w:tc>
      </w:tr>
      <w:tr w:rsidR="006E30C6" w:rsidRPr="00E54B4D" w14:paraId="6BBBE372" w14:textId="77777777" w:rsidTr="00607308">
        <w:trPr>
          <w:trHeight w:val="444"/>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7063532" w14:textId="77777777" w:rsidR="006E30C6" w:rsidRPr="00E54B4D" w:rsidRDefault="006E30C6" w:rsidP="00607308">
            <w:pPr>
              <w:spacing w:line="360" w:lineRule="auto"/>
              <w:jc w:val="center"/>
              <w:rPr>
                <w:rFonts w:cs="Times New Roman"/>
              </w:rPr>
            </w:pPr>
            <w:r w:rsidRPr="00E54B4D">
              <w:rPr>
                <w:rFonts w:cs="Times New Roman"/>
              </w:rPr>
              <w:t>46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433823B" w14:textId="77777777" w:rsidR="006E30C6" w:rsidRPr="00E54B4D" w:rsidRDefault="006E30C6" w:rsidP="00607308">
            <w:pPr>
              <w:spacing w:line="360" w:lineRule="auto"/>
              <w:jc w:val="both"/>
              <w:rPr>
                <w:rFonts w:cs="Times New Roman"/>
              </w:rPr>
            </w:pPr>
            <w:r w:rsidRPr="00E54B4D">
              <w:rPr>
                <w:rFonts w:cs="Times New Roman"/>
              </w:rPr>
              <w:t xml:space="preserve">Notebook – configurações mínimas: processador com 2 </w:t>
            </w:r>
            <w:proofErr w:type="spellStart"/>
            <w:r w:rsidRPr="00E54B4D">
              <w:rPr>
                <w:rFonts w:cs="Times New Roman"/>
              </w:rPr>
              <w:t>Ghz</w:t>
            </w:r>
            <w:proofErr w:type="spellEnd"/>
            <w:r w:rsidRPr="00E54B4D">
              <w:rPr>
                <w:rFonts w:cs="Times New Roman"/>
              </w:rPr>
              <w:t xml:space="preserve"> ou superior, memória RAM de 1GB, HD de 80 GB, leitor e gravador de CD/DVD, cabos, conexão de internet Wi-Fi, conexão de rede, Windows XP ou superior, Explorer e Office completos, aplicativos Zip, Acrobat Reader, Flash Reader instalados.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717B45A"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36EACE5" w14:textId="77777777" w:rsidR="006E30C6" w:rsidRPr="00E54B4D" w:rsidRDefault="006E30C6"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7EBC2FA"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AA3DF57" w14:textId="77777777" w:rsidR="006E30C6" w:rsidRPr="00E54B4D" w:rsidRDefault="006E30C6" w:rsidP="00607308">
            <w:pPr>
              <w:spacing w:line="360" w:lineRule="auto"/>
              <w:jc w:val="center"/>
              <w:rPr>
                <w:rFonts w:cs="Times New Roman"/>
              </w:rPr>
            </w:pPr>
          </w:p>
        </w:tc>
      </w:tr>
      <w:tr w:rsidR="006E30C6" w:rsidRPr="00E54B4D" w14:paraId="7F888FDB"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2117A43" w14:textId="77777777" w:rsidR="006E30C6" w:rsidRPr="00E54B4D" w:rsidRDefault="006E30C6" w:rsidP="00607308">
            <w:pPr>
              <w:spacing w:line="360" w:lineRule="auto"/>
              <w:jc w:val="center"/>
              <w:rPr>
                <w:rFonts w:cs="Times New Roman"/>
              </w:rPr>
            </w:pPr>
            <w:r w:rsidRPr="00E54B4D">
              <w:rPr>
                <w:rFonts w:cs="Times New Roman"/>
              </w:rPr>
              <w:t>47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38C1AE8" w14:textId="77777777" w:rsidR="006E30C6" w:rsidRPr="00E54B4D" w:rsidRDefault="006E30C6" w:rsidP="00607308">
            <w:pPr>
              <w:spacing w:line="360" w:lineRule="auto"/>
              <w:jc w:val="both"/>
              <w:rPr>
                <w:rFonts w:cs="Times New Roman"/>
              </w:rPr>
            </w:pPr>
            <w:r w:rsidRPr="00E54B4D">
              <w:rPr>
                <w:rFonts w:cs="Times New Roman"/>
              </w:rPr>
              <w:t xml:space="preserve">Poltrona em couro ou em tecido (linho, </w:t>
            </w:r>
            <w:proofErr w:type="spellStart"/>
            <w:r w:rsidRPr="00E54B4D">
              <w:rPr>
                <w:rFonts w:cs="Times New Roman"/>
              </w:rPr>
              <w:t>suede</w:t>
            </w:r>
            <w:proofErr w:type="spellEnd"/>
            <w:r w:rsidRPr="00E54B4D">
              <w:rPr>
                <w:rFonts w:cs="Times New Roman"/>
              </w:rPr>
              <w:t xml:space="preserve"> ou </w:t>
            </w:r>
            <w:proofErr w:type="spellStart"/>
            <w:r w:rsidRPr="00E54B4D">
              <w:rPr>
                <w:rFonts w:cs="Times New Roman"/>
              </w:rPr>
              <w:t>chenile</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0F10376" w14:textId="77777777" w:rsidR="006E30C6" w:rsidRPr="00E54B4D" w:rsidRDefault="006E30C6"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1E7CCA"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1A630B1"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FA6DD67" w14:textId="77777777" w:rsidR="006E30C6" w:rsidRPr="00E54B4D" w:rsidRDefault="006E30C6" w:rsidP="00607308">
            <w:pPr>
              <w:spacing w:line="360" w:lineRule="auto"/>
              <w:jc w:val="center"/>
              <w:rPr>
                <w:rFonts w:cs="Times New Roman"/>
              </w:rPr>
            </w:pPr>
          </w:p>
        </w:tc>
      </w:tr>
      <w:tr w:rsidR="006E30C6" w:rsidRPr="00E54B4D" w14:paraId="5DB6137F"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503C3CA" w14:textId="77777777" w:rsidR="006E30C6" w:rsidRPr="00E54B4D" w:rsidRDefault="006E30C6" w:rsidP="00607308">
            <w:pPr>
              <w:spacing w:line="360" w:lineRule="auto"/>
              <w:jc w:val="center"/>
              <w:rPr>
                <w:rFonts w:cs="Times New Roman"/>
              </w:rPr>
            </w:pPr>
            <w:r w:rsidRPr="00E54B4D">
              <w:rPr>
                <w:rFonts w:cs="Times New Roman"/>
              </w:rPr>
              <w:t>48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C7AE057" w14:textId="77777777" w:rsidR="006E30C6" w:rsidRPr="00E54B4D" w:rsidRDefault="006E30C6" w:rsidP="00607308">
            <w:pPr>
              <w:spacing w:line="360" w:lineRule="auto"/>
              <w:jc w:val="both"/>
              <w:rPr>
                <w:rFonts w:cs="Times New Roman"/>
              </w:rPr>
            </w:pPr>
            <w:r w:rsidRPr="00E54B4D">
              <w:rPr>
                <w:rFonts w:cs="Times New Roman"/>
              </w:rPr>
              <w:t>Ponteira laser com passador de slides.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0FD6024"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35E2CB4" w14:textId="77777777" w:rsidR="006E30C6" w:rsidRPr="00E54B4D" w:rsidRDefault="006E30C6"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EE5D73F"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27F6E45" w14:textId="77777777" w:rsidR="006E30C6" w:rsidRPr="00E54B4D" w:rsidRDefault="006E30C6" w:rsidP="00607308">
            <w:pPr>
              <w:spacing w:line="360" w:lineRule="auto"/>
              <w:jc w:val="center"/>
              <w:rPr>
                <w:rFonts w:cs="Times New Roman"/>
              </w:rPr>
            </w:pPr>
          </w:p>
        </w:tc>
      </w:tr>
      <w:tr w:rsidR="006E30C6" w:rsidRPr="00E54B4D" w14:paraId="6B070380"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D16E573" w14:textId="77777777" w:rsidR="006E30C6" w:rsidRPr="00E54B4D" w:rsidRDefault="006E30C6" w:rsidP="00607308">
            <w:pPr>
              <w:spacing w:line="360" w:lineRule="auto"/>
              <w:jc w:val="center"/>
              <w:rPr>
                <w:rFonts w:cs="Times New Roman"/>
              </w:rPr>
            </w:pPr>
            <w:r w:rsidRPr="00E54B4D">
              <w:rPr>
                <w:rFonts w:cs="Times New Roman"/>
              </w:rPr>
              <w:t>49</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6D3F59" w14:textId="77777777" w:rsidR="006E30C6" w:rsidRPr="00E54B4D" w:rsidRDefault="006E30C6" w:rsidP="00607308">
            <w:pPr>
              <w:spacing w:line="360" w:lineRule="auto"/>
              <w:jc w:val="both"/>
              <w:rPr>
                <w:rFonts w:cs="Times New Roman"/>
              </w:rPr>
            </w:pPr>
            <w:r w:rsidRPr="00E54B4D">
              <w:rPr>
                <w:rFonts w:cs="Times New Roman"/>
              </w:rPr>
              <w:t>Link dedicado de internet wireless com velocidade mínima de 5 MB, instalação e suporte incluídos.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24199E"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7F78589"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DCAA904"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2C2ECE5" w14:textId="77777777" w:rsidR="006E30C6" w:rsidRPr="00E54B4D" w:rsidRDefault="006E30C6" w:rsidP="00607308">
            <w:pPr>
              <w:spacing w:line="360" w:lineRule="auto"/>
              <w:jc w:val="center"/>
              <w:rPr>
                <w:rFonts w:cs="Times New Roman"/>
              </w:rPr>
            </w:pPr>
          </w:p>
        </w:tc>
      </w:tr>
      <w:tr w:rsidR="006E30C6" w:rsidRPr="00E54B4D" w14:paraId="0E5045F4"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71E3E70" w14:textId="77777777" w:rsidR="006E30C6" w:rsidRPr="00E54B4D" w:rsidRDefault="006E30C6" w:rsidP="00607308">
            <w:pPr>
              <w:spacing w:line="360" w:lineRule="auto"/>
              <w:jc w:val="center"/>
              <w:rPr>
                <w:rFonts w:cs="Times New Roman"/>
              </w:rPr>
            </w:pPr>
            <w:r w:rsidRPr="00E54B4D">
              <w:rPr>
                <w:rFonts w:cs="Times New Roman"/>
              </w:rPr>
              <w:t>50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E4E08C2" w14:textId="77777777" w:rsidR="006E30C6" w:rsidRPr="00E54B4D" w:rsidRDefault="006E30C6" w:rsidP="00607308">
            <w:pPr>
              <w:spacing w:line="360" w:lineRule="auto"/>
              <w:jc w:val="both"/>
              <w:rPr>
                <w:rFonts w:cs="Times New Roman"/>
              </w:rPr>
            </w:pPr>
            <w:r w:rsidRPr="00E54B4D">
              <w:rPr>
                <w:rFonts w:cs="Times New Roman"/>
              </w:rPr>
              <w:t>Ponto de internet com velocidade mínima de 2 MB, instalação e suporte incluídos.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2B2CB8E" w14:textId="77777777" w:rsidR="006E30C6" w:rsidRPr="00E54B4D" w:rsidRDefault="006E30C6" w:rsidP="00607308">
            <w:pPr>
              <w:spacing w:line="360" w:lineRule="auto"/>
              <w:jc w:val="center"/>
              <w:rPr>
                <w:rFonts w:cs="Times New Roman"/>
              </w:rPr>
            </w:pPr>
            <w:r w:rsidRPr="00E54B4D">
              <w:rPr>
                <w:rFonts w:cs="Times New Roman"/>
              </w:rPr>
              <w:t>Ponto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037A83B"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23DA845"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26D1876" w14:textId="77777777" w:rsidR="006E30C6" w:rsidRPr="00E54B4D" w:rsidRDefault="006E30C6" w:rsidP="00607308">
            <w:pPr>
              <w:spacing w:line="360" w:lineRule="auto"/>
              <w:jc w:val="center"/>
              <w:rPr>
                <w:rFonts w:cs="Times New Roman"/>
              </w:rPr>
            </w:pPr>
          </w:p>
        </w:tc>
      </w:tr>
      <w:tr w:rsidR="006E30C6" w:rsidRPr="00E54B4D" w14:paraId="28469FDF"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8986860" w14:textId="77777777" w:rsidR="006E30C6" w:rsidRPr="00E54B4D" w:rsidRDefault="006E30C6" w:rsidP="00607308">
            <w:pPr>
              <w:spacing w:line="360" w:lineRule="auto"/>
              <w:jc w:val="center"/>
              <w:rPr>
                <w:rFonts w:cs="Times New Roman"/>
              </w:rPr>
            </w:pPr>
            <w:r w:rsidRPr="00E54B4D">
              <w:rPr>
                <w:rFonts w:cs="Times New Roman"/>
              </w:rPr>
              <w:lastRenderedPageBreak/>
              <w:t>51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9E8F055" w14:textId="77777777" w:rsidR="006E30C6" w:rsidRPr="00E54B4D" w:rsidRDefault="006E30C6" w:rsidP="00607308">
            <w:pPr>
              <w:spacing w:line="360" w:lineRule="auto"/>
              <w:jc w:val="both"/>
              <w:rPr>
                <w:rFonts w:cs="Times New Roman"/>
              </w:rPr>
            </w:pPr>
            <w:r w:rsidRPr="00E54B4D">
              <w:rPr>
                <w:rFonts w:cs="Times New Roman"/>
              </w:rPr>
              <w:t>Pranchão em madeira com base de ferro dobrável medindo no mínimo 2,00 de comprimento X 0,45 de largura x 0,73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858D555" w14:textId="77777777" w:rsidR="006E30C6" w:rsidRPr="00E54B4D" w:rsidRDefault="006E30C6" w:rsidP="00607308">
            <w:pPr>
              <w:spacing w:line="360" w:lineRule="auto"/>
              <w:jc w:val="center"/>
              <w:rPr>
                <w:rFonts w:cs="Times New Roman"/>
              </w:rPr>
            </w:pPr>
            <w:r w:rsidRPr="00E54B4D">
              <w:rPr>
                <w:rFonts w:cs="Times New Roman"/>
              </w:rPr>
              <w:t xml:space="preserve">Unitário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2FCD94C"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9291406"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7F1F4BC" w14:textId="77777777" w:rsidR="006E30C6" w:rsidRPr="00E54B4D" w:rsidRDefault="006E30C6" w:rsidP="00607308">
            <w:pPr>
              <w:spacing w:line="360" w:lineRule="auto"/>
              <w:jc w:val="center"/>
              <w:rPr>
                <w:rFonts w:cs="Times New Roman"/>
              </w:rPr>
            </w:pPr>
          </w:p>
        </w:tc>
      </w:tr>
      <w:tr w:rsidR="006E30C6" w:rsidRPr="00E54B4D" w14:paraId="53E64F98"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870041B" w14:textId="77777777" w:rsidR="006E30C6" w:rsidRPr="00E54B4D" w:rsidRDefault="006E30C6" w:rsidP="00607308">
            <w:pPr>
              <w:spacing w:line="360" w:lineRule="auto"/>
              <w:jc w:val="center"/>
              <w:rPr>
                <w:rFonts w:cs="Times New Roman"/>
              </w:rPr>
            </w:pPr>
            <w:r w:rsidRPr="00E54B4D">
              <w:rPr>
                <w:rFonts w:cs="Times New Roman"/>
              </w:rPr>
              <w:t>52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C5A4E56" w14:textId="77777777" w:rsidR="006E30C6" w:rsidRPr="00E54B4D" w:rsidRDefault="006E30C6" w:rsidP="00607308">
            <w:pPr>
              <w:spacing w:line="360" w:lineRule="auto"/>
              <w:jc w:val="both"/>
              <w:rPr>
                <w:rFonts w:cs="Times New Roman"/>
              </w:rPr>
            </w:pPr>
            <w:r w:rsidRPr="00E54B4D">
              <w:rPr>
                <w:rFonts w:cs="Times New Roman"/>
              </w:rPr>
              <w:t>Pranchão em madeira com base de ferro dobrável medindo no mínimo 2,20 de comprimento X 0,80 de largura x 0,77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7BFA81"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24608B9"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3C95D60"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F10003E" w14:textId="77777777" w:rsidR="006E30C6" w:rsidRPr="00E54B4D" w:rsidRDefault="006E30C6" w:rsidP="00607308">
            <w:pPr>
              <w:spacing w:line="360" w:lineRule="auto"/>
              <w:jc w:val="center"/>
              <w:rPr>
                <w:rFonts w:cs="Times New Roman"/>
              </w:rPr>
            </w:pPr>
          </w:p>
        </w:tc>
      </w:tr>
      <w:tr w:rsidR="006E30C6" w:rsidRPr="00E54B4D" w14:paraId="02DE9CAB"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5886AD6" w14:textId="77777777" w:rsidR="006E30C6" w:rsidRPr="00E54B4D" w:rsidRDefault="006E30C6" w:rsidP="00607308">
            <w:pPr>
              <w:spacing w:line="360" w:lineRule="auto"/>
              <w:jc w:val="center"/>
              <w:rPr>
                <w:rFonts w:cs="Times New Roman"/>
              </w:rPr>
            </w:pPr>
            <w:r w:rsidRPr="00E54B4D">
              <w:rPr>
                <w:rFonts w:cs="Times New Roman"/>
              </w:rPr>
              <w:t>53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D776DCF" w14:textId="77777777" w:rsidR="006E30C6" w:rsidRPr="00E54B4D" w:rsidRDefault="006E30C6" w:rsidP="00607308">
            <w:pPr>
              <w:spacing w:line="360" w:lineRule="auto"/>
              <w:jc w:val="both"/>
              <w:rPr>
                <w:rFonts w:cs="Times New Roman"/>
              </w:rPr>
            </w:pPr>
            <w:r w:rsidRPr="00E54B4D">
              <w:rPr>
                <w:rFonts w:cs="Times New Roman"/>
              </w:rPr>
              <w:t xml:space="preserve">Praticável ou tablado de madeira com estrutura metálica, com cobertura acarpetada ou em </w:t>
            </w:r>
            <w:proofErr w:type="spellStart"/>
            <w:r w:rsidRPr="00E54B4D">
              <w:rPr>
                <w:rFonts w:cs="Times New Roman"/>
              </w:rPr>
              <w:t>courino</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9BC5E6B" w14:textId="77777777" w:rsidR="006E30C6" w:rsidRPr="00E54B4D" w:rsidRDefault="006E30C6" w:rsidP="00607308">
            <w:pPr>
              <w:spacing w:line="360" w:lineRule="auto"/>
              <w:jc w:val="center"/>
              <w:rPr>
                <w:rFonts w:cs="Times New Roman"/>
              </w:rPr>
            </w:pPr>
            <w:r w:rsidRPr="00E54B4D">
              <w:rPr>
                <w:rFonts w:cs="Times New Roman"/>
              </w:rPr>
              <w:t>Metro Quadrado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A7ED589" w14:textId="77777777" w:rsidR="006E30C6" w:rsidRPr="00E54B4D" w:rsidRDefault="006E30C6" w:rsidP="00607308">
            <w:pPr>
              <w:spacing w:line="360" w:lineRule="auto"/>
              <w:jc w:val="center"/>
              <w:rPr>
                <w:rFonts w:cs="Times New Roman"/>
              </w:rPr>
            </w:pPr>
            <w:r w:rsidRPr="00E54B4D">
              <w:rPr>
                <w:rFonts w:cs="Times New Roman"/>
              </w:rPr>
              <w:t>20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ED2B81F"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4EE3E73" w14:textId="77777777" w:rsidR="006E30C6" w:rsidRPr="00E54B4D" w:rsidRDefault="006E30C6" w:rsidP="00607308">
            <w:pPr>
              <w:spacing w:line="360" w:lineRule="auto"/>
              <w:jc w:val="center"/>
              <w:rPr>
                <w:rFonts w:cs="Times New Roman"/>
              </w:rPr>
            </w:pPr>
          </w:p>
        </w:tc>
      </w:tr>
      <w:tr w:rsidR="006E30C6" w:rsidRPr="00E54B4D" w14:paraId="72F94E71" w14:textId="77777777" w:rsidTr="00607308">
        <w:trPr>
          <w:trHeight w:val="75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12D0C43" w14:textId="77777777" w:rsidR="006E30C6" w:rsidRPr="00E54B4D" w:rsidRDefault="006E30C6" w:rsidP="00607308">
            <w:pPr>
              <w:spacing w:line="360" w:lineRule="auto"/>
              <w:jc w:val="center"/>
              <w:rPr>
                <w:rFonts w:cs="Times New Roman"/>
              </w:rPr>
            </w:pPr>
            <w:r w:rsidRPr="00E54B4D">
              <w:rPr>
                <w:rFonts w:cs="Times New Roman"/>
              </w:rPr>
              <w:t>54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83C2C67" w14:textId="77777777" w:rsidR="006E30C6" w:rsidRPr="00E54B4D" w:rsidRDefault="006E30C6" w:rsidP="00607308">
            <w:pPr>
              <w:spacing w:line="360" w:lineRule="auto"/>
              <w:jc w:val="both"/>
              <w:rPr>
                <w:rFonts w:cs="Times New Roman"/>
              </w:rPr>
            </w:pPr>
            <w:r w:rsidRPr="00E54B4D">
              <w:rPr>
                <w:rFonts w:cs="Times New Roman"/>
              </w:rPr>
              <w:t>Prisma de mesa em acrílico com aproximadamente 25cm de comprimento por 8cm de altura (duas faces)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7802F88"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7BAC2C26" w14:textId="77777777" w:rsidR="006E30C6" w:rsidRPr="00E54B4D" w:rsidRDefault="006E30C6" w:rsidP="00607308">
            <w:pPr>
              <w:spacing w:line="360" w:lineRule="auto"/>
              <w:jc w:val="center"/>
              <w:rPr>
                <w:rFonts w:cs="Times New Roman"/>
              </w:rPr>
            </w:pPr>
            <w:r w:rsidRPr="00E54B4D">
              <w:rPr>
                <w:rFonts w:cs="Times New Roman"/>
              </w:rPr>
              <w:t>750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726B368"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2BD4B29" w14:textId="77777777" w:rsidR="006E30C6" w:rsidRPr="00E54B4D" w:rsidRDefault="006E30C6" w:rsidP="00607308">
            <w:pPr>
              <w:spacing w:line="360" w:lineRule="auto"/>
              <w:jc w:val="center"/>
              <w:rPr>
                <w:rFonts w:cs="Times New Roman"/>
              </w:rPr>
            </w:pPr>
          </w:p>
        </w:tc>
      </w:tr>
      <w:tr w:rsidR="006E30C6" w:rsidRPr="00E54B4D" w14:paraId="577D2696" w14:textId="77777777" w:rsidTr="00607308">
        <w:trPr>
          <w:trHeight w:val="758"/>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1432A21" w14:textId="77777777" w:rsidR="006E30C6" w:rsidRPr="00E54B4D" w:rsidRDefault="006E30C6" w:rsidP="00607308">
            <w:pPr>
              <w:spacing w:line="360" w:lineRule="auto"/>
              <w:jc w:val="center"/>
              <w:rPr>
                <w:rFonts w:cs="Times New Roman"/>
              </w:rPr>
            </w:pPr>
            <w:r w:rsidRPr="00E54B4D">
              <w:rPr>
                <w:rFonts w:cs="Times New Roman"/>
              </w:rPr>
              <w:t>55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8B40F2D" w14:textId="77777777" w:rsidR="006E30C6" w:rsidRPr="00E54B4D" w:rsidRDefault="006E30C6" w:rsidP="00607308">
            <w:pPr>
              <w:spacing w:line="360" w:lineRule="auto"/>
              <w:jc w:val="both"/>
              <w:rPr>
                <w:rFonts w:cs="Times New Roman"/>
              </w:rPr>
            </w:pPr>
            <w:r w:rsidRPr="00E54B4D">
              <w:rPr>
                <w:rFonts w:cs="Times New Roman"/>
              </w:rPr>
              <w:t xml:space="preserve">Projetor multimídia de 3000 </w:t>
            </w:r>
            <w:proofErr w:type="spellStart"/>
            <w:r w:rsidRPr="00E54B4D">
              <w:rPr>
                <w:rFonts w:cs="Times New Roman"/>
              </w:rPr>
              <w:t>ansi</w:t>
            </w:r>
            <w:proofErr w:type="spellEnd"/>
            <w:r w:rsidRPr="00E54B4D">
              <w:rPr>
                <w:rFonts w:cs="Times New Roman"/>
              </w:rPr>
              <w:t xml:space="preserve"> lumes com controle remoto.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EB70D5C"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885E5C" w14:textId="77777777" w:rsidR="006E30C6" w:rsidRPr="00E54B4D" w:rsidRDefault="006E30C6" w:rsidP="00607308">
            <w:pPr>
              <w:spacing w:line="360" w:lineRule="auto"/>
              <w:jc w:val="center"/>
              <w:rPr>
                <w:rFonts w:cs="Times New Roman"/>
              </w:rPr>
            </w:pPr>
            <w:r w:rsidRPr="00E54B4D">
              <w:rPr>
                <w:rFonts w:cs="Times New Roman"/>
              </w:rPr>
              <w:t>70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D98C465"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8B3096C" w14:textId="77777777" w:rsidR="006E30C6" w:rsidRPr="00E54B4D" w:rsidRDefault="006E30C6" w:rsidP="00607308">
            <w:pPr>
              <w:spacing w:line="360" w:lineRule="auto"/>
              <w:jc w:val="center"/>
              <w:rPr>
                <w:rFonts w:cs="Times New Roman"/>
              </w:rPr>
            </w:pPr>
          </w:p>
        </w:tc>
      </w:tr>
      <w:tr w:rsidR="006E30C6" w:rsidRPr="00E54B4D" w14:paraId="4ECC263A" w14:textId="77777777" w:rsidTr="00607308">
        <w:trPr>
          <w:trHeight w:val="793"/>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73E24BA" w14:textId="77777777" w:rsidR="006E30C6" w:rsidRPr="00E54B4D" w:rsidRDefault="006E30C6" w:rsidP="00607308">
            <w:pPr>
              <w:spacing w:line="360" w:lineRule="auto"/>
              <w:jc w:val="center"/>
              <w:rPr>
                <w:rFonts w:cs="Times New Roman"/>
              </w:rPr>
            </w:pPr>
            <w:r w:rsidRPr="00E54B4D">
              <w:rPr>
                <w:rFonts w:cs="Times New Roman"/>
              </w:rPr>
              <w:t>56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613E46A" w14:textId="77777777" w:rsidR="006E30C6" w:rsidRPr="00E54B4D" w:rsidRDefault="006E30C6" w:rsidP="00607308">
            <w:pPr>
              <w:spacing w:line="360" w:lineRule="auto"/>
              <w:jc w:val="both"/>
              <w:rPr>
                <w:rFonts w:cs="Times New Roman"/>
              </w:rPr>
            </w:pPr>
            <w:r w:rsidRPr="00E54B4D">
              <w:rPr>
                <w:rFonts w:cs="Times New Roman"/>
              </w:rPr>
              <w:t xml:space="preserve">Projetor multimídia de 5000 </w:t>
            </w:r>
            <w:proofErr w:type="spellStart"/>
            <w:r w:rsidRPr="00E54B4D">
              <w:rPr>
                <w:rFonts w:cs="Times New Roman"/>
              </w:rPr>
              <w:t>ansi</w:t>
            </w:r>
            <w:proofErr w:type="spellEnd"/>
            <w:r w:rsidRPr="00E54B4D">
              <w:rPr>
                <w:rFonts w:cs="Times New Roman"/>
              </w:rPr>
              <w:t xml:space="preserve"> lumes com controle remoto.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42E7F43"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6D5157D" w14:textId="77777777" w:rsidR="006E30C6" w:rsidRPr="00E54B4D" w:rsidRDefault="006E30C6" w:rsidP="00607308">
            <w:pPr>
              <w:spacing w:line="360" w:lineRule="auto"/>
              <w:jc w:val="center"/>
              <w:rPr>
                <w:rFonts w:cs="Times New Roman"/>
              </w:rPr>
            </w:pPr>
            <w:r w:rsidRPr="00E54B4D">
              <w:rPr>
                <w:rFonts w:cs="Times New Roman"/>
              </w:rPr>
              <w:t>25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7A648AF"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13F271B" w14:textId="77777777" w:rsidR="006E30C6" w:rsidRPr="00E54B4D" w:rsidRDefault="006E30C6" w:rsidP="00607308">
            <w:pPr>
              <w:spacing w:line="360" w:lineRule="auto"/>
              <w:jc w:val="center"/>
              <w:rPr>
                <w:rFonts w:cs="Times New Roman"/>
              </w:rPr>
            </w:pPr>
          </w:p>
        </w:tc>
      </w:tr>
      <w:tr w:rsidR="006E30C6" w:rsidRPr="00E54B4D" w14:paraId="24790E9F"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8E35CBC" w14:textId="77777777" w:rsidR="006E30C6" w:rsidRPr="00E54B4D" w:rsidRDefault="006E30C6" w:rsidP="00607308">
            <w:pPr>
              <w:spacing w:line="360" w:lineRule="auto"/>
              <w:jc w:val="center"/>
              <w:rPr>
                <w:rFonts w:cs="Times New Roman"/>
              </w:rPr>
            </w:pPr>
            <w:r w:rsidRPr="00E54B4D">
              <w:rPr>
                <w:rFonts w:cs="Times New Roman"/>
              </w:rPr>
              <w:t>57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5694DB9" w14:textId="77777777" w:rsidR="006E30C6" w:rsidRPr="00E54B4D" w:rsidRDefault="006E30C6" w:rsidP="00607308">
            <w:pPr>
              <w:spacing w:line="360" w:lineRule="auto"/>
              <w:jc w:val="both"/>
              <w:rPr>
                <w:rFonts w:cs="Times New Roman"/>
              </w:rPr>
            </w:pPr>
            <w:r w:rsidRPr="00E54B4D">
              <w:rPr>
                <w:rFonts w:cs="Times New Roman"/>
              </w:rPr>
              <w:t>Púlpito em acrílico ou madeira com suporte para microfone, papéis e copo.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3D7793E"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C52FA7D" w14:textId="77777777" w:rsidR="006E30C6" w:rsidRPr="00E54B4D" w:rsidRDefault="006E30C6" w:rsidP="00607308">
            <w:pPr>
              <w:spacing w:line="360" w:lineRule="auto"/>
              <w:jc w:val="center"/>
              <w:rPr>
                <w:rFonts w:cs="Times New Roman"/>
              </w:rPr>
            </w:pPr>
            <w:r w:rsidRPr="00E54B4D">
              <w:rPr>
                <w:rFonts w:cs="Times New Roman"/>
              </w:rPr>
              <w:t>30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6608BBE"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DDB518" w14:textId="77777777" w:rsidR="006E30C6" w:rsidRPr="00E54B4D" w:rsidRDefault="006E30C6" w:rsidP="00607308">
            <w:pPr>
              <w:spacing w:line="360" w:lineRule="auto"/>
              <w:jc w:val="center"/>
              <w:rPr>
                <w:rFonts w:cs="Times New Roman"/>
              </w:rPr>
            </w:pPr>
          </w:p>
        </w:tc>
      </w:tr>
      <w:tr w:rsidR="006E30C6" w:rsidRPr="00E54B4D" w14:paraId="601A860B"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332A661" w14:textId="77777777" w:rsidR="006E30C6" w:rsidRPr="00E54B4D" w:rsidRDefault="006E30C6" w:rsidP="00607308">
            <w:pPr>
              <w:spacing w:line="360" w:lineRule="auto"/>
              <w:jc w:val="center"/>
              <w:rPr>
                <w:rFonts w:cs="Times New Roman"/>
              </w:rPr>
            </w:pPr>
            <w:r w:rsidRPr="00E54B4D">
              <w:rPr>
                <w:rFonts w:cs="Times New Roman"/>
              </w:rPr>
              <w:t>58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925AF0E" w14:textId="77777777" w:rsidR="006E30C6" w:rsidRPr="00E54B4D" w:rsidRDefault="006E30C6" w:rsidP="00607308">
            <w:pPr>
              <w:spacing w:line="360" w:lineRule="auto"/>
              <w:jc w:val="both"/>
              <w:rPr>
                <w:rFonts w:cs="Times New Roman"/>
              </w:rPr>
            </w:pPr>
            <w:r w:rsidRPr="00E54B4D">
              <w:rPr>
                <w:rFonts w:cs="Times New Roman"/>
              </w:rPr>
              <w:t>Rádio de comunicação.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5B9816F" w14:textId="77777777" w:rsidR="006E30C6" w:rsidRPr="00E54B4D" w:rsidRDefault="006E30C6" w:rsidP="00607308">
            <w:pPr>
              <w:spacing w:line="360" w:lineRule="auto"/>
              <w:jc w:val="center"/>
              <w:rPr>
                <w:rFonts w:cs="Times New Roman"/>
              </w:rPr>
            </w:pPr>
            <w:r w:rsidRPr="00E54B4D">
              <w:rPr>
                <w:rFonts w:cs="Times New Roman"/>
              </w:rPr>
              <w:t>Unitário</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8A72E88" w14:textId="77777777" w:rsidR="006E30C6" w:rsidRPr="00E54B4D" w:rsidRDefault="006E30C6" w:rsidP="00607308">
            <w:pPr>
              <w:spacing w:line="360" w:lineRule="auto"/>
              <w:jc w:val="center"/>
              <w:rPr>
                <w:rFonts w:cs="Times New Roman"/>
              </w:rPr>
            </w:pPr>
            <w:r w:rsidRPr="00E54B4D">
              <w:rPr>
                <w:rFonts w:cs="Times New Roman"/>
              </w:rPr>
              <w:t>100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0B0DB85"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BE23510" w14:textId="77777777" w:rsidR="006E30C6" w:rsidRPr="00E54B4D" w:rsidRDefault="006E30C6" w:rsidP="00607308">
            <w:pPr>
              <w:spacing w:line="360" w:lineRule="auto"/>
              <w:jc w:val="center"/>
              <w:rPr>
                <w:rFonts w:cs="Times New Roman"/>
              </w:rPr>
            </w:pPr>
          </w:p>
        </w:tc>
      </w:tr>
      <w:tr w:rsidR="006E30C6" w:rsidRPr="00E54B4D" w14:paraId="210F5577" w14:textId="77777777" w:rsidTr="00607308">
        <w:trPr>
          <w:trHeight w:val="536"/>
        </w:trPr>
        <w:tc>
          <w:tcPr>
            <w:tcW w:w="629"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4954F1A" w14:textId="77777777" w:rsidR="006E30C6" w:rsidRPr="00E54B4D" w:rsidRDefault="006E30C6" w:rsidP="00607308">
            <w:pPr>
              <w:spacing w:line="360" w:lineRule="auto"/>
              <w:jc w:val="center"/>
              <w:rPr>
                <w:rFonts w:cs="Times New Roman"/>
              </w:rPr>
            </w:pPr>
            <w:r w:rsidRPr="00E54B4D">
              <w:rPr>
                <w:rFonts w:cs="Times New Roman"/>
              </w:rPr>
              <w:t>59</w:t>
            </w:r>
          </w:p>
        </w:tc>
        <w:tc>
          <w:tcPr>
            <w:tcW w:w="4405"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F0882FF" w14:textId="77777777" w:rsidR="006E30C6" w:rsidRPr="00E54B4D" w:rsidRDefault="006E30C6" w:rsidP="00607308">
            <w:pPr>
              <w:spacing w:line="360" w:lineRule="auto"/>
              <w:jc w:val="both"/>
              <w:rPr>
                <w:rFonts w:cs="Times New Roman"/>
              </w:rPr>
            </w:pPr>
            <w:r w:rsidRPr="00E54B4D">
              <w:rPr>
                <w:rFonts w:cs="Times New Roman"/>
              </w:rPr>
              <w:t>Régua para energia com 4 (quatro) entradas e no mínimo 10 (dez) metros de extensão, devidamente instaladas.</w:t>
            </w:r>
          </w:p>
        </w:tc>
        <w:tc>
          <w:tcPr>
            <w:tcW w:w="1224"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4962F81"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0A92A8D" w14:textId="77777777" w:rsidR="006E30C6" w:rsidRPr="00E54B4D" w:rsidRDefault="006E30C6" w:rsidP="00607308">
            <w:pPr>
              <w:spacing w:line="360" w:lineRule="auto"/>
              <w:jc w:val="center"/>
              <w:rPr>
                <w:rFonts w:cs="Times New Roman"/>
              </w:rPr>
            </w:pPr>
            <w:r w:rsidRPr="00E54B4D">
              <w:rPr>
                <w:rFonts w:cs="Times New Roman"/>
              </w:rPr>
              <w:t>150</w:t>
            </w:r>
          </w:p>
        </w:tc>
        <w:tc>
          <w:tcPr>
            <w:tcW w:w="1326"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4D23006" w14:textId="77777777" w:rsidR="006E30C6" w:rsidRPr="00E54B4D" w:rsidRDefault="006E30C6" w:rsidP="00607308">
            <w:pPr>
              <w:spacing w:line="360" w:lineRule="auto"/>
              <w:jc w:val="center"/>
              <w:rPr>
                <w:rFonts w:cs="Times New Roman"/>
              </w:rPr>
            </w:pPr>
          </w:p>
        </w:tc>
        <w:tc>
          <w:tcPr>
            <w:tcW w:w="1417" w:type="dxa"/>
            <w:tcBorders>
              <w:top w:val="nil"/>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E8936FC" w14:textId="77777777" w:rsidR="006E30C6" w:rsidRPr="00E54B4D" w:rsidRDefault="006E30C6" w:rsidP="00607308">
            <w:pPr>
              <w:spacing w:line="360" w:lineRule="auto"/>
              <w:jc w:val="center"/>
              <w:rPr>
                <w:rFonts w:cs="Times New Roman"/>
              </w:rPr>
            </w:pPr>
          </w:p>
        </w:tc>
      </w:tr>
      <w:tr w:rsidR="006E30C6" w:rsidRPr="00E54B4D" w14:paraId="54676AEC" w14:textId="77777777" w:rsidTr="00607308">
        <w:trPr>
          <w:trHeight w:val="76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44E69B4" w14:textId="77777777" w:rsidR="006E30C6" w:rsidRPr="00E54B4D" w:rsidRDefault="006E30C6" w:rsidP="00607308">
            <w:pPr>
              <w:spacing w:line="360" w:lineRule="auto"/>
              <w:jc w:val="center"/>
              <w:rPr>
                <w:rFonts w:cs="Times New Roman"/>
              </w:rPr>
            </w:pPr>
            <w:r w:rsidRPr="00E54B4D">
              <w:rPr>
                <w:rFonts w:cs="Times New Roman"/>
              </w:rPr>
              <w:lastRenderedPageBreak/>
              <w:t>60</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F3A166D" w14:textId="77777777" w:rsidR="006E30C6" w:rsidRPr="00E54B4D" w:rsidRDefault="006E30C6" w:rsidP="00607308">
            <w:pPr>
              <w:spacing w:line="360" w:lineRule="auto"/>
              <w:jc w:val="both"/>
              <w:rPr>
                <w:rFonts w:cs="Times New Roman"/>
              </w:rPr>
            </w:pPr>
            <w:r w:rsidRPr="00E54B4D">
              <w:rPr>
                <w:rFonts w:cs="Times New Roman"/>
              </w:rPr>
              <w:t>Sistema de sonorização para até 200 pessoas com mesa de som, com no mínimo 8 (oito) canais e demais equipamentos para atendimento da demanda.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27B2CFC"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A79B423" w14:textId="77777777" w:rsidR="006E30C6" w:rsidRPr="00E54B4D" w:rsidRDefault="006E30C6" w:rsidP="00607308">
            <w:pPr>
              <w:spacing w:line="360" w:lineRule="auto"/>
              <w:jc w:val="center"/>
              <w:rPr>
                <w:rFonts w:cs="Times New Roman"/>
              </w:rPr>
            </w:pPr>
            <w:r w:rsidRPr="00E54B4D">
              <w:rPr>
                <w:rFonts w:cs="Times New Roman"/>
              </w:rPr>
              <w:t>25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A006E78"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D9ABD93" w14:textId="77777777" w:rsidR="006E30C6" w:rsidRPr="00E54B4D" w:rsidRDefault="006E30C6" w:rsidP="00607308">
            <w:pPr>
              <w:spacing w:line="360" w:lineRule="auto"/>
              <w:jc w:val="center"/>
              <w:rPr>
                <w:rFonts w:cs="Times New Roman"/>
              </w:rPr>
            </w:pPr>
          </w:p>
        </w:tc>
      </w:tr>
      <w:tr w:rsidR="006E30C6" w:rsidRPr="00E54B4D" w14:paraId="377F4CA3"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E7DB442" w14:textId="77777777" w:rsidR="006E30C6" w:rsidRPr="00E54B4D" w:rsidRDefault="006E30C6" w:rsidP="00607308">
            <w:pPr>
              <w:spacing w:line="360" w:lineRule="auto"/>
              <w:jc w:val="center"/>
              <w:rPr>
                <w:rFonts w:cs="Times New Roman"/>
              </w:rPr>
            </w:pPr>
            <w:r w:rsidRPr="00E54B4D">
              <w:rPr>
                <w:rFonts w:cs="Times New Roman"/>
              </w:rPr>
              <w:t>61</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778F741" w14:textId="77777777" w:rsidR="006E30C6" w:rsidRPr="00E54B4D" w:rsidRDefault="006E30C6" w:rsidP="00607308">
            <w:pPr>
              <w:spacing w:line="360" w:lineRule="auto"/>
              <w:jc w:val="both"/>
              <w:rPr>
                <w:rFonts w:cs="Times New Roman"/>
              </w:rPr>
            </w:pPr>
            <w:r w:rsidRPr="00E54B4D">
              <w:rPr>
                <w:rFonts w:cs="Times New Roman"/>
              </w:rPr>
              <w:t>Sofá módulo de 3 (três) lugares, estofado em tecido ou couro.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6B26A0E"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59B7514"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7E73984"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C9627BD" w14:textId="77777777" w:rsidR="006E30C6" w:rsidRPr="00E54B4D" w:rsidRDefault="006E30C6" w:rsidP="00607308">
            <w:pPr>
              <w:spacing w:line="360" w:lineRule="auto"/>
              <w:jc w:val="center"/>
              <w:rPr>
                <w:rFonts w:cs="Times New Roman"/>
              </w:rPr>
            </w:pPr>
          </w:p>
        </w:tc>
      </w:tr>
      <w:tr w:rsidR="006E30C6" w:rsidRPr="00E54B4D" w14:paraId="6F81E90E"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9ABCDED" w14:textId="77777777" w:rsidR="006E30C6" w:rsidRPr="00E54B4D" w:rsidRDefault="006E30C6" w:rsidP="00607308">
            <w:pPr>
              <w:spacing w:line="360" w:lineRule="auto"/>
              <w:jc w:val="center"/>
              <w:rPr>
                <w:rFonts w:cs="Times New Roman"/>
              </w:rPr>
            </w:pPr>
            <w:r w:rsidRPr="00E54B4D">
              <w:rPr>
                <w:rFonts w:cs="Times New Roman"/>
              </w:rPr>
              <w:t>62</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F07C63A" w14:textId="77777777" w:rsidR="006E30C6" w:rsidRPr="00E54B4D" w:rsidRDefault="006E30C6" w:rsidP="00607308">
            <w:pPr>
              <w:spacing w:line="360" w:lineRule="auto"/>
              <w:jc w:val="both"/>
              <w:rPr>
                <w:rFonts w:cs="Times New Roman"/>
              </w:rPr>
            </w:pPr>
            <w:r w:rsidRPr="00E54B4D">
              <w:rPr>
                <w:rFonts w:cs="Times New Roman"/>
              </w:rPr>
              <w:t>Sofá em couro ou tecido, de 2 (dois) lugares.</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84C83B3"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A6541B2" w14:textId="77777777" w:rsidR="006E30C6" w:rsidRPr="00E54B4D" w:rsidRDefault="006E30C6" w:rsidP="00607308">
            <w:pPr>
              <w:spacing w:line="360" w:lineRule="auto"/>
              <w:jc w:val="center"/>
              <w:rPr>
                <w:rFonts w:cs="Times New Roman"/>
              </w:rPr>
            </w:pPr>
            <w:r w:rsidRPr="00E54B4D">
              <w:rPr>
                <w:rFonts w:cs="Times New Roman"/>
              </w:rPr>
              <w:t>10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9961112"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D19BD59" w14:textId="77777777" w:rsidR="006E30C6" w:rsidRPr="00E54B4D" w:rsidRDefault="006E30C6" w:rsidP="00607308">
            <w:pPr>
              <w:spacing w:line="360" w:lineRule="auto"/>
              <w:jc w:val="center"/>
              <w:rPr>
                <w:rFonts w:cs="Times New Roman"/>
              </w:rPr>
            </w:pPr>
          </w:p>
        </w:tc>
      </w:tr>
      <w:tr w:rsidR="006E30C6" w:rsidRPr="00E54B4D" w14:paraId="73FBEBEE" w14:textId="77777777" w:rsidTr="00607308">
        <w:trPr>
          <w:trHeight w:val="56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5D6A33D" w14:textId="77777777" w:rsidR="006E30C6" w:rsidRPr="00E54B4D" w:rsidRDefault="006E30C6" w:rsidP="00607308">
            <w:pPr>
              <w:spacing w:line="360" w:lineRule="auto"/>
              <w:jc w:val="center"/>
              <w:rPr>
                <w:rFonts w:cs="Times New Roman"/>
              </w:rPr>
            </w:pPr>
            <w:r w:rsidRPr="00E54B4D">
              <w:rPr>
                <w:rFonts w:cs="Times New Roman"/>
              </w:rPr>
              <w:t>63</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6413D63" w14:textId="77777777" w:rsidR="006E30C6" w:rsidRPr="00E54B4D" w:rsidRDefault="006E30C6" w:rsidP="00607308">
            <w:pPr>
              <w:spacing w:line="360" w:lineRule="auto"/>
              <w:jc w:val="both"/>
              <w:rPr>
                <w:rFonts w:cs="Times New Roman"/>
              </w:rPr>
            </w:pPr>
            <w:r w:rsidRPr="00E54B4D">
              <w:rPr>
                <w:rFonts w:cs="Times New Roman"/>
              </w:rPr>
              <w:t>Suporte para banner articulável em metal com pintura metálica ou preto.</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FDD0430"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CF67DC8" w14:textId="77777777" w:rsidR="006E30C6" w:rsidRPr="00E54B4D" w:rsidRDefault="006E30C6" w:rsidP="00607308">
            <w:pPr>
              <w:spacing w:line="360" w:lineRule="auto"/>
              <w:jc w:val="center"/>
              <w:rPr>
                <w:rFonts w:cs="Times New Roman"/>
              </w:rPr>
            </w:pPr>
            <w:r w:rsidRPr="00E54B4D">
              <w:rPr>
                <w:rFonts w:cs="Times New Roman"/>
              </w:rPr>
              <w:t>150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7441B0D"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4ACEA0CE" w14:textId="77777777" w:rsidR="006E30C6" w:rsidRPr="00E54B4D" w:rsidRDefault="006E30C6" w:rsidP="00607308">
            <w:pPr>
              <w:spacing w:line="360" w:lineRule="auto"/>
              <w:jc w:val="center"/>
              <w:rPr>
                <w:rFonts w:cs="Times New Roman"/>
              </w:rPr>
            </w:pPr>
          </w:p>
        </w:tc>
      </w:tr>
      <w:tr w:rsidR="006E30C6" w:rsidRPr="00E54B4D" w14:paraId="441932BE" w14:textId="77777777" w:rsidTr="00607308">
        <w:trPr>
          <w:trHeight w:val="536"/>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296F549" w14:textId="77777777" w:rsidR="006E30C6" w:rsidRPr="00E54B4D" w:rsidRDefault="006E30C6" w:rsidP="00607308">
            <w:pPr>
              <w:spacing w:line="360" w:lineRule="auto"/>
              <w:jc w:val="center"/>
              <w:rPr>
                <w:rFonts w:cs="Times New Roman"/>
              </w:rPr>
            </w:pPr>
            <w:r w:rsidRPr="00E54B4D">
              <w:rPr>
                <w:rFonts w:cs="Times New Roman"/>
              </w:rPr>
              <w:t>64</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44CB3AF" w14:textId="77777777" w:rsidR="006E30C6" w:rsidRPr="00E54B4D" w:rsidRDefault="006E30C6" w:rsidP="00607308">
            <w:pPr>
              <w:spacing w:line="360" w:lineRule="auto"/>
              <w:jc w:val="both"/>
              <w:rPr>
                <w:rFonts w:cs="Times New Roman"/>
              </w:rPr>
            </w:pPr>
            <w:r w:rsidRPr="00E54B4D">
              <w:rPr>
                <w:rFonts w:cs="Times New Roman"/>
              </w:rPr>
              <w:t>Tapete medindo no mínimo 2,00 m x 2,50 m em tecido tipo persa ou sisal.</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D9602F6"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EFC6EA8" w14:textId="77777777" w:rsidR="006E30C6" w:rsidRPr="00E54B4D" w:rsidRDefault="006E30C6" w:rsidP="00607308">
            <w:pPr>
              <w:spacing w:line="360" w:lineRule="auto"/>
              <w:jc w:val="center"/>
              <w:rPr>
                <w:rFonts w:cs="Times New Roman"/>
              </w:rPr>
            </w:pPr>
            <w:r w:rsidRPr="00E54B4D">
              <w:rPr>
                <w:rFonts w:cs="Times New Roman"/>
              </w:rPr>
              <w:t>5</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52E1453"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3CE8035" w14:textId="77777777" w:rsidR="006E30C6" w:rsidRPr="00E54B4D" w:rsidRDefault="006E30C6" w:rsidP="00607308">
            <w:pPr>
              <w:spacing w:line="360" w:lineRule="auto"/>
              <w:jc w:val="center"/>
              <w:rPr>
                <w:rFonts w:cs="Times New Roman"/>
              </w:rPr>
            </w:pPr>
          </w:p>
        </w:tc>
      </w:tr>
      <w:tr w:rsidR="006E30C6" w:rsidRPr="00E54B4D" w14:paraId="5A958691"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5BC736D" w14:textId="77777777" w:rsidR="006E30C6" w:rsidRPr="00E54B4D" w:rsidRDefault="006E30C6" w:rsidP="00607308">
            <w:pPr>
              <w:spacing w:line="360" w:lineRule="auto"/>
              <w:jc w:val="center"/>
              <w:rPr>
                <w:rFonts w:cs="Times New Roman"/>
              </w:rPr>
            </w:pPr>
            <w:r w:rsidRPr="00E54B4D">
              <w:rPr>
                <w:rFonts w:cs="Times New Roman"/>
              </w:rPr>
              <w:t>65</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79A4CC40" w14:textId="77777777" w:rsidR="006E30C6" w:rsidRPr="00E54B4D" w:rsidRDefault="006E30C6" w:rsidP="00607308">
            <w:pPr>
              <w:spacing w:line="360" w:lineRule="auto"/>
              <w:jc w:val="both"/>
              <w:rPr>
                <w:rFonts w:cs="Times New Roman"/>
              </w:rPr>
            </w:pPr>
            <w:r w:rsidRPr="00E54B4D">
              <w:rPr>
                <w:rFonts w:cs="Times New Roman"/>
              </w:rPr>
              <w:t xml:space="preserve">Tela de projeção de 150” com suporte metálico ou box </w:t>
            </w:r>
            <w:proofErr w:type="spellStart"/>
            <w:r w:rsidRPr="00E54B4D">
              <w:rPr>
                <w:rFonts w:cs="Times New Roman"/>
              </w:rPr>
              <w:t>truss</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23CA12C"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AFFDA72"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46C0980"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FB55548" w14:textId="77777777" w:rsidR="006E30C6" w:rsidRPr="00E54B4D" w:rsidRDefault="006E30C6" w:rsidP="00607308">
            <w:pPr>
              <w:spacing w:line="360" w:lineRule="auto"/>
              <w:jc w:val="center"/>
              <w:rPr>
                <w:rFonts w:cs="Times New Roman"/>
              </w:rPr>
            </w:pPr>
          </w:p>
        </w:tc>
      </w:tr>
      <w:tr w:rsidR="006E30C6" w:rsidRPr="00E54B4D" w14:paraId="6B07F6B5"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35585998" w14:textId="77777777" w:rsidR="006E30C6" w:rsidRPr="00E54B4D" w:rsidRDefault="006E30C6" w:rsidP="00607308">
            <w:pPr>
              <w:spacing w:line="360" w:lineRule="auto"/>
              <w:jc w:val="center"/>
              <w:rPr>
                <w:rFonts w:cs="Times New Roman"/>
              </w:rPr>
            </w:pPr>
            <w:r w:rsidRPr="00E54B4D">
              <w:rPr>
                <w:rFonts w:cs="Times New Roman"/>
              </w:rPr>
              <w:t>66</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971EBCC" w14:textId="77777777" w:rsidR="006E30C6" w:rsidRPr="00E54B4D" w:rsidRDefault="006E30C6" w:rsidP="00607308">
            <w:pPr>
              <w:spacing w:line="360" w:lineRule="auto"/>
              <w:jc w:val="both"/>
              <w:rPr>
                <w:rFonts w:cs="Times New Roman"/>
              </w:rPr>
            </w:pPr>
            <w:r w:rsidRPr="00E54B4D">
              <w:rPr>
                <w:rFonts w:cs="Times New Roman"/>
              </w:rPr>
              <w:t xml:space="preserve">Tela de projeção de 250” com suporte metálico ou box </w:t>
            </w:r>
            <w:proofErr w:type="spellStart"/>
            <w:r w:rsidRPr="00E54B4D">
              <w:rPr>
                <w:rFonts w:cs="Times New Roman"/>
              </w:rPr>
              <w:t>truss</w:t>
            </w:r>
            <w:proofErr w:type="spellEnd"/>
            <w:r w:rsidRPr="00E54B4D">
              <w:rPr>
                <w:rFonts w:cs="Times New Roman"/>
              </w:rPr>
              <w:t>.</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26FA0D7" w14:textId="77777777" w:rsidR="006E30C6" w:rsidRPr="00E54B4D" w:rsidRDefault="006E30C6" w:rsidP="00607308">
            <w:pPr>
              <w:spacing w:line="360" w:lineRule="auto"/>
              <w:jc w:val="center"/>
              <w:rPr>
                <w:rFonts w:cs="Times New Roman"/>
              </w:rPr>
            </w:pPr>
            <w:r w:rsidRPr="00E54B4D">
              <w:rPr>
                <w:rFonts w:cs="Times New Roman"/>
              </w:rPr>
              <w:t>Diária</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F7A26A1" w14:textId="77777777" w:rsidR="006E30C6" w:rsidRPr="00E54B4D" w:rsidRDefault="006E30C6" w:rsidP="00607308">
            <w:pPr>
              <w:spacing w:line="360" w:lineRule="auto"/>
              <w:jc w:val="center"/>
              <w:rPr>
                <w:rFonts w:cs="Times New Roman"/>
              </w:rPr>
            </w:pPr>
            <w:r w:rsidRPr="00E54B4D">
              <w:rPr>
                <w:rFonts w:cs="Times New Roman"/>
              </w:rPr>
              <w:t>50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C28D61E"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5AAF864" w14:textId="77777777" w:rsidR="006E30C6" w:rsidRPr="00E54B4D" w:rsidRDefault="006E30C6" w:rsidP="00607308">
            <w:pPr>
              <w:spacing w:line="360" w:lineRule="auto"/>
              <w:jc w:val="center"/>
              <w:rPr>
                <w:rFonts w:cs="Times New Roman"/>
              </w:rPr>
            </w:pPr>
          </w:p>
        </w:tc>
      </w:tr>
      <w:tr w:rsidR="006E30C6" w:rsidRPr="00E54B4D" w14:paraId="7990FD2A"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2B906A8D" w14:textId="77777777" w:rsidR="006E30C6" w:rsidRPr="00E54B4D" w:rsidRDefault="006E30C6" w:rsidP="00607308">
            <w:pPr>
              <w:spacing w:line="360" w:lineRule="auto"/>
              <w:jc w:val="center"/>
              <w:rPr>
                <w:rFonts w:cs="Times New Roman"/>
              </w:rPr>
            </w:pPr>
            <w:r w:rsidRPr="00E54B4D">
              <w:rPr>
                <w:rFonts w:cs="Times New Roman"/>
              </w:rPr>
              <w:t>67</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E54732B" w14:textId="77777777" w:rsidR="006E30C6" w:rsidRPr="00E54B4D" w:rsidRDefault="006E30C6" w:rsidP="00607308">
            <w:pPr>
              <w:spacing w:line="360" w:lineRule="auto"/>
              <w:jc w:val="both"/>
              <w:rPr>
                <w:rFonts w:cs="Times New Roman"/>
              </w:rPr>
            </w:pPr>
            <w:r w:rsidRPr="00E54B4D">
              <w:rPr>
                <w:rFonts w:cs="Times New Roman"/>
              </w:rPr>
              <w:t>Toalha para Pranchão (medida do pranchão 2,00 de comprimento X 0,45 de largura x 0,73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8D3318E" w14:textId="77777777" w:rsidR="006E30C6" w:rsidRPr="00E54B4D" w:rsidRDefault="006E30C6" w:rsidP="00607308">
            <w:pPr>
              <w:spacing w:line="360" w:lineRule="auto"/>
              <w:jc w:val="center"/>
              <w:rPr>
                <w:rFonts w:cs="Times New Roman"/>
              </w:rPr>
            </w:pPr>
            <w:r w:rsidRPr="00E54B4D">
              <w:rPr>
                <w:rFonts w:cs="Times New Roman"/>
              </w:rPr>
              <w:t xml:space="preserve">Unidade </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920F4DF" w14:textId="77777777" w:rsidR="006E30C6" w:rsidRPr="00E54B4D" w:rsidRDefault="006E30C6" w:rsidP="00607308">
            <w:pPr>
              <w:spacing w:line="360" w:lineRule="auto"/>
              <w:jc w:val="center"/>
              <w:rPr>
                <w:rFonts w:cs="Times New Roman"/>
              </w:rPr>
            </w:pPr>
            <w:r w:rsidRPr="00E54B4D">
              <w:rPr>
                <w:rFonts w:cs="Times New Roman"/>
              </w:rPr>
              <w:t>60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05ED226"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0B0CC0D" w14:textId="77777777" w:rsidR="006E30C6" w:rsidRPr="00E54B4D" w:rsidRDefault="006E30C6" w:rsidP="00607308">
            <w:pPr>
              <w:spacing w:line="360" w:lineRule="auto"/>
              <w:jc w:val="center"/>
              <w:rPr>
                <w:rFonts w:cs="Times New Roman"/>
              </w:rPr>
            </w:pPr>
          </w:p>
        </w:tc>
      </w:tr>
      <w:tr w:rsidR="006E30C6" w:rsidRPr="00E54B4D" w14:paraId="4CD4B5FA" w14:textId="77777777" w:rsidTr="00607308">
        <w:trPr>
          <w:trHeight w:val="311"/>
        </w:trPr>
        <w:tc>
          <w:tcPr>
            <w:tcW w:w="62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A4D2A6B" w14:textId="77777777" w:rsidR="006E30C6" w:rsidRPr="00E54B4D" w:rsidRDefault="006E30C6" w:rsidP="00607308">
            <w:pPr>
              <w:spacing w:line="360" w:lineRule="auto"/>
              <w:jc w:val="center"/>
              <w:rPr>
                <w:rFonts w:cs="Times New Roman"/>
              </w:rPr>
            </w:pPr>
            <w:r w:rsidRPr="00E54B4D">
              <w:rPr>
                <w:rFonts w:cs="Times New Roman"/>
              </w:rPr>
              <w:t>68</w:t>
            </w:r>
          </w:p>
        </w:tc>
        <w:tc>
          <w:tcPr>
            <w:tcW w:w="44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0D6135F2" w14:textId="77777777" w:rsidR="006E30C6" w:rsidRPr="00E54B4D" w:rsidRDefault="006E30C6" w:rsidP="00607308">
            <w:pPr>
              <w:spacing w:line="360" w:lineRule="auto"/>
              <w:jc w:val="both"/>
              <w:rPr>
                <w:rFonts w:cs="Times New Roman"/>
              </w:rPr>
            </w:pPr>
            <w:r w:rsidRPr="00E54B4D">
              <w:rPr>
                <w:rFonts w:cs="Times New Roman"/>
              </w:rPr>
              <w:t>Toalha para Pranchão (medida do pranchão 2,20 de comprimento X 0,80 de largura x 0,77 de altura)</w:t>
            </w:r>
          </w:p>
        </w:tc>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655F4E0B" w14:textId="77777777" w:rsidR="006E30C6" w:rsidRPr="00E54B4D" w:rsidRDefault="006E30C6" w:rsidP="00607308">
            <w:pPr>
              <w:spacing w:line="360" w:lineRule="auto"/>
              <w:jc w:val="center"/>
              <w:rPr>
                <w:rFonts w:cs="Times New Roman"/>
              </w:rPr>
            </w:pPr>
            <w:r w:rsidRPr="00E54B4D">
              <w:rPr>
                <w:rFonts w:cs="Times New Roman"/>
              </w:rPr>
              <w:t>Unidade</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441E0A1" w14:textId="77777777" w:rsidR="006E30C6" w:rsidRPr="00E54B4D" w:rsidRDefault="006E30C6" w:rsidP="00607308">
            <w:pPr>
              <w:spacing w:line="360" w:lineRule="auto"/>
              <w:jc w:val="center"/>
              <w:rPr>
                <w:rFonts w:cs="Times New Roman"/>
              </w:rPr>
            </w:pPr>
            <w:r w:rsidRPr="00E54B4D">
              <w:rPr>
                <w:rFonts w:cs="Times New Roman"/>
              </w:rPr>
              <w:t>60</w:t>
            </w:r>
          </w:p>
        </w:tc>
        <w:tc>
          <w:tcPr>
            <w:tcW w:w="13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3E5331CB" w14:textId="77777777" w:rsidR="006E30C6" w:rsidRPr="00E54B4D" w:rsidRDefault="006E30C6" w:rsidP="00607308">
            <w:pPr>
              <w:spacing w:line="360" w:lineRule="auto"/>
              <w:jc w:val="center"/>
              <w:rPr>
                <w:rFonts w:cs="Times New Roman"/>
              </w:rPr>
            </w:pP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18AA0028" w14:textId="77777777" w:rsidR="006E30C6" w:rsidRPr="00E54B4D" w:rsidRDefault="006E30C6" w:rsidP="00607308">
            <w:pPr>
              <w:spacing w:line="360" w:lineRule="auto"/>
              <w:jc w:val="center"/>
              <w:rPr>
                <w:rFonts w:cs="Times New Roman"/>
              </w:rPr>
            </w:pPr>
          </w:p>
        </w:tc>
      </w:tr>
      <w:tr w:rsidR="006E30C6" w:rsidRPr="00E54B4D" w14:paraId="7FD8E062" w14:textId="77777777" w:rsidTr="00607308">
        <w:trPr>
          <w:trHeight w:val="311"/>
        </w:trPr>
        <w:tc>
          <w:tcPr>
            <w:tcW w:w="836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Mar>
              <w:top w:w="28" w:type="dxa"/>
              <w:left w:w="28" w:type="dxa"/>
              <w:bottom w:w="28" w:type="dxa"/>
              <w:right w:w="28" w:type="dxa"/>
            </w:tcMar>
            <w:vAlign w:val="center"/>
            <w:hideMark/>
          </w:tcPr>
          <w:p w14:paraId="1756218C" w14:textId="77777777" w:rsidR="006E30C6" w:rsidRPr="00E54B4D" w:rsidRDefault="006E30C6" w:rsidP="00607308">
            <w:pPr>
              <w:spacing w:line="360" w:lineRule="auto"/>
              <w:jc w:val="right"/>
              <w:rPr>
                <w:rFonts w:cs="Times New Roman"/>
              </w:rPr>
            </w:pPr>
            <w:r w:rsidRPr="00E54B4D">
              <w:rPr>
                <w:rFonts w:cs="Times New Roman"/>
              </w:rPr>
              <w:t>VALOR GLOBAL LOTE 2</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tcPr>
          <w:p w14:paraId="5E51B6A6" w14:textId="77777777" w:rsidR="006E30C6" w:rsidRPr="00E54B4D" w:rsidRDefault="006E30C6" w:rsidP="00607308">
            <w:pPr>
              <w:spacing w:line="360" w:lineRule="auto"/>
              <w:jc w:val="both"/>
              <w:rPr>
                <w:rFonts w:cs="Times New Roman"/>
              </w:rPr>
            </w:pPr>
          </w:p>
        </w:tc>
      </w:tr>
    </w:tbl>
    <w:p w14:paraId="3E2506E3" w14:textId="77777777" w:rsidR="006E30C6" w:rsidRPr="00E54B4D" w:rsidRDefault="006E30C6" w:rsidP="006E30C6">
      <w:pPr>
        <w:pStyle w:val="Standard"/>
        <w:jc w:val="center"/>
        <w:rPr>
          <w:rFonts w:cs="Times New Roman"/>
          <w:b/>
          <w:bCs/>
          <w:sz w:val="24"/>
          <w:szCs w:val="24"/>
        </w:rPr>
      </w:pPr>
    </w:p>
    <w:p w14:paraId="67837757" w14:textId="77777777" w:rsidR="00A979B7" w:rsidRPr="00A10558" w:rsidRDefault="00A979B7" w:rsidP="00F034C6">
      <w:pPr>
        <w:pStyle w:val="Standard"/>
        <w:autoSpaceDE w:val="0"/>
        <w:spacing w:line="360" w:lineRule="auto"/>
        <w:ind w:firstLine="1417"/>
        <w:jc w:val="both"/>
        <w:rPr>
          <w:rFonts w:eastAsia="Arial-BoldMT" w:cs="Times New Roman"/>
          <w:color w:val="C00000"/>
          <w:sz w:val="24"/>
          <w:szCs w:val="24"/>
        </w:rPr>
      </w:pPr>
    </w:p>
    <w:p w14:paraId="0AA4A740" w14:textId="4F6A64C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lastRenderedPageBreak/>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5216EFA5"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Pr="009E0A55">
        <w:rPr>
          <w:rFonts w:eastAsia="Times New Roman" w:cs="Times New Roman"/>
          <w:sz w:val="24"/>
          <w:szCs w:val="24"/>
        </w:rPr>
        <w:t>o item 1</w:t>
      </w:r>
      <w:r w:rsidR="009C49C8" w:rsidRPr="009E0A55">
        <w:rPr>
          <w:rFonts w:eastAsia="Times New Roman" w:cs="Times New Roman"/>
          <w:sz w:val="24"/>
          <w:szCs w:val="24"/>
        </w:rPr>
        <w:t>4</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lastRenderedPageBreak/>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w:t>
      </w:r>
      <w:r w:rsidRPr="00A10558">
        <w:rPr>
          <w:rFonts w:cs="Times New Roman"/>
          <w:color w:val="000000" w:themeColor="text1"/>
          <w:sz w:val="24"/>
          <w:szCs w:val="24"/>
        </w:rPr>
        <w:lastRenderedPageBreak/>
        <w:t>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24567A" w14:textId="77777777" w:rsidR="00F034C6" w:rsidRPr="00A10558" w:rsidRDefault="00F034C6" w:rsidP="00F034C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0F166B2D"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1A638E" w14:textId="77777777" w:rsidR="00F034C6" w:rsidRPr="00A10558" w:rsidRDefault="00F034C6" w:rsidP="00F034C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IPCA</w:t>
      </w:r>
      <w:r w:rsidRPr="00A10558">
        <w:rPr>
          <w:rFonts w:cs="Times New Roman"/>
          <w:sz w:val="24"/>
          <w:szCs w:val="24"/>
        </w:rPr>
        <w:t>, ou, na insubsistência deste, por outro índice que vier a substituí-lo.</w:t>
      </w:r>
    </w:p>
    <w:p w14:paraId="116A1FFF" w14:textId="77777777" w:rsidR="00F034C6" w:rsidRPr="00A10558" w:rsidRDefault="00F034C6" w:rsidP="00F034C6">
      <w:pPr>
        <w:pStyle w:val="Standard"/>
        <w:spacing w:line="360" w:lineRule="auto"/>
        <w:ind w:firstLine="1417"/>
        <w:jc w:val="both"/>
        <w:rPr>
          <w:rFonts w:cs="Times New Roman"/>
          <w:sz w:val="24"/>
          <w:szCs w:val="24"/>
          <w:lang w:eastAsia="pt-BR"/>
        </w:rPr>
      </w:pPr>
    </w:p>
    <w:p w14:paraId="2F5A323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244FA6A"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1B478236"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retirar a nota de empenho, deixar de assinar o termo de contrato quando exigido, deixar de entregar a </w:t>
      </w:r>
      <w:r w:rsidRPr="00A10558">
        <w:rPr>
          <w:rFonts w:cs="Times New Roman"/>
          <w:sz w:val="24"/>
          <w:szCs w:val="24"/>
        </w:rPr>
        <w:lastRenderedPageBreak/>
        <w:t>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764C2A26"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A9462B">
        <w:rPr>
          <w:rFonts w:ascii="Times New Roman" w:hAnsi="Times New Roman" w:cs="Times New Roman"/>
          <w:sz w:val="24"/>
          <w:szCs w:val="24"/>
        </w:rPr>
        <w:t>15</w:t>
      </w:r>
      <w:r w:rsidRPr="00D322D8">
        <w:rPr>
          <w:rFonts w:ascii="Times New Roman" w:hAnsi="Times New Roman" w:cs="Times New Roman"/>
          <w:sz w:val="24"/>
          <w:szCs w:val="24"/>
        </w:rPr>
        <w:t xml:space="preserve"> – Das Sanções Administrativas e </w:t>
      </w:r>
      <w:r w:rsidR="00A9462B">
        <w:rPr>
          <w:rFonts w:ascii="Times New Roman" w:hAnsi="Times New Roman" w:cs="Times New Roman"/>
          <w:sz w:val="24"/>
          <w:szCs w:val="24"/>
        </w:rPr>
        <w:t>16</w:t>
      </w:r>
      <w:r w:rsidRPr="00D322D8">
        <w:rPr>
          <w:rFonts w:ascii="Times New Roman" w:hAnsi="Times New Roman" w:cs="Times New Roman"/>
          <w:sz w:val="24"/>
          <w:szCs w:val="24"/>
        </w:rPr>
        <w:t xml:space="preserve"> – </w:t>
      </w:r>
      <w:r w:rsidR="0016411E">
        <w:rPr>
          <w:rFonts w:ascii="Times New Roman" w:hAnsi="Times New Roman" w:cs="Times New Roman"/>
          <w:sz w:val="24"/>
          <w:szCs w:val="24"/>
        </w:rPr>
        <w:t>Da Inexecução Contratual e Suas Penalidades</w:t>
      </w:r>
      <w:r w:rsidRPr="00D322D8">
        <w:rPr>
          <w:rFonts w:ascii="Times New Roman" w:hAnsi="Times New Roman" w:cs="Times New Roman"/>
          <w:sz w:val="24"/>
          <w:szCs w:val="24"/>
        </w:rPr>
        <w:t xml:space="preserve">,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Parágrafo nono. O recurso e o pedido de reconsideração deverão ser entregues, mediante recibo, no setor de protocolo do CONTRATANTE, localizado no edifício Adail Belmonte, </w:t>
      </w:r>
      <w:r w:rsidRPr="00A10558">
        <w:rPr>
          <w:rFonts w:eastAsia="Arial" w:cs="Times New Roman"/>
          <w:color w:val="000000"/>
          <w:sz w:val="24"/>
          <w:szCs w:val="24"/>
        </w:rPr>
        <w:lastRenderedPageBreak/>
        <w:t>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7777777"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lastRenderedPageBreak/>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DEZESSETE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D6DD" w14:textId="77777777" w:rsidR="00F27D6F" w:rsidRDefault="00F27D6F">
      <w:r>
        <w:separator/>
      </w:r>
    </w:p>
  </w:endnote>
  <w:endnote w:type="continuationSeparator" w:id="0">
    <w:p w14:paraId="4C55E7E6" w14:textId="77777777" w:rsidR="00F27D6F" w:rsidRDefault="00F27D6F">
      <w:r>
        <w:continuationSeparator/>
      </w:r>
    </w:p>
  </w:endnote>
  <w:endnote w:type="continuationNotice" w:id="1">
    <w:p w14:paraId="3497C8A4" w14:textId="77777777" w:rsidR="00F27D6F" w:rsidRDefault="00F27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StarSymbol, 'Arial Unicode MS'">
    <w:charset w:val="00"/>
    <w:family w:val="auto"/>
    <w:pitch w:val="default"/>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altName w:val="Times New Roman"/>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altName w:val="Times New Roman"/>
    <w:charset w:val="00"/>
    <w:family w:val="auto"/>
    <w:pitch w:val="default"/>
  </w:font>
  <w:font w:name="Arial, Arial">
    <w:altName w:val="Arial"/>
    <w:charset w:val="00"/>
    <w:family w:val="swiss"/>
    <w:pitch w:val="default"/>
  </w:font>
  <w:font w:name="TTE4D8A148t00">
    <w:altName w:val="Times New Roman"/>
    <w:charset w:val="00"/>
    <w:family w:val="auto"/>
    <w:pitch w:val="default"/>
  </w:font>
  <w:font w:name="TrebuchetMS">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F416CD" w:rsidRDefault="00F416CD">
    <w:pPr>
      <w:pStyle w:val="Rodap"/>
      <w:jc w:val="both"/>
    </w:pPr>
  </w:p>
  <w:p w14:paraId="0036EAE5" w14:textId="51CA566D" w:rsidR="00F416CD" w:rsidRDefault="00F416CD">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w:t>
      </w:r>
      <w:r w:rsidR="008B48BA">
        <w:rPr>
          <w:rStyle w:val="Hyperlink"/>
          <w:rFonts w:ascii="Trebuchet MS" w:hAnsi="Trebuchet MS" w:cs="Times New Roman"/>
          <w:color w:val="000000"/>
          <w:sz w:val="16"/>
          <w:szCs w:val="16"/>
          <w:u w:val="none"/>
        </w:rPr>
        <w:t>1300</w:t>
      </w:r>
      <w:r>
        <w:rPr>
          <w:rStyle w:val="Hyperlink"/>
          <w:rFonts w:ascii="Trebuchet MS" w:hAnsi="Trebuchet MS" w:cs="Times New Roman"/>
          <w:color w:val="000000"/>
          <w:sz w:val="16"/>
          <w:szCs w:val="16"/>
          <w:u w:val="none"/>
        </w:rPr>
        <w:t>.000</w:t>
      </w:r>
      <w:r w:rsidR="008B48BA">
        <w:rPr>
          <w:rStyle w:val="Hyperlink"/>
          <w:rFonts w:ascii="Trebuchet MS" w:hAnsi="Trebuchet MS" w:cs="Times New Roman"/>
          <w:color w:val="000000"/>
          <w:sz w:val="16"/>
          <w:szCs w:val="16"/>
          <w:u w:val="none"/>
        </w:rPr>
        <w:t>1414</w:t>
      </w:r>
      <w:r>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202</w:t>
    </w:r>
    <w:r w:rsidR="008B48BA">
      <w:rPr>
        <w:rStyle w:val="Hyperlink"/>
        <w:rFonts w:ascii="Trebuchet MS" w:hAnsi="Trebuchet MS" w:cs="Times New Roman"/>
        <w:color w:val="000000"/>
        <w:sz w:val="16"/>
        <w:szCs w:val="16"/>
        <w:u w:val="none"/>
      </w:rPr>
      <w:t>1</w:t>
    </w:r>
    <w:r>
      <w:rPr>
        <w:rStyle w:val="Hyperlink"/>
        <w:rFonts w:ascii="Trebuchet MS" w:hAnsi="Trebuchet MS" w:cs="Times New Roman"/>
        <w:color w:val="000000"/>
        <w:sz w:val="16"/>
        <w:szCs w:val="16"/>
        <w:u w:val="none"/>
      </w:rPr>
      <w:t>-</w:t>
    </w:r>
    <w:r w:rsidR="008B48BA">
      <w:rPr>
        <w:rStyle w:val="Hyperlink"/>
        <w:rFonts w:ascii="Trebuchet MS" w:hAnsi="Trebuchet MS" w:cs="Times New Roman"/>
        <w:color w:val="000000"/>
        <w:sz w:val="16"/>
        <w:szCs w:val="16"/>
        <w:u w:val="none"/>
      </w:rPr>
      <w:t>54</w:t>
    </w:r>
    <w:r>
      <w:rPr>
        <w:rFonts w:ascii="Trebuchet MS" w:hAnsi="Trebuchet MS" w:cs="Tahoma"/>
        <w:sz w:val="16"/>
        <w:szCs w:val="16"/>
      </w:rPr>
      <w:tab/>
      <w:t xml:space="preserve">Pregão Eletrônico CNMP nº </w:t>
    </w:r>
    <w:r w:rsidR="008B48BA">
      <w:rPr>
        <w:rFonts w:ascii="Trebuchet MS" w:hAnsi="Trebuchet MS" w:cs="Tahoma"/>
        <w:sz w:val="16"/>
        <w:szCs w:val="16"/>
      </w:rPr>
      <w:t>13</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6419D">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6419D">
      <w:rPr>
        <w:rFonts w:cs="Trebuchet MS"/>
        <w:noProof/>
        <w:sz w:val="16"/>
        <w:szCs w:val="16"/>
      </w:rPr>
      <w:t>124</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F416CD" w:rsidRDefault="00F416C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F416CD" w:rsidRDefault="00F416CD">
    <w:pPr>
      <w:pStyle w:val="Rodap"/>
      <w:jc w:val="both"/>
    </w:pPr>
  </w:p>
  <w:p w14:paraId="4AE5D798" w14:textId="26056B20" w:rsidR="00F416CD" w:rsidRDefault="00F416CD">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w:t>
    </w:r>
    <w:r w:rsidR="001F7E69">
      <w:rPr>
        <w:rStyle w:val="Hyperlink"/>
        <w:rFonts w:ascii="Trebuchet MS" w:hAnsi="Trebuchet MS" w:cs="Times New Roman"/>
        <w:color w:val="000000"/>
        <w:sz w:val="16"/>
        <w:szCs w:val="16"/>
        <w:u w:val="none"/>
      </w:rPr>
      <w:t>1300</w:t>
    </w:r>
    <w:r w:rsidRPr="00E63D80">
      <w:rPr>
        <w:rStyle w:val="Hyperlink"/>
        <w:rFonts w:ascii="Trebuchet MS" w:hAnsi="Trebuchet MS" w:cs="Times New Roman"/>
        <w:color w:val="000000"/>
        <w:sz w:val="16"/>
        <w:szCs w:val="16"/>
        <w:u w:val="none"/>
      </w:rPr>
      <w:t>.000</w:t>
    </w:r>
    <w:r w:rsidR="001F7E69">
      <w:rPr>
        <w:rStyle w:val="Hyperlink"/>
        <w:rFonts w:ascii="Trebuchet MS" w:hAnsi="Trebuchet MS" w:cs="Times New Roman"/>
        <w:color w:val="000000"/>
        <w:sz w:val="16"/>
        <w:szCs w:val="16"/>
        <w:u w:val="none"/>
      </w:rPr>
      <w:t>1414</w:t>
    </w:r>
    <w:r w:rsidRPr="00E63D80">
      <w:rPr>
        <w:rStyle w:val="Hyperlink"/>
        <w:rFonts w:ascii="Trebuchet MS" w:hAnsi="Trebuchet MS" w:cs="Times New Roman"/>
        <w:color w:val="000000"/>
        <w:sz w:val="16"/>
        <w:szCs w:val="16"/>
        <w:u w:val="none"/>
      </w:rPr>
      <w:t>/202</w:t>
    </w:r>
    <w:r w:rsidR="001F7E69">
      <w:rPr>
        <w:rStyle w:val="Hyperlink"/>
        <w:rFonts w:ascii="Trebuchet MS" w:hAnsi="Trebuchet MS" w:cs="Times New Roman"/>
        <w:color w:val="000000"/>
        <w:sz w:val="16"/>
        <w:szCs w:val="16"/>
        <w:u w:val="none"/>
      </w:rPr>
      <w:t>1</w:t>
    </w:r>
    <w:r w:rsidRPr="00E63D80">
      <w:rPr>
        <w:rStyle w:val="Hyperlink"/>
        <w:rFonts w:ascii="Trebuchet MS" w:hAnsi="Trebuchet MS" w:cs="Times New Roman"/>
        <w:color w:val="000000"/>
        <w:sz w:val="16"/>
        <w:szCs w:val="16"/>
        <w:u w:val="none"/>
      </w:rPr>
      <w:t>-</w:t>
    </w:r>
    <w:r w:rsidR="001F7E69">
      <w:rPr>
        <w:rStyle w:val="Hyperlink"/>
        <w:rFonts w:ascii="Trebuchet MS" w:hAnsi="Trebuchet MS" w:cs="Times New Roman"/>
        <w:color w:val="000000"/>
        <w:sz w:val="16"/>
        <w:szCs w:val="16"/>
        <w:u w:val="none"/>
      </w:rPr>
      <w:t>54</w:t>
    </w:r>
    <w:r>
      <w:rPr>
        <w:rFonts w:ascii="Trebuchet MS" w:hAnsi="Trebuchet MS" w:cs="Tahoma"/>
        <w:sz w:val="16"/>
        <w:szCs w:val="16"/>
      </w:rPr>
      <w:tab/>
      <w:t xml:space="preserve">Pregão Eletrônico CNMP nº </w:t>
    </w:r>
    <w:r w:rsidR="001F7E69">
      <w:rPr>
        <w:rFonts w:ascii="Trebuchet MS" w:hAnsi="Trebuchet MS" w:cs="Tahoma"/>
        <w:sz w:val="16"/>
        <w:szCs w:val="16"/>
      </w:rPr>
      <w:t>13</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6419D">
      <w:rPr>
        <w:rFonts w:cs="Trebuchet MS"/>
        <w:noProof/>
        <w:sz w:val="16"/>
        <w:szCs w:val="16"/>
      </w:rPr>
      <w:t>97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6419D">
      <w:rPr>
        <w:rFonts w:cs="Trebuchet MS"/>
        <w:noProof/>
        <w:sz w:val="16"/>
        <w:szCs w:val="16"/>
      </w:rPr>
      <w:t>97</w:t>
    </w:r>
    <w:r>
      <w:rPr>
        <w:rFonts w:cs="Trebuchet MS"/>
        <w:sz w:val="16"/>
        <w:szCs w:val="16"/>
      </w:rPr>
      <w:fldChar w:fldCharType="end"/>
    </w:r>
    <w:r>
      <w:rPr>
        <w:rFonts w:ascii="Trebuchet MS" w:hAnsi="Trebuchet MS" w:cs="Tahoma"/>
        <w:sz w:val="16"/>
        <w:szCs w:val="16"/>
      </w:rPr>
      <w:t>.</w:t>
    </w:r>
  </w:p>
  <w:p w14:paraId="4357A966" w14:textId="77777777" w:rsidR="00F416CD" w:rsidRDefault="00F416CD">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F416CD" w:rsidRDefault="00F416C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F416CD" w:rsidRDefault="00F416C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F416CD" w:rsidRDefault="00F416CD">
    <w:pPr>
      <w:pStyle w:val="Rodap"/>
      <w:jc w:val="both"/>
    </w:pPr>
  </w:p>
  <w:p w14:paraId="448CBBD8" w14:textId="3264BF9A" w:rsidR="00F416CD" w:rsidRDefault="00F416CD">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w:t>
    </w:r>
    <w:r w:rsidR="007515FC">
      <w:rPr>
        <w:rStyle w:val="Hyperlink"/>
        <w:rFonts w:ascii="Trebuchet MS" w:hAnsi="Trebuchet MS" w:cs="Times New Roman"/>
        <w:color w:val="000000"/>
        <w:sz w:val="16"/>
        <w:szCs w:val="16"/>
        <w:u w:val="none"/>
      </w:rPr>
      <w:t>1300</w:t>
    </w:r>
    <w:r w:rsidRPr="00E63D80">
      <w:rPr>
        <w:rStyle w:val="Hyperlink"/>
        <w:rFonts w:ascii="Trebuchet MS" w:hAnsi="Trebuchet MS" w:cs="Times New Roman"/>
        <w:color w:val="000000"/>
        <w:sz w:val="16"/>
        <w:szCs w:val="16"/>
        <w:u w:val="none"/>
      </w:rPr>
      <w:t>.000</w:t>
    </w:r>
    <w:r w:rsidR="00030243">
      <w:rPr>
        <w:rStyle w:val="Hyperlink"/>
        <w:rFonts w:ascii="Trebuchet MS" w:hAnsi="Trebuchet MS" w:cs="Times New Roman"/>
        <w:color w:val="000000"/>
        <w:sz w:val="16"/>
        <w:szCs w:val="16"/>
        <w:u w:val="none"/>
      </w:rPr>
      <w:t>1414</w:t>
    </w:r>
    <w:r w:rsidRPr="00E63D80">
      <w:rPr>
        <w:rStyle w:val="Hyperlink"/>
        <w:rFonts w:ascii="Trebuchet MS" w:hAnsi="Trebuchet MS" w:cs="Times New Roman"/>
        <w:color w:val="000000"/>
        <w:sz w:val="16"/>
        <w:szCs w:val="16"/>
        <w:u w:val="none"/>
      </w:rPr>
      <w:t>/202</w:t>
    </w:r>
    <w:r w:rsidR="00030243">
      <w:rPr>
        <w:rStyle w:val="Hyperlink"/>
        <w:rFonts w:ascii="Trebuchet MS" w:hAnsi="Trebuchet MS" w:cs="Times New Roman"/>
        <w:color w:val="000000"/>
        <w:sz w:val="16"/>
        <w:szCs w:val="16"/>
        <w:u w:val="none"/>
      </w:rPr>
      <w:t>1</w:t>
    </w:r>
    <w:r w:rsidRPr="00E63D80">
      <w:rPr>
        <w:rStyle w:val="Hyperlink"/>
        <w:rFonts w:ascii="Trebuchet MS" w:hAnsi="Trebuchet MS" w:cs="Times New Roman"/>
        <w:color w:val="000000"/>
        <w:sz w:val="16"/>
        <w:szCs w:val="16"/>
        <w:u w:val="none"/>
      </w:rPr>
      <w:t>-</w:t>
    </w:r>
    <w:r w:rsidR="00030243">
      <w:rPr>
        <w:rStyle w:val="Hyperlink"/>
        <w:rFonts w:ascii="Trebuchet MS" w:hAnsi="Trebuchet MS" w:cs="Times New Roman"/>
        <w:color w:val="000000"/>
        <w:sz w:val="16"/>
        <w:szCs w:val="16"/>
        <w:u w:val="none"/>
      </w:rPr>
      <w:t>54</w:t>
    </w:r>
    <w:r>
      <w:rPr>
        <w:rFonts w:ascii="Trebuchet MS" w:hAnsi="Trebuchet MS" w:cs="Tahoma"/>
        <w:sz w:val="16"/>
        <w:szCs w:val="16"/>
      </w:rPr>
      <w:tab/>
      <w:t xml:space="preserve">Pregão Eletrônico CNMP nº </w:t>
    </w:r>
    <w:r w:rsidR="00030243">
      <w:rPr>
        <w:rFonts w:ascii="Trebuchet MS" w:hAnsi="Trebuchet MS" w:cs="Tahoma"/>
        <w:sz w:val="16"/>
        <w:szCs w:val="16"/>
      </w:rPr>
      <w:t>13</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6419D">
      <w:rPr>
        <w:rFonts w:cs="Trebuchet MS"/>
        <w:noProof/>
        <w:sz w:val="16"/>
        <w:szCs w:val="16"/>
      </w:rPr>
      <w:t>124</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6419D">
      <w:rPr>
        <w:rFonts w:cs="Trebuchet MS"/>
        <w:noProof/>
        <w:sz w:val="16"/>
        <w:szCs w:val="16"/>
      </w:rPr>
      <w:t>124</w:t>
    </w:r>
    <w:r>
      <w:rPr>
        <w:rFonts w:cs="Trebuchet MS"/>
        <w:sz w:val="16"/>
        <w:szCs w:val="16"/>
      </w:rPr>
      <w:fldChar w:fldCharType="end"/>
    </w:r>
    <w:r>
      <w:rPr>
        <w:rFonts w:ascii="Trebuchet MS" w:hAnsi="Trebuchet MS" w:cs="Tahoma"/>
        <w:sz w:val="16"/>
        <w:szCs w:val="16"/>
      </w:rPr>
      <w:t>.</w:t>
    </w:r>
  </w:p>
  <w:p w14:paraId="7B37605A" w14:textId="77777777" w:rsidR="00F416CD" w:rsidRDefault="00F416CD">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F416CD" w:rsidRDefault="00F416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65CD" w14:textId="77777777" w:rsidR="00F27D6F" w:rsidRDefault="00F27D6F">
      <w:r>
        <w:separator/>
      </w:r>
    </w:p>
  </w:footnote>
  <w:footnote w:type="continuationSeparator" w:id="0">
    <w:p w14:paraId="1B0F05AA" w14:textId="77777777" w:rsidR="00F27D6F" w:rsidRDefault="00F27D6F">
      <w:r>
        <w:continuationSeparator/>
      </w:r>
    </w:p>
  </w:footnote>
  <w:footnote w:type="continuationNotice" w:id="1">
    <w:p w14:paraId="351DBE73" w14:textId="77777777" w:rsidR="00F27D6F" w:rsidRDefault="00F27D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F416CD" w:rsidRDefault="00F416CD">
    <w:pPr>
      <w:pStyle w:val="Standard"/>
    </w:pPr>
  </w:p>
  <w:p w14:paraId="53387908" w14:textId="77777777" w:rsidR="00F416CD" w:rsidRDefault="00F416CD">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F416CD" w:rsidRDefault="00F416CD">
    <w:pPr>
      <w:pStyle w:val="Standard"/>
    </w:pPr>
  </w:p>
  <w:p w14:paraId="37EFA3E3" w14:textId="77777777" w:rsidR="00F416CD" w:rsidRDefault="00F416CD">
    <w:pPr>
      <w:pStyle w:val="Standard"/>
    </w:pPr>
  </w:p>
  <w:p w14:paraId="41C6AC2A" w14:textId="77777777" w:rsidR="00F416CD" w:rsidRDefault="00F416CD">
    <w:pPr>
      <w:pStyle w:val="Standard"/>
    </w:pPr>
  </w:p>
  <w:p w14:paraId="2DC44586" w14:textId="77777777" w:rsidR="00F416CD" w:rsidRDefault="00F416CD">
    <w:pPr>
      <w:pStyle w:val="Standard"/>
    </w:pPr>
  </w:p>
  <w:p w14:paraId="4FFCBC07" w14:textId="77777777" w:rsidR="00F416CD" w:rsidRDefault="00F416CD">
    <w:pPr>
      <w:pStyle w:val="Standard"/>
    </w:pPr>
  </w:p>
  <w:p w14:paraId="31F211AE"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F416CD" w:rsidRDefault="00F416CD">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F416CD" w:rsidRDefault="00F416C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F416CD" w:rsidRDefault="00F416CD">
    <w:pPr>
      <w:pStyle w:val="Standard"/>
    </w:pPr>
  </w:p>
  <w:p w14:paraId="3889A505" w14:textId="77777777" w:rsidR="00F416CD" w:rsidRDefault="00F416CD">
    <w:pPr>
      <w:pStyle w:val="Standard"/>
    </w:pPr>
  </w:p>
  <w:p w14:paraId="29079D35" w14:textId="77777777" w:rsidR="00F416CD" w:rsidRDefault="00F416CD">
    <w:pPr>
      <w:pStyle w:val="Standard"/>
    </w:pPr>
  </w:p>
  <w:p w14:paraId="503E0D82" w14:textId="77777777" w:rsidR="00F416CD" w:rsidRDefault="00F416CD">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F416CD" w:rsidRDefault="00F416CD">
    <w:pPr>
      <w:pStyle w:val="Standard"/>
    </w:pPr>
  </w:p>
  <w:p w14:paraId="53BD644D" w14:textId="77777777" w:rsidR="00F416CD" w:rsidRDefault="00F416CD">
    <w:pPr>
      <w:pStyle w:val="Standard"/>
    </w:pPr>
  </w:p>
  <w:p w14:paraId="1A3FAC43" w14:textId="77777777" w:rsidR="00F416CD" w:rsidRDefault="00F416CD">
    <w:pPr>
      <w:pStyle w:val="Standard"/>
    </w:pPr>
  </w:p>
  <w:p w14:paraId="3220F671"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F416CD" w:rsidRDefault="00F416CD">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F416CD" w:rsidRDefault="00F416C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F416CD" w:rsidRDefault="00F416C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F416CD" w:rsidRDefault="00F416CD">
    <w:pPr>
      <w:pStyle w:val="Standard"/>
    </w:pPr>
  </w:p>
  <w:p w14:paraId="1A499DFC" w14:textId="77777777" w:rsidR="00F416CD" w:rsidRDefault="00F416CD">
    <w:pPr>
      <w:pStyle w:val="Standard"/>
    </w:pPr>
  </w:p>
  <w:p w14:paraId="5E7E3C41" w14:textId="77777777" w:rsidR="00F416CD" w:rsidRDefault="00F416CD">
    <w:pPr>
      <w:pStyle w:val="Standard"/>
    </w:pPr>
  </w:p>
  <w:p w14:paraId="03F828E4" w14:textId="77777777" w:rsidR="00F416CD" w:rsidRDefault="00F416CD">
    <w:pPr>
      <w:pStyle w:val="Standard"/>
    </w:pPr>
  </w:p>
  <w:p w14:paraId="2AC57CB0" w14:textId="77777777" w:rsidR="00F416CD" w:rsidRDefault="00F416CD">
    <w:pPr>
      <w:pStyle w:val="Standard"/>
    </w:pPr>
  </w:p>
  <w:p w14:paraId="6665AF0E" w14:textId="77777777" w:rsidR="00F416CD" w:rsidRDefault="00F416CD">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F416CD" w:rsidRDefault="00F416CD">
    <w:pPr>
      <w:pStyle w:val="Standard"/>
    </w:pPr>
  </w:p>
  <w:p w14:paraId="77E36463"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F416CD" w:rsidRDefault="00F416CD">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F416CD" w:rsidRDefault="00F416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2"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29"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31F66F23"/>
    <w:multiLevelType w:val="multilevel"/>
    <w:tmpl w:val="E76220A0"/>
    <w:styleLink w:val="WW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4"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5"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AED4734"/>
    <w:multiLevelType w:val="multilevel"/>
    <w:tmpl w:val="9BE420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1"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46"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51"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2"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3"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4"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5"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56" w15:restartNumberingAfterBreak="0">
    <w:nsid w:val="78CE428E"/>
    <w:multiLevelType w:val="hybridMultilevel"/>
    <w:tmpl w:val="F426FD76"/>
    <w:lvl w:ilvl="0" w:tplc="FB825D3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8"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59" w15:restartNumberingAfterBreak="0">
    <w:nsid w:val="7D587657"/>
    <w:multiLevelType w:val="hybridMultilevel"/>
    <w:tmpl w:val="117E4B88"/>
    <w:lvl w:ilvl="0" w:tplc="FC1E9E7E">
      <w:start w:val="1"/>
      <w:numFmt w:val="lowerLetter"/>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4"/>
  </w:num>
  <w:num w:numId="5">
    <w:abstractNumId w:val="15"/>
  </w:num>
  <w:num w:numId="6">
    <w:abstractNumId w:val="57"/>
  </w:num>
  <w:num w:numId="7">
    <w:abstractNumId w:val="23"/>
  </w:num>
  <w:num w:numId="8">
    <w:abstractNumId w:val="33"/>
  </w:num>
  <w:num w:numId="9">
    <w:abstractNumId w:val="46"/>
  </w:num>
  <w:num w:numId="10">
    <w:abstractNumId w:val="34"/>
  </w:num>
  <w:num w:numId="11">
    <w:abstractNumId w:val="42"/>
  </w:num>
  <w:num w:numId="12">
    <w:abstractNumId w:val="49"/>
  </w:num>
  <w:num w:numId="13">
    <w:abstractNumId w:val="39"/>
  </w:num>
  <w:num w:numId="14">
    <w:abstractNumId w:val="29"/>
  </w:num>
  <w:num w:numId="15">
    <w:abstractNumId w:val="26"/>
  </w:num>
  <w:num w:numId="16">
    <w:abstractNumId w:val="24"/>
  </w:num>
  <w:num w:numId="17">
    <w:abstractNumId w:val="31"/>
  </w:num>
  <w:num w:numId="18">
    <w:abstractNumId w:val="27"/>
  </w:num>
  <w:num w:numId="19">
    <w:abstractNumId w:val="48"/>
  </w:num>
  <w:num w:numId="20">
    <w:abstractNumId w:val="30"/>
  </w:num>
  <w:num w:numId="21">
    <w:abstractNumId w:val="43"/>
  </w:num>
  <w:num w:numId="22">
    <w:abstractNumId w:val="21"/>
  </w:num>
  <w:num w:numId="23">
    <w:abstractNumId w:val="47"/>
  </w:num>
  <w:num w:numId="24">
    <w:abstractNumId w:val="28"/>
  </w:num>
  <w:num w:numId="25">
    <w:abstractNumId w:val="54"/>
  </w:num>
  <w:num w:numId="26">
    <w:abstractNumId w:val="36"/>
  </w:num>
  <w:num w:numId="27">
    <w:abstractNumId w:val="44"/>
  </w:num>
  <w:num w:numId="28">
    <w:abstractNumId w:val="40"/>
  </w:num>
  <w:num w:numId="29">
    <w:abstractNumId w:val="41"/>
  </w:num>
  <w:num w:numId="30">
    <w:abstractNumId w:val="58"/>
  </w:num>
  <w:num w:numId="31">
    <w:abstractNumId w:val="50"/>
  </w:num>
  <w:num w:numId="32">
    <w:abstractNumId w:val="52"/>
  </w:num>
  <w:num w:numId="33">
    <w:abstractNumId w:val="32"/>
  </w:num>
  <w:num w:numId="34">
    <w:abstractNumId w:val="20"/>
  </w:num>
  <w:num w:numId="35">
    <w:abstractNumId w:val="51"/>
  </w:num>
  <w:num w:numId="36">
    <w:abstractNumId w:val="45"/>
  </w:num>
  <w:num w:numId="37">
    <w:abstractNumId w:val="22"/>
  </w:num>
  <w:num w:numId="38">
    <w:abstractNumId w:val="55"/>
  </w:num>
  <w:num w:numId="39">
    <w:abstractNumId w:val="53"/>
  </w:num>
  <w:num w:numId="40">
    <w:abstractNumId w:val="37"/>
  </w:num>
  <w:num w:numId="41">
    <w:abstractNumId w:val="25"/>
  </w:num>
  <w:num w:numId="42">
    <w:abstractNumId w:val="38"/>
  </w:num>
  <w:num w:numId="43">
    <w:abstractNumId w:val="35"/>
  </w:num>
  <w:num w:numId="44">
    <w:abstractNumId w:val="56"/>
  </w:num>
  <w:num w:numId="45">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02797"/>
    <w:rsid w:val="000104AC"/>
    <w:rsid w:val="00011143"/>
    <w:rsid w:val="000143EE"/>
    <w:rsid w:val="000172AF"/>
    <w:rsid w:val="00021B58"/>
    <w:rsid w:val="0002352F"/>
    <w:rsid w:val="00030243"/>
    <w:rsid w:val="00036C46"/>
    <w:rsid w:val="00037C56"/>
    <w:rsid w:val="0004370A"/>
    <w:rsid w:val="00045202"/>
    <w:rsid w:val="00046228"/>
    <w:rsid w:val="000470F4"/>
    <w:rsid w:val="00055635"/>
    <w:rsid w:val="000558B7"/>
    <w:rsid w:val="000633E1"/>
    <w:rsid w:val="00066950"/>
    <w:rsid w:val="0007272D"/>
    <w:rsid w:val="00083255"/>
    <w:rsid w:val="0008687A"/>
    <w:rsid w:val="00091E5A"/>
    <w:rsid w:val="000A3B8D"/>
    <w:rsid w:val="000A753A"/>
    <w:rsid w:val="000B2683"/>
    <w:rsid w:val="000B4444"/>
    <w:rsid w:val="000B4A06"/>
    <w:rsid w:val="000F316F"/>
    <w:rsid w:val="000F4404"/>
    <w:rsid w:val="001025A5"/>
    <w:rsid w:val="00103D75"/>
    <w:rsid w:val="00113D57"/>
    <w:rsid w:val="00121167"/>
    <w:rsid w:val="00121BAA"/>
    <w:rsid w:val="00121C0C"/>
    <w:rsid w:val="00134E2A"/>
    <w:rsid w:val="00136911"/>
    <w:rsid w:val="00160DD7"/>
    <w:rsid w:val="00161954"/>
    <w:rsid w:val="0016411E"/>
    <w:rsid w:val="00173D7B"/>
    <w:rsid w:val="00174B48"/>
    <w:rsid w:val="00175974"/>
    <w:rsid w:val="00181313"/>
    <w:rsid w:val="001A0253"/>
    <w:rsid w:val="001A3BAC"/>
    <w:rsid w:val="001C4D87"/>
    <w:rsid w:val="001C789F"/>
    <w:rsid w:val="001D0125"/>
    <w:rsid w:val="001D10A4"/>
    <w:rsid w:val="001D1FDC"/>
    <w:rsid w:val="001D71E5"/>
    <w:rsid w:val="001DACBE"/>
    <w:rsid w:val="001E2568"/>
    <w:rsid w:val="001E5252"/>
    <w:rsid w:val="001E783F"/>
    <w:rsid w:val="001F2D95"/>
    <w:rsid w:val="001F7E69"/>
    <w:rsid w:val="002002AC"/>
    <w:rsid w:val="00200684"/>
    <w:rsid w:val="00206492"/>
    <w:rsid w:val="00213E71"/>
    <w:rsid w:val="00216C38"/>
    <w:rsid w:val="00222919"/>
    <w:rsid w:val="00226C61"/>
    <w:rsid w:val="0023076A"/>
    <w:rsid w:val="00234021"/>
    <w:rsid w:val="00244584"/>
    <w:rsid w:val="00244A34"/>
    <w:rsid w:val="00244FA6"/>
    <w:rsid w:val="002504B5"/>
    <w:rsid w:val="00260182"/>
    <w:rsid w:val="002602CF"/>
    <w:rsid w:val="00260D24"/>
    <w:rsid w:val="002830D1"/>
    <w:rsid w:val="0029286F"/>
    <w:rsid w:val="002A36EB"/>
    <w:rsid w:val="002A5AFD"/>
    <w:rsid w:val="002B2549"/>
    <w:rsid w:val="002C0991"/>
    <w:rsid w:val="002D2BA8"/>
    <w:rsid w:val="002D350C"/>
    <w:rsid w:val="002D4E81"/>
    <w:rsid w:val="002D7DDB"/>
    <w:rsid w:val="002E0FB3"/>
    <w:rsid w:val="002F107F"/>
    <w:rsid w:val="003006EF"/>
    <w:rsid w:val="00304A83"/>
    <w:rsid w:val="003261F0"/>
    <w:rsid w:val="00327E3D"/>
    <w:rsid w:val="0033752F"/>
    <w:rsid w:val="00337D0B"/>
    <w:rsid w:val="003417E8"/>
    <w:rsid w:val="00342161"/>
    <w:rsid w:val="00353517"/>
    <w:rsid w:val="00367799"/>
    <w:rsid w:val="0037210A"/>
    <w:rsid w:val="003730D2"/>
    <w:rsid w:val="00374D25"/>
    <w:rsid w:val="003779A6"/>
    <w:rsid w:val="00394AB2"/>
    <w:rsid w:val="003C03DD"/>
    <w:rsid w:val="003F0E42"/>
    <w:rsid w:val="003F1325"/>
    <w:rsid w:val="0040695F"/>
    <w:rsid w:val="00407900"/>
    <w:rsid w:val="00421B20"/>
    <w:rsid w:val="004243C8"/>
    <w:rsid w:val="00433618"/>
    <w:rsid w:val="004337CD"/>
    <w:rsid w:val="00435FA1"/>
    <w:rsid w:val="00442392"/>
    <w:rsid w:val="00452956"/>
    <w:rsid w:val="0047171A"/>
    <w:rsid w:val="00481E1F"/>
    <w:rsid w:val="00483902"/>
    <w:rsid w:val="0048594A"/>
    <w:rsid w:val="00490D39"/>
    <w:rsid w:val="004A46E8"/>
    <w:rsid w:val="004B1FAE"/>
    <w:rsid w:val="004C3340"/>
    <w:rsid w:val="004D309F"/>
    <w:rsid w:val="004D470F"/>
    <w:rsid w:val="004E380C"/>
    <w:rsid w:val="00504D2A"/>
    <w:rsid w:val="00527F09"/>
    <w:rsid w:val="0053675E"/>
    <w:rsid w:val="00547FEE"/>
    <w:rsid w:val="005509C1"/>
    <w:rsid w:val="005564FC"/>
    <w:rsid w:val="00571E07"/>
    <w:rsid w:val="005769D1"/>
    <w:rsid w:val="00583923"/>
    <w:rsid w:val="005951B3"/>
    <w:rsid w:val="005A0CC1"/>
    <w:rsid w:val="005A4B4C"/>
    <w:rsid w:val="005A75D9"/>
    <w:rsid w:val="005A78FE"/>
    <w:rsid w:val="005B2886"/>
    <w:rsid w:val="005C2977"/>
    <w:rsid w:val="005C3750"/>
    <w:rsid w:val="005C49EE"/>
    <w:rsid w:val="005C7F7C"/>
    <w:rsid w:val="005D367B"/>
    <w:rsid w:val="005D36EB"/>
    <w:rsid w:val="005D3705"/>
    <w:rsid w:val="005D4078"/>
    <w:rsid w:val="005E1E41"/>
    <w:rsid w:val="005E358F"/>
    <w:rsid w:val="006114D3"/>
    <w:rsid w:val="006163E8"/>
    <w:rsid w:val="00617186"/>
    <w:rsid w:val="006606BE"/>
    <w:rsid w:val="006621FA"/>
    <w:rsid w:val="00667AB0"/>
    <w:rsid w:val="00677853"/>
    <w:rsid w:val="00681010"/>
    <w:rsid w:val="00691063"/>
    <w:rsid w:val="006944C6"/>
    <w:rsid w:val="006965C3"/>
    <w:rsid w:val="006A0F43"/>
    <w:rsid w:val="006A1A7D"/>
    <w:rsid w:val="006A3FA9"/>
    <w:rsid w:val="006B00EB"/>
    <w:rsid w:val="006C159F"/>
    <w:rsid w:val="006D42BB"/>
    <w:rsid w:val="006D7DBB"/>
    <w:rsid w:val="006E2B40"/>
    <w:rsid w:val="006E30C6"/>
    <w:rsid w:val="006E6913"/>
    <w:rsid w:val="006F7401"/>
    <w:rsid w:val="006F7CB8"/>
    <w:rsid w:val="00714F77"/>
    <w:rsid w:val="00724B24"/>
    <w:rsid w:val="00725CAC"/>
    <w:rsid w:val="00726C3B"/>
    <w:rsid w:val="007311B9"/>
    <w:rsid w:val="00734679"/>
    <w:rsid w:val="007435B3"/>
    <w:rsid w:val="007515FC"/>
    <w:rsid w:val="00754977"/>
    <w:rsid w:val="0076124B"/>
    <w:rsid w:val="0076419D"/>
    <w:rsid w:val="007668CC"/>
    <w:rsid w:val="00775309"/>
    <w:rsid w:val="00786137"/>
    <w:rsid w:val="007975AE"/>
    <w:rsid w:val="007A4F78"/>
    <w:rsid w:val="007A646B"/>
    <w:rsid w:val="007B0F6D"/>
    <w:rsid w:val="007B7DAC"/>
    <w:rsid w:val="007C02DB"/>
    <w:rsid w:val="007D3B55"/>
    <w:rsid w:val="007E1099"/>
    <w:rsid w:val="007E54CC"/>
    <w:rsid w:val="007F6C81"/>
    <w:rsid w:val="00801869"/>
    <w:rsid w:val="00810031"/>
    <w:rsid w:val="00813565"/>
    <w:rsid w:val="00820A77"/>
    <w:rsid w:val="00820CD6"/>
    <w:rsid w:val="00837969"/>
    <w:rsid w:val="0084277E"/>
    <w:rsid w:val="00844FA9"/>
    <w:rsid w:val="00845467"/>
    <w:rsid w:val="00853A2B"/>
    <w:rsid w:val="00855128"/>
    <w:rsid w:val="00867AD7"/>
    <w:rsid w:val="008711BA"/>
    <w:rsid w:val="008726B3"/>
    <w:rsid w:val="00872A51"/>
    <w:rsid w:val="0087667E"/>
    <w:rsid w:val="0087D439"/>
    <w:rsid w:val="0088183C"/>
    <w:rsid w:val="00884EA5"/>
    <w:rsid w:val="008A6AA8"/>
    <w:rsid w:val="008A7A3F"/>
    <w:rsid w:val="008B48BA"/>
    <w:rsid w:val="008B795F"/>
    <w:rsid w:val="008C6965"/>
    <w:rsid w:val="008C7B0C"/>
    <w:rsid w:val="008D0D2D"/>
    <w:rsid w:val="008D5687"/>
    <w:rsid w:val="008E4DEA"/>
    <w:rsid w:val="00900288"/>
    <w:rsid w:val="00905C92"/>
    <w:rsid w:val="00907E94"/>
    <w:rsid w:val="00912123"/>
    <w:rsid w:val="00916A8A"/>
    <w:rsid w:val="009303F7"/>
    <w:rsid w:val="00941572"/>
    <w:rsid w:val="00950F35"/>
    <w:rsid w:val="00957B3E"/>
    <w:rsid w:val="009611A0"/>
    <w:rsid w:val="00965460"/>
    <w:rsid w:val="009657FF"/>
    <w:rsid w:val="00973FE5"/>
    <w:rsid w:val="00980774"/>
    <w:rsid w:val="009863FC"/>
    <w:rsid w:val="009A70CC"/>
    <w:rsid w:val="009B7BDA"/>
    <w:rsid w:val="009C2E45"/>
    <w:rsid w:val="009C49C8"/>
    <w:rsid w:val="009D106B"/>
    <w:rsid w:val="009D1FB1"/>
    <w:rsid w:val="009D74F7"/>
    <w:rsid w:val="009E0A55"/>
    <w:rsid w:val="009E6182"/>
    <w:rsid w:val="00A055BE"/>
    <w:rsid w:val="00A10558"/>
    <w:rsid w:val="00A119E4"/>
    <w:rsid w:val="00A352C5"/>
    <w:rsid w:val="00A369D8"/>
    <w:rsid w:val="00A4176A"/>
    <w:rsid w:val="00A523DC"/>
    <w:rsid w:val="00A574BF"/>
    <w:rsid w:val="00A6232C"/>
    <w:rsid w:val="00A631E3"/>
    <w:rsid w:val="00A71BBE"/>
    <w:rsid w:val="00A721C7"/>
    <w:rsid w:val="00A90601"/>
    <w:rsid w:val="00A910AF"/>
    <w:rsid w:val="00A9160C"/>
    <w:rsid w:val="00A940C4"/>
    <w:rsid w:val="00A9462B"/>
    <w:rsid w:val="00A96E71"/>
    <w:rsid w:val="00A979B7"/>
    <w:rsid w:val="00AB26BE"/>
    <w:rsid w:val="00AC2DD8"/>
    <w:rsid w:val="00AD7451"/>
    <w:rsid w:val="00AF0D0A"/>
    <w:rsid w:val="00AF0E09"/>
    <w:rsid w:val="00AF58E7"/>
    <w:rsid w:val="00AF5F3D"/>
    <w:rsid w:val="00AF69C0"/>
    <w:rsid w:val="00B13802"/>
    <w:rsid w:val="00B13E6B"/>
    <w:rsid w:val="00B24A61"/>
    <w:rsid w:val="00B26C1B"/>
    <w:rsid w:val="00B3754D"/>
    <w:rsid w:val="00B37FEB"/>
    <w:rsid w:val="00B405AD"/>
    <w:rsid w:val="00B4442F"/>
    <w:rsid w:val="00B47EDE"/>
    <w:rsid w:val="00B71315"/>
    <w:rsid w:val="00B81BAC"/>
    <w:rsid w:val="00B8254B"/>
    <w:rsid w:val="00B9777C"/>
    <w:rsid w:val="00BA1070"/>
    <w:rsid w:val="00BA1FCE"/>
    <w:rsid w:val="00BA658F"/>
    <w:rsid w:val="00BB6D35"/>
    <w:rsid w:val="00BC33B1"/>
    <w:rsid w:val="00BD0E5E"/>
    <w:rsid w:val="00BD256C"/>
    <w:rsid w:val="00BD47AD"/>
    <w:rsid w:val="00BD4FDB"/>
    <w:rsid w:val="00BD5F41"/>
    <w:rsid w:val="00BD6559"/>
    <w:rsid w:val="00BE391B"/>
    <w:rsid w:val="00BE3B7D"/>
    <w:rsid w:val="00BF7F35"/>
    <w:rsid w:val="00C00FCD"/>
    <w:rsid w:val="00C02F2D"/>
    <w:rsid w:val="00C23AB1"/>
    <w:rsid w:val="00C25898"/>
    <w:rsid w:val="00C35B77"/>
    <w:rsid w:val="00C51F84"/>
    <w:rsid w:val="00C531B3"/>
    <w:rsid w:val="00C60321"/>
    <w:rsid w:val="00C6742E"/>
    <w:rsid w:val="00C7700C"/>
    <w:rsid w:val="00CA0298"/>
    <w:rsid w:val="00CA7C8F"/>
    <w:rsid w:val="00CC174A"/>
    <w:rsid w:val="00CD265E"/>
    <w:rsid w:val="00CD49DD"/>
    <w:rsid w:val="00CD70A4"/>
    <w:rsid w:val="00CD78B8"/>
    <w:rsid w:val="00CE4B71"/>
    <w:rsid w:val="00CF6BAE"/>
    <w:rsid w:val="00D1450E"/>
    <w:rsid w:val="00D1577E"/>
    <w:rsid w:val="00D2334F"/>
    <w:rsid w:val="00D322D8"/>
    <w:rsid w:val="00D34782"/>
    <w:rsid w:val="00D4233D"/>
    <w:rsid w:val="00D50360"/>
    <w:rsid w:val="00D530FC"/>
    <w:rsid w:val="00D55646"/>
    <w:rsid w:val="00D57EED"/>
    <w:rsid w:val="00D6059C"/>
    <w:rsid w:val="00D62617"/>
    <w:rsid w:val="00D64ED1"/>
    <w:rsid w:val="00D6679E"/>
    <w:rsid w:val="00D709B6"/>
    <w:rsid w:val="00D771BC"/>
    <w:rsid w:val="00D77958"/>
    <w:rsid w:val="00D81F88"/>
    <w:rsid w:val="00D846C6"/>
    <w:rsid w:val="00D84D51"/>
    <w:rsid w:val="00DC4270"/>
    <w:rsid w:val="00DC5DDE"/>
    <w:rsid w:val="00DC5F15"/>
    <w:rsid w:val="00DC66E4"/>
    <w:rsid w:val="00DE0C3D"/>
    <w:rsid w:val="00DF6551"/>
    <w:rsid w:val="00E16A37"/>
    <w:rsid w:val="00E224F2"/>
    <w:rsid w:val="00E41D2C"/>
    <w:rsid w:val="00E45B38"/>
    <w:rsid w:val="00E52105"/>
    <w:rsid w:val="00E524F8"/>
    <w:rsid w:val="00E5300F"/>
    <w:rsid w:val="00E538B8"/>
    <w:rsid w:val="00E55A9F"/>
    <w:rsid w:val="00E55DE0"/>
    <w:rsid w:val="00E63D80"/>
    <w:rsid w:val="00E655D1"/>
    <w:rsid w:val="00E701B6"/>
    <w:rsid w:val="00E72DEC"/>
    <w:rsid w:val="00E800FD"/>
    <w:rsid w:val="00E86FE4"/>
    <w:rsid w:val="00E94B8B"/>
    <w:rsid w:val="00E95F31"/>
    <w:rsid w:val="00EA151B"/>
    <w:rsid w:val="00EA192C"/>
    <w:rsid w:val="00EB6491"/>
    <w:rsid w:val="00EC3BD9"/>
    <w:rsid w:val="00EE0227"/>
    <w:rsid w:val="00EF0795"/>
    <w:rsid w:val="00F023BD"/>
    <w:rsid w:val="00F034C6"/>
    <w:rsid w:val="00F10729"/>
    <w:rsid w:val="00F10B0B"/>
    <w:rsid w:val="00F27D6F"/>
    <w:rsid w:val="00F34CAC"/>
    <w:rsid w:val="00F416CD"/>
    <w:rsid w:val="00F463EB"/>
    <w:rsid w:val="00F5689A"/>
    <w:rsid w:val="00F60735"/>
    <w:rsid w:val="00F63FE4"/>
    <w:rsid w:val="00F644F2"/>
    <w:rsid w:val="00F665C2"/>
    <w:rsid w:val="00F70700"/>
    <w:rsid w:val="00F714FE"/>
    <w:rsid w:val="00F71996"/>
    <w:rsid w:val="00F7522F"/>
    <w:rsid w:val="00F768AF"/>
    <w:rsid w:val="00F81C2B"/>
    <w:rsid w:val="00F84AAD"/>
    <w:rsid w:val="00F90748"/>
    <w:rsid w:val="00F96C27"/>
    <w:rsid w:val="00FA5F86"/>
    <w:rsid w:val="00FB1C9A"/>
    <w:rsid w:val="00FB3667"/>
    <w:rsid w:val="00FB7412"/>
    <w:rsid w:val="00FD27BE"/>
    <w:rsid w:val="00FD6608"/>
    <w:rsid w:val="00FD7583"/>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character" w:customStyle="1" w:styleId="Ttulo1Char">
    <w:name w:val="Título 1 Char"/>
    <w:basedOn w:val="Fontepargpadro"/>
    <w:link w:val="Ttulo1"/>
    <w:uiPriority w:val="9"/>
    <w:rsid w:val="00E538B8"/>
    <w:rPr>
      <w:rFonts w:eastAsia="Arial" w:cs="Arial"/>
      <w:b/>
      <w:kern w:val="1"/>
      <w:sz w:val="24"/>
      <w:lang w:eastAsia="zh-CN"/>
    </w:rPr>
  </w:style>
  <w:style w:type="character" w:customStyle="1" w:styleId="Ttulo6Char">
    <w:name w:val="Título 6 Char"/>
    <w:basedOn w:val="Fontepargpadro"/>
    <w:link w:val="Ttulo6"/>
    <w:rsid w:val="00E538B8"/>
    <w:rPr>
      <w:rFonts w:ascii="Arial Black" w:eastAsia="Arial Black" w:hAnsi="Arial Black" w:cs="Arial Black"/>
      <w:b/>
      <w:kern w:val="1"/>
      <w:sz w:val="32"/>
      <w:lang w:eastAsia="zh-CN"/>
    </w:rPr>
  </w:style>
  <w:style w:type="paragraph" w:customStyle="1" w:styleId="Recuodecorpodetexto22">
    <w:name w:val="Recuo de corpo de texto 22"/>
    <w:basedOn w:val="Standard"/>
    <w:rsid w:val="00E538B8"/>
    <w:pPr>
      <w:widowControl w:val="0"/>
      <w:autoSpaceDN w:val="0"/>
    </w:pPr>
    <w:rPr>
      <w:kern w:val="3"/>
      <w:sz w:val="24"/>
      <w:szCs w:val="24"/>
      <w:lang w:bidi="hi-IN"/>
    </w:rPr>
  </w:style>
  <w:style w:type="numbering" w:customStyle="1" w:styleId="WWNum86">
    <w:name w:val="WWNum86"/>
    <w:basedOn w:val="Semlista"/>
    <w:rsid w:val="00E538B8"/>
    <w:pPr>
      <w:numPr>
        <w:numId w:val="27"/>
      </w:numPr>
    </w:pPr>
  </w:style>
  <w:style w:type="numbering" w:customStyle="1" w:styleId="WWNum108">
    <w:name w:val="WWNum108"/>
    <w:basedOn w:val="Semlista"/>
    <w:rsid w:val="00E538B8"/>
    <w:pPr>
      <w:numPr>
        <w:numId w:val="28"/>
      </w:numPr>
    </w:pPr>
  </w:style>
  <w:style w:type="numbering" w:customStyle="1" w:styleId="WWNum78">
    <w:name w:val="WWNum78"/>
    <w:basedOn w:val="Semlista"/>
    <w:rsid w:val="00E538B8"/>
    <w:pPr>
      <w:numPr>
        <w:numId w:val="29"/>
      </w:numPr>
    </w:pPr>
  </w:style>
  <w:style w:type="numbering" w:customStyle="1" w:styleId="WWNum71">
    <w:name w:val="WWNum71"/>
    <w:basedOn w:val="Semlista"/>
    <w:rsid w:val="00E538B8"/>
    <w:pPr>
      <w:numPr>
        <w:numId w:val="30"/>
      </w:numPr>
    </w:pPr>
  </w:style>
  <w:style w:type="numbering" w:customStyle="1" w:styleId="WWNum34">
    <w:name w:val="WWNum34"/>
    <w:basedOn w:val="Semlista"/>
    <w:rsid w:val="00E538B8"/>
    <w:pPr>
      <w:numPr>
        <w:numId w:val="31"/>
      </w:numPr>
    </w:pPr>
  </w:style>
  <w:style w:type="numbering" w:customStyle="1" w:styleId="WWNum70">
    <w:name w:val="WWNum70"/>
    <w:basedOn w:val="Semlista"/>
    <w:rsid w:val="00E538B8"/>
    <w:pPr>
      <w:numPr>
        <w:numId w:val="32"/>
      </w:numPr>
    </w:pPr>
  </w:style>
  <w:style w:type="numbering" w:customStyle="1" w:styleId="WWNum8">
    <w:name w:val="WWNum8"/>
    <w:basedOn w:val="Semlista"/>
    <w:rsid w:val="00E538B8"/>
    <w:pPr>
      <w:numPr>
        <w:numId w:val="33"/>
      </w:numPr>
    </w:pPr>
  </w:style>
  <w:style w:type="numbering" w:customStyle="1" w:styleId="WWNum16">
    <w:name w:val="WWNum16"/>
    <w:basedOn w:val="Semlista"/>
    <w:rsid w:val="00E538B8"/>
    <w:pPr>
      <w:numPr>
        <w:numId w:val="34"/>
      </w:numPr>
    </w:pPr>
  </w:style>
  <w:style w:type="numbering" w:customStyle="1" w:styleId="WWNum61">
    <w:name w:val="WWNum61"/>
    <w:basedOn w:val="Semlista"/>
    <w:rsid w:val="00E538B8"/>
    <w:pPr>
      <w:numPr>
        <w:numId w:val="35"/>
      </w:numPr>
    </w:pPr>
  </w:style>
  <w:style w:type="numbering" w:customStyle="1" w:styleId="WWNum90">
    <w:name w:val="WWNum90"/>
    <w:basedOn w:val="Semlista"/>
    <w:rsid w:val="00E538B8"/>
    <w:pPr>
      <w:numPr>
        <w:numId w:val="36"/>
      </w:numPr>
    </w:pPr>
  </w:style>
  <w:style w:type="numbering" w:customStyle="1" w:styleId="WWNum18">
    <w:name w:val="WWNum18"/>
    <w:basedOn w:val="Semlista"/>
    <w:rsid w:val="00E538B8"/>
    <w:pPr>
      <w:numPr>
        <w:numId w:val="37"/>
      </w:numPr>
    </w:pPr>
  </w:style>
  <w:style w:type="numbering" w:customStyle="1" w:styleId="WWNum28">
    <w:name w:val="WWNum28"/>
    <w:basedOn w:val="Semlista"/>
    <w:rsid w:val="00E538B8"/>
    <w:pPr>
      <w:numPr>
        <w:numId w:val="38"/>
      </w:numPr>
    </w:pPr>
  </w:style>
  <w:style w:type="numbering" w:customStyle="1" w:styleId="WWNum99">
    <w:name w:val="WWNum99"/>
    <w:basedOn w:val="Semlista"/>
    <w:rsid w:val="00E538B8"/>
    <w:pPr>
      <w:numPr>
        <w:numId w:val="39"/>
      </w:numPr>
    </w:pPr>
  </w:style>
  <w:style w:type="numbering" w:customStyle="1" w:styleId="WW8Num15">
    <w:name w:val="WW8Num15"/>
    <w:basedOn w:val="Semlista"/>
    <w:rsid w:val="00E538B8"/>
    <w:pPr>
      <w:numPr>
        <w:numId w:val="40"/>
      </w:numPr>
    </w:pPr>
  </w:style>
  <w:style w:type="numbering" w:customStyle="1" w:styleId="50021706876720064471">
    <w:name w:val="50021706876720064471"/>
    <w:basedOn w:val="Semlista"/>
    <w:rsid w:val="00E538B8"/>
    <w:pPr>
      <w:numPr>
        <w:numId w:val="41"/>
      </w:numPr>
    </w:pPr>
  </w:style>
  <w:style w:type="numbering" w:customStyle="1" w:styleId="WWOutlineListStyle13">
    <w:name w:val="WW_OutlineListStyle_13"/>
    <w:basedOn w:val="Semlista"/>
    <w:rsid w:val="00E538B8"/>
    <w:pPr>
      <w:numPr>
        <w:numId w:val="42"/>
      </w:numPr>
    </w:pPr>
  </w:style>
  <w:style w:type="paragraph" w:customStyle="1" w:styleId="Nivel1">
    <w:name w:val="Nivel1"/>
    <w:basedOn w:val="Ttulo1"/>
    <w:rsid w:val="00E538B8"/>
    <w:pPr>
      <w:widowControl w:val="0"/>
      <w:numPr>
        <w:numId w:val="42"/>
      </w:numPr>
      <w:autoSpaceDN w:val="0"/>
      <w:spacing w:before="480" w:line="276" w:lineRule="auto"/>
      <w:ind w:left="720"/>
      <w:jc w:val="both"/>
    </w:pPr>
    <w:rPr>
      <w:rFonts w:ascii="Arial" w:hAnsi="Arial"/>
      <w:bCs/>
      <w:color w:val="000000"/>
      <w:kern w:val="3"/>
      <w:sz w:val="20"/>
      <w:lang w:bidi="hi-IN"/>
    </w:rPr>
  </w:style>
  <w:style w:type="numbering" w:customStyle="1" w:styleId="WWOutlineListStyle5">
    <w:name w:val="WW_OutlineListStyle_5"/>
    <w:basedOn w:val="Semlista"/>
    <w:rsid w:val="00E538B8"/>
    <w:pPr>
      <w:numPr>
        <w:numId w:val="43"/>
      </w:numPr>
    </w:pPr>
  </w:style>
  <w:style w:type="paragraph" w:styleId="Reviso">
    <w:name w:val="Revision"/>
    <w:hidden/>
    <w:uiPriority w:val="99"/>
    <w:semiHidden/>
    <w:rsid w:val="00E538B8"/>
    <w:rPr>
      <w:rFonts w:eastAsia="SimSun" w:cs="Mangal"/>
      <w:kern w:val="3"/>
      <w:sz w:val="24"/>
      <w:szCs w:val="21"/>
      <w:lang w:eastAsia="zh-CN" w:bidi="hi-IN"/>
    </w:rPr>
  </w:style>
  <w:style w:type="character" w:customStyle="1" w:styleId="fontstyle21">
    <w:name w:val="fontstyle21"/>
    <w:basedOn w:val="Fontepargpadro"/>
    <w:rsid w:val="00E538B8"/>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E538B8"/>
    <w:pPr>
      <w:autoSpaceDN w:val="0"/>
    </w:pPr>
    <w:rPr>
      <w:kern w:val="3"/>
      <w:sz w:val="20"/>
      <w:szCs w:val="18"/>
    </w:rPr>
  </w:style>
  <w:style w:type="character" w:customStyle="1" w:styleId="TextodenotadefimChar">
    <w:name w:val="Texto de nota de fim Char"/>
    <w:basedOn w:val="Fontepargpadro"/>
    <w:link w:val="Textodenotadefim"/>
    <w:uiPriority w:val="99"/>
    <w:semiHidden/>
    <w:rsid w:val="00E538B8"/>
    <w:rPr>
      <w:rFonts w:eastAsia="SimSun" w:cs="Mangal"/>
      <w:kern w:val="3"/>
      <w:szCs w:val="18"/>
      <w:lang w:eastAsia="zh-CN" w:bidi="hi-IN"/>
    </w:rPr>
  </w:style>
  <w:style w:type="character" w:styleId="Refdenotadefim">
    <w:name w:val="endnote reference"/>
    <w:basedOn w:val="Fontepargpadro"/>
    <w:uiPriority w:val="99"/>
    <w:semiHidden/>
    <w:unhideWhenUsed/>
    <w:rsid w:val="00E53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124</Pages>
  <Words>27440</Words>
  <Characters>148182</Characters>
  <Application>Microsoft Office Word</Application>
  <DocSecurity>0</DocSecurity>
  <Lines>1234</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Administrador</cp:lastModifiedBy>
  <cp:revision>3</cp:revision>
  <cp:lastPrinted>2021-01-13T21:43:00Z</cp:lastPrinted>
  <dcterms:created xsi:type="dcterms:W3CDTF">2021-05-19T16:26:00Z</dcterms:created>
  <dcterms:modified xsi:type="dcterms:W3CDTF">2021-05-25T17:52:00Z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