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9741" w14:textId="77777777" w:rsidR="00BE252B" w:rsidRDefault="00BE252B">
      <w:pPr>
        <w:pStyle w:val="Standard"/>
      </w:pPr>
    </w:p>
    <w:p w14:paraId="3A1D4473" w14:textId="77777777" w:rsidR="00BE252B" w:rsidRDefault="00BE252B">
      <w:pPr>
        <w:pStyle w:val="Standard"/>
      </w:pPr>
    </w:p>
    <w:p w14:paraId="0FD7C43A" w14:textId="77777777" w:rsidR="00BE252B" w:rsidRDefault="00FD5175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6810800C" wp14:editId="5C0D3914">
            <wp:simplePos x="0" y="0"/>
            <wp:positionH relativeFrom="column">
              <wp:posOffset>1650235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590707954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38F8D61" w14:textId="77777777" w:rsidR="00BE252B" w:rsidRDefault="00BE252B">
      <w:pPr>
        <w:pStyle w:val="Standard"/>
      </w:pPr>
    </w:p>
    <w:p w14:paraId="152FB7CE" w14:textId="77777777" w:rsidR="00BE252B" w:rsidRDefault="00BE252B">
      <w:pPr>
        <w:pStyle w:val="Standard"/>
      </w:pPr>
    </w:p>
    <w:p w14:paraId="62AB0D16" w14:textId="77777777" w:rsidR="00BE252B" w:rsidRDefault="00BE252B">
      <w:pPr>
        <w:pStyle w:val="Standard"/>
      </w:pPr>
    </w:p>
    <w:p w14:paraId="56AB3F59" w14:textId="77777777" w:rsidR="00BE252B" w:rsidRDefault="00BE252B">
      <w:pPr>
        <w:pStyle w:val="Standard"/>
      </w:pPr>
    </w:p>
    <w:p w14:paraId="02AA1499" w14:textId="77777777" w:rsidR="00BE252B" w:rsidRDefault="00BE252B">
      <w:pPr>
        <w:pStyle w:val="Standard"/>
      </w:pPr>
    </w:p>
    <w:p w14:paraId="5E680650" w14:textId="77777777" w:rsidR="00BE252B" w:rsidRDefault="00BE252B">
      <w:pPr>
        <w:pStyle w:val="Standard"/>
      </w:pPr>
    </w:p>
    <w:p w14:paraId="57C71DED" w14:textId="77777777" w:rsidR="00BE252B" w:rsidRDefault="00FD5175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0CD3F866" w14:textId="77777777" w:rsidR="00BE252B" w:rsidRDefault="00FD5175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14:paraId="3AED18BA" w14:textId="77777777" w:rsidR="00BE252B" w:rsidRDefault="00BE252B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4DA6FD6" w14:textId="77777777" w:rsidR="00BE252B" w:rsidRDefault="00BE252B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B013D88" w14:textId="77777777" w:rsidR="00BE252B" w:rsidRDefault="00BE252B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9A26D9D" w14:textId="77777777" w:rsidR="00BE252B" w:rsidRDefault="00BE252B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753E665" w14:textId="77777777" w:rsidR="00BE252B" w:rsidRDefault="00FD5175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ATAS DE REGISTRO DE PREÇOS - LICITADAS</w:t>
      </w:r>
    </w:p>
    <w:p w14:paraId="58BA79AC" w14:textId="77777777" w:rsidR="00BE252B" w:rsidRDefault="00FD5175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SITUAÇÃO: RESCINDIDAS</w:t>
      </w:r>
    </w:p>
    <w:p w14:paraId="04DA922E" w14:textId="77777777" w:rsidR="00BE252B" w:rsidRDefault="00BE252B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5026A841" w14:textId="77777777" w:rsidR="00BE252B" w:rsidRDefault="00BE252B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7611B2A2" w14:textId="6F46329E" w:rsidR="00BE252B" w:rsidRDefault="00EB2B56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FEVER</w:t>
      </w:r>
      <w:r w:rsidR="00FD5175" w:rsidRPr="650B983D">
        <w:rPr>
          <w:rFonts w:ascii="FranklinGothic-Medium" w:hAnsi="FranklinGothic-Medium"/>
          <w:sz w:val="32"/>
          <w:szCs w:val="32"/>
        </w:rPr>
        <w:t>EIRO/202</w:t>
      </w:r>
      <w:r w:rsidR="1F8A7753" w:rsidRPr="650B983D">
        <w:rPr>
          <w:rFonts w:ascii="FranklinGothic-Medium" w:hAnsi="FranklinGothic-Medium"/>
          <w:sz w:val="32"/>
          <w:szCs w:val="32"/>
        </w:rPr>
        <w:t>6</w:t>
      </w:r>
    </w:p>
    <w:p w14:paraId="1FFED5B5" w14:textId="77777777" w:rsidR="00BE252B" w:rsidRDefault="00BE252B" w:rsidP="650B983D">
      <w:pPr>
        <w:pStyle w:val="Standard"/>
        <w:rPr>
          <w:b/>
          <w:bCs/>
          <w:sz w:val="32"/>
          <w:szCs w:val="32"/>
        </w:rPr>
      </w:pPr>
    </w:p>
    <w:p w14:paraId="0E59471D" w14:textId="77777777" w:rsidR="00BE252B" w:rsidRDefault="00BE252B">
      <w:pPr>
        <w:pStyle w:val="Standard"/>
      </w:pPr>
    </w:p>
    <w:p w14:paraId="1209EC85" w14:textId="77777777" w:rsidR="00BE252B" w:rsidRDefault="00BE252B">
      <w:pPr>
        <w:pStyle w:val="Standard"/>
      </w:pPr>
    </w:p>
    <w:p w14:paraId="21C35AA6" w14:textId="77777777" w:rsidR="00BE252B" w:rsidRDefault="00BE252B">
      <w:pPr>
        <w:pStyle w:val="Standard"/>
      </w:pPr>
    </w:p>
    <w:p w14:paraId="5E794BD9" w14:textId="5C4896FF" w:rsidR="00BE252B" w:rsidRDefault="00FD5175">
      <w:pPr>
        <w:pStyle w:val="Standard"/>
        <w:jc w:val="both"/>
      </w:pPr>
      <w:r>
        <w:rPr>
          <w:rFonts w:ascii="FranklinGothic-Medium" w:hAnsi="FranklinGothic-Medium"/>
          <w:sz w:val="28"/>
          <w:szCs w:val="28"/>
        </w:rPr>
        <w:tab/>
      </w:r>
      <w:r>
        <w:rPr>
          <w:rFonts w:ascii="FranklinGothic-Medium" w:hAnsi="FranklinGothic-Medium"/>
          <w:sz w:val="28"/>
          <w:szCs w:val="28"/>
        </w:rPr>
        <w:tab/>
      </w:r>
      <w:r>
        <w:rPr>
          <w:rFonts w:ascii="FranklinGothic-Medium" w:hAnsi="FranklinGothic-Medium"/>
          <w:sz w:val="32"/>
          <w:szCs w:val="32"/>
        </w:rPr>
        <w:t xml:space="preserve">Em atenção aos princípios da publicidade e eficiência, previstos no </w:t>
      </w:r>
      <w:r w:rsidRPr="650B983D"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 xml:space="preserve">do art. 37 da Constituição Federal, bem como na Resolução CNMP n° 86, de 21 de março de 2012, declaramos que não houve Atas de Registro de Preços Rescindidas no mês de </w:t>
      </w:r>
      <w:r w:rsidR="00EB2B56">
        <w:rPr>
          <w:rFonts w:ascii="FranklinGothic-Medium" w:hAnsi="FranklinGothic-Medium"/>
          <w:sz w:val="32"/>
          <w:szCs w:val="32"/>
        </w:rPr>
        <w:t>FEVER</w:t>
      </w:r>
      <w:r>
        <w:rPr>
          <w:rFonts w:ascii="FranklinGothic-Medium" w:hAnsi="FranklinGothic-Medium"/>
          <w:sz w:val="32"/>
          <w:szCs w:val="32"/>
        </w:rPr>
        <w:t>EIRO do exercício de 202</w:t>
      </w:r>
      <w:r w:rsidR="37B6B0F6">
        <w:rPr>
          <w:rFonts w:ascii="FranklinGothic-Medium" w:hAnsi="FranklinGothic-Medium"/>
          <w:sz w:val="32"/>
          <w:szCs w:val="32"/>
        </w:rPr>
        <w:t>6</w:t>
      </w:r>
      <w:r>
        <w:rPr>
          <w:rFonts w:ascii="FranklinGothic-Medium" w:hAnsi="FranklinGothic-Medium"/>
          <w:sz w:val="32"/>
          <w:szCs w:val="32"/>
        </w:rPr>
        <w:t>.</w:t>
      </w:r>
    </w:p>
    <w:p w14:paraId="6E5FB0DA" w14:textId="77777777" w:rsidR="00BE252B" w:rsidRDefault="00BE252B">
      <w:pPr>
        <w:pStyle w:val="Standard"/>
        <w:rPr>
          <w:sz w:val="28"/>
          <w:szCs w:val="28"/>
        </w:rPr>
      </w:pPr>
    </w:p>
    <w:sectPr w:rsidR="00BE252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D121" w14:textId="77777777" w:rsidR="00384DDA" w:rsidRDefault="00384DDA">
      <w:r>
        <w:separator/>
      </w:r>
    </w:p>
  </w:endnote>
  <w:endnote w:type="continuationSeparator" w:id="0">
    <w:p w14:paraId="66960402" w14:textId="77777777" w:rsidR="00384DDA" w:rsidRDefault="0038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804C" w14:textId="77777777" w:rsidR="00384DDA" w:rsidRDefault="00384DDA">
      <w:r>
        <w:rPr>
          <w:color w:val="000000"/>
        </w:rPr>
        <w:separator/>
      </w:r>
    </w:p>
  </w:footnote>
  <w:footnote w:type="continuationSeparator" w:id="0">
    <w:p w14:paraId="0F482FBA" w14:textId="77777777" w:rsidR="00384DDA" w:rsidRDefault="0038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2B"/>
    <w:rsid w:val="00384DDA"/>
    <w:rsid w:val="006B026C"/>
    <w:rsid w:val="009C1260"/>
    <w:rsid w:val="00B366CE"/>
    <w:rsid w:val="00BE252B"/>
    <w:rsid w:val="00EB2B56"/>
    <w:rsid w:val="00FD5175"/>
    <w:rsid w:val="00FF7DD3"/>
    <w:rsid w:val="1F8A7753"/>
    <w:rsid w:val="37B6B0F6"/>
    <w:rsid w:val="650B983D"/>
    <w:rsid w:val="7B6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C52"/>
  <w15:docId w15:val="{AFB755A3-8B3A-43B2-B611-CCB1CDF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2025-10-10T17:45:00Z</cp:lastPrinted>
  <dcterms:created xsi:type="dcterms:W3CDTF">2026-02-04T16:52:00Z</dcterms:created>
  <dcterms:modified xsi:type="dcterms:W3CDTF">2026-02-04T16:52:00Z</dcterms:modified>
</cp:coreProperties>
</file>